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6C6D" w14:textId="2875C0A3" w:rsidR="00EA439F" w:rsidRDefault="00EA439F" w:rsidP="00EA439F">
      <w:pPr>
        <w:spacing w:after="120" w:line="276" w:lineRule="auto"/>
        <w:jc w:val="both"/>
      </w:pPr>
      <w:r>
        <w:t>26MOC-6</w:t>
      </w:r>
      <w:r w:rsidR="007B3FD7">
        <w:t>7</w:t>
      </w:r>
    </w:p>
    <w:p w14:paraId="7C241BC2" w14:textId="77A749D1" w:rsidR="007B3FD7" w:rsidRDefault="007B3FD7" w:rsidP="007B3FD7">
      <w:pPr>
        <w:spacing w:after="120" w:line="276" w:lineRule="auto"/>
        <w:jc w:val="both"/>
      </w:pPr>
      <w:r>
        <w:t xml:space="preserve">Los y las Portavoces Parlamentarios de los Grupos Parlamentarios abajo firmantes, al amparo de lo establecido en el </w:t>
      </w:r>
      <w:r w:rsidR="00045064">
        <w:t xml:space="preserve">Reglamento </w:t>
      </w:r>
      <w:r>
        <w:t>de la Cámara, presenta</w:t>
      </w:r>
      <w:r w:rsidR="00045064">
        <w:t>n</w:t>
      </w:r>
      <w:r>
        <w:t xml:space="preserve"> la siguiente </w:t>
      </w:r>
      <w:r w:rsidR="00045064">
        <w:t xml:space="preserve">moción </w:t>
      </w:r>
      <w:r>
        <w:t>para que sea debatida en la Comisión de Convivencia y Solidaridad Internacional del Parlamento de Navarra.</w:t>
      </w:r>
    </w:p>
    <w:p w14:paraId="1049E14F" w14:textId="7869C099" w:rsidR="007B3FD7" w:rsidRDefault="00045064" w:rsidP="007B3FD7">
      <w:pPr>
        <w:spacing w:after="120" w:line="276" w:lineRule="auto"/>
        <w:jc w:val="both"/>
      </w:pPr>
      <w:r>
        <w:t>Exposición de motivos</w:t>
      </w:r>
    </w:p>
    <w:p w14:paraId="68ACBB0D" w14:textId="5E70F2D0" w:rsidR="007B3FD7" w:rsidRDefault="007B3FD7" w:rsidP="007B3FD7">
      <w:pPr>
        <w:spacing w:after="120" w:line="276" w:lineRule="auto"/>
        <w:jc w:val="both"/>
      </w:pPr>
      <w:r w:rsidRPr="00473706">
        <w:t xml:space="preserve">Desde hace </w:t>
      </w:r>
      <w:r w:rsidR="00473706" w:rsidRPr="00473706">
        <w:t xml:space="preserve">más </w:t>
      </w:r>
      <w:r w:rsidRPr="00473706">
        <w:t>de 2 años el mundo ha sido testigo de un genocidio retransmitido en directo</w:t>
      </w:r>
      <w:r>
        <w:t xml:space="preserve"> por las propias víctimas con un nivel de destrucción, brutalidad e inhumanidad nunca antes visto según todos los expertos en la materia.</w:t>
      </w:r>
    </w:p>
    <w:p w14:paraId="7BF7AF8C" w14:textId="0C830D74" w:rsidR="007B3FD7" w:rsidRDefault="007B3FD7" w:rsidP="007B3FD7">
      <w:pPr>
        <w:spacing w:after="120" w:line="276" w:lineRule="auto"/>
        <w:jc w:val="both"/>
      </w:pPr>
      <w:r>
        <w:t>A febrero de 2026, según el Ministerio de Salud y la Oficina de Naciones Unidas para los Asuntos Humanitarios (OCHA) y en solo 2 años y 5 meses Israel ha asesinado a más de 72.000 personas</w:t>
      </w:r>
      <w:r w:rsidR="00045064">
        <w:t xml:space="preserve"> y</w:t>
      </w:r>
      <w:r>
        <w:t xml:space="preserve"> herido a más de 169.000. 1.760 personas fueron asesinadas mientras buscaban ayuda humanitaria. El 70</w:t>
      </w:r>
      <w:r w:rsidR="00045064">
        <w:t xml:space="preserve"> </w:t>
      </w:r>
      <w:r>
        <w:t xml:space="preserve">% de las victimas verificadas son mujeres, niños, niñas y bebés. Israel ha convertido la Franja de Gaza en el lugar del mundo con mayor número de personas amputadas del mundo. Según la ONG Save the </w:t>
      </w:r>
      <w:r w:rsidR="00045064">
        <w:t xml:space="preserve">Children, </w:t>
      </w:r>
      <w:r>
        <w:t xml:space="preserve">desde el 1 de enero de 2023 al 19 de septiembre de 2023 Israel había asesinado a 38 niños en Cisjordania batiendo su récord de letalidad infantil, superado rápidamente ya que en los primeros 11 días del actual conflicto, el sionismo asesinó a más de 1000 niños y niñas. En solo 29 meses Israel ha asesinado a más de 20.000 infantes, la cifra más alta desde la </w:t>
      </w:r>
      <w:r w:rsidR="00045064">
        <w:t>Segunda Guerra Mundial</w:t>
      </w:r>
      <w:r>
        <w:t>.</w:t>
      </w:r>
    </w:p>
    <w:p w14:paraId="7CD5AD6E" w14:textId="767E7CA8" w:rsidR="007B3FD7" w:rsidRDefault="007B3FD7" w:rsidP="007B3FD7">
      <w:pPr>
        <w:spacing w:after="120" w:line="276" w:lineRule="auto"/>
        <w:jc w:val="both"/>
      </w:pPr>
      <w:r>
        <w:t xml:space="preserve">La destrucción de hospitales y centros docentes es prácticamente total. El bloqueo ilegal a la entrada de ayuda humanitaria a la Franja de Gaza persiste a pesar del compromiso firmado por Israel de permitir su entrada. El hambre sigue siendo utilizada como arma de guerra por la potencia ocupante contraviniendo el </w:t>
      </w:r>
      <w:r w:rsidR="00045064">
        <w:t>derecho internacional</w:t>
      </w:r>
      <w:r>
        <w:t>, los Derechos Humanos y los Derechos de la Infancia. En Cisjordania y Jerusalén Este Israel continúa extendiendo sus colonias</w:t>
      </w:r>
      <w:r w:rsidR="00045064">
        <w:t>,</w:t>
      </w:r>
      <w:r>
        <w:t xml:space="preserve"> que son ilegales según la IV Convención de Ginebra, y la pretensión de Israel de anexionarse los territorios palestinos ocupados contradice el </w:t>
      </w:r>
      <w:r w:rsidR="00045064">
        <w:t>derecho internacional</w:t>
      </w:r>
      <w:r>
        <w:t xml:space="preserve"> y hace imposible la posibilidad de construir la </w:t>
      </w:r>
      <w:r w:rsidR="00045064">
        <w:t xml:space="preserve">paz </w:t>
      </w:r>
      <w:r>
        <w:t>a partir del reconocimiento del Estado de Palestina.</w:t>
      </w:r>
    </w:p>
    <w:p w14:paraId="551AE879" w14:textId="0DEB6DAC" w:rsidR="007B3FD7" w:rsidRDefault="007B3FD7" w:rsidP="007B3FD7">
      <w:pPr>
        <w:spacing w:after="120" w:line="276" w:lineRule="auto"/>
        <w:jc w:val="both"/>
      </w:pPr>
      <w:r>
        <w:t xml:space="preserve">Los dictámenes del Tribunal Internacional de Justicia de la Haya establecen que Israel lleva a cabo una ocupación ilegal de los territorios palestinos e implementa un sistema de apartheid sobre la población palestina, por lo tanto, el más alto </w:t>
      </w:r>
      <w:r w:rsidR="00045064">
        <w:t xml:space="preserve">tribunal </w:t>
      </w:r>
      <w:r>
        <w:t xml:space="preserve">del mundo demuestra que el conflicto no es una guerra entre iguales, sino ataques sistemáticos y planificados de una potencia ocupante, Israel, sobre un pueblo indígena al que ocupa, el palestino, violando permanentemente el </w:t>
      </w:r>
      <w:r w:rsidR="00045064">
        <w:t>derecho internacional</w:t>
      </w:r>
      <w:r>
        <w:t xml:space="preserve"> y buscando acabar con la diversidad de ese pueblo. Particularmente llamativa es la persecución de la población cristiana, sobre todo, en las ciudades de Jerusalén y Belén.</w:t>
      </w:r>
    </w:p>
    <w:p w14:paraId="4A4C9E27" w14:textId="092E4902" w:rsidR="007B3FD7" w:rsidRDefault="007B3FD7" w:rsidP="007B3FD7">
      <w:pPr>
        <w:spacing w:after="120" w:line="276" w:lineRule="auto"/>
        <w:jc w:val="both"/>
      </w:pPr>
      <w:r>
        <w:t xml:space="preserve">Por estos motivos, a instancias de Yala Nafarroa con Palestina los grupos parlamentarios presentamos la siguiente </w:t>
      </w:r>
      <w:r w:rsidR="00045064">
        <w:t>propuesta de resolución:</w:t>
      </w:r>
    </w:p>
    <w:p w14:paraId="785C0D70" w14:textId="77777777" w:rsidR="007B3FD7" w:rsidRDefault="007B3FD7" w:rsidP="007B3FD7">
      <w:pPr>
        <w:spacing w:after="120" w:line="276" w:lineRule="auto"/>
        <w:jc w:val="both"/>
      </w:pPr>
      <w:r>
        <w:t>El Parlamento de Navarra:</w:t>
      </w:r>
    </w:p>
    <w:p w14:paraId="20879684" w14:textId="4126A9BC" w:rsidR="007B3FD7" w:rsidRDefault="007B3FD7" w:rsidP="007B3FD7">
      <w:pPr>
        <w:spacing w:after="120" w:line="276" w:lineRule="auto"/>
        <w:jc w:val="both"/>
      </w:pPr>
      <w:r>
        <w:t>1</w:t>
      </w:r>
      <w:r w:rsidR="00045064">
        <w:t>-</w:t>
      </w:r>
      <w:r>
        <w:t xml:space="preserve"> Muestra su rechazo absoluto a los ataques y actos de genocidio contra la población civil palestina cometidos por el Estado de Israel que contraviene </w:t>
      </w:r>
      <w:r w:rsidR="00045064">
        <w:t xml:space="preserve">la Convención </w:t>
      </w:r>
      <w:r>
        <w:t xml:space="preserve">para la Prevención y la Sanción del Delito de Genocidio, las Convenciones de Ginebra y el </w:t>
      </w:r>
      <w:r w:rsidR="00045064">
        <w:t>Derecho internacional</w:t>
      </w:r>
      <w:r>
        <w:t xml:space="preserve"> Humanitario. Así mismo también rechaza y condena la negación de los derechos más básicos de </w:t>
      </w:r>
      <w:r>
        <w:lastRenderedPageBreak/>
        <w:t>la población Palestina, el desplazamiento forzoso de la población, la destrucción sistemática de viviendas e infraestructuras o el bloqueo en el suministro de energía</w:t>
      </w:r>
      <w:r w:rsidR="00045064">
        <w:t>,</w:t>
      </w:r>
      <w:r>
        <w:t xml:space="preserve"> agua</w:t>
      </w:r>
      <w:r w:rsidR="00045064">
        <w:t>,</w:t>
      </w:r>
      <w:r>
        <w:t xml:space="preserve"> alimentos</w:t>
      </w:r>
      <w:r w:rsidR="00045064">
        <w:t>,</w:t>
      </w:r>
      <w:r>
        <w:t xml:space="preserve"> medicinas particularmente a la población de la franja de Gaza.</w:t>
      </w:r>
    </w:p>
    <w:p w14:paraId="7C97FEAA" w14:textId="1CA70000" w:rsidR="007B3FD7" w:rsidRDefault="007B3FD7" w:rsidP="007B3FD7">
      <w:pPr>
        <w:spacing w:after="120" w:line="276" w:lineRule="auto"/>
        <w:jc w:val="both"/>
      </w:pPr>
      <w:r>
        <w:t xml:space="preserve">2- Recuerda que la ocupación y la colonización de las tierras palestinas por parte de Israel es contraria al derecho internacional, implementa un conjunto de prácticas segregacionistas y de castigo colectivo definidas por el </w:t>
      </w:r>
      <w:r w:rsidR="00045064">
        <w:t xml:space="preserve">Tribunal Internacional </w:t>
      </w:r>
      <w:r>
        <w:t xml:space="preserve">de Justicia de La Haya como régimen de apartheid y son obstáculos para alcanzar una paz justa y duradera. También condena la violencia ejercida por los colonos israelíes </w:t>
      </w:r>
      <w:r w:rsidR="00045064">
        <w:t xml:space="preserve">en </w:t>
      </w:r>
      <w:r>
        <w:t xml:space="preserve">Cisjordania y Jerusalén </w:t>
      </w:r>
      <w:r w:rsidR="00045064">
        <w:t xml:space="preserve">Este </w:t>
      </w:r>
      <w:r>
        <w:t xml:space="preserve">contra la población civil </w:t>
      </w:r>
      <w:r w:rsidR="00045064">
        <w:t xml:space="preserve">palestina </w:t>
      </w:r>
      <w:r>
        <w:t xml:space="preserve">y reclama a las autoridades israelíes que pongan fin y cumplan las diversas resoluciones </w:t>
      </w:r>
      <w:r w:rsidR="00045064">
        <w:t xml:space="preserve">de </w:t>
      </w:r>
      <w:r>
        <w:t>Naciones Unidas sobre la cuestión que ha de guiar al alcance de una solución política definitiva al conflicto.</w:t>
      </w:r>
    </w:p>
    <w:p w14:paraId="658F186F" w14:textId="0A4FCF82" w:rsidR="007B3FD7" w:rsidRDefault="007B3FD7" w:rsidP="007B3FD7">
      <w:pPr>
        <w:spacing w:after="120" w:line="276" w:lineRule="auto"/>
        <w:jc w:val="both"/>
      </w:pPr>
      <w:r>
        <w:t xml:space="preserve">3- Exige al </w:t>
      </w:r>
      <w:r w:rsidR="00045064">
        <w:t xml:space="preserve">Gobierno </w:t>
      </w:r>
      <w:r>
        <w:t>del Estado de Israel un alto el fuego inmediato permanente y real y la liberación de las 10.400 personas palestinas encarceladas por motivos políticos.</w:t>
      </w:r>
    </w:p>
    <w:p w14:paraId="3806BC90" w14:textId="0ED75DC6" w:rsidR="007B3FD7" w:rsidRDefault="007B3FD7" w:rsidP="007B3FD7">
      <w:pPr>
        <w:spacing w:after="120" w:line="276" w:lineRule="auto"/>
        <w:jc w:val="both"/>
      </w:pPr>
      <w:r>
        <w:t xml:space="preserve">4- Reclama </w:t>
      </w:r>
      <w:r w:rsidR="00045064">
        <w:t>a</w:t>
      </w:r>
      <w:r>
        <w:t xml:space="preserve">l </w:t>
      </w:r>
      <w:r w:rsidR="00045064">
        <w:t xml:space="preserve">Gobierno </w:t>
      </w:r>
      <w:r>
        <w:t xml:space="preserve">del Estado de Israel el levantamiento definitivo y permanente al bloqueo de la ayuda humanitaria en la </w:t>
      </w:r>
      <w:r w:rsidR="00045064">
        <w:t xml:space="preserve">Franja </w:t>
      </w:r>
      <w:r>
        <w:t>de Gaza y que se facilite la distribución de alimentos</w:t>
      </w:r>
      <w:r w:rsidR="00045064">
        <w:t>,</w:t>
      </w:r>
      <w:r>
        <w:t xml:space="preserve"> agua</w:t>
      </w:r>
      <w:r w:rsidR="00045064">
        <w:t>,</w:t>
      </w:r>
      <w:r>
        <w:t xml:space="preserve"> medicinas y otros recursos necesarios para la </w:t>
      </w:r>
      <w:r w:rsidRPr="00473706">
        <w:t>vida</w:t>
      </w:r>
      <w:r w:rsidR="00473706" w:rsidRPr="00473706">
        <w:t>,</w:t>
      </w:r>
      <w:r w:rsidRPr="00473706">
        <w:t xml:space="preserve"> todo ello</w:t>
      </w:r>
      <w:r>
        <w:t xml:space="preserve"> a través de mecanismos supervisados por agencias humanitarias internacionales de consolidado prestigio.</w:t>
      </w:r>
    </w:p>
    <w:p w14:paraId="4E4E8CB5" w14:textId="646A570D" w:rsidR="007B3FD7" w:rsidRDefault="007B3FD7" w:rsidP="007B3FD7">
      <w:pPr>
        <w:spacing w:after="120" w:line="276" w:lineRule="auto"/>
        <w:jc w:val="both"/>
      </w:pPr>
      <w:r>
        <w:t>5- Rechaza todos los tipos de racismo incluyendo: la judeofobia, la islamofobia y el sionismo.</w:t>
      </w:r>
    </w:p>
    <w:p w14:paraId="63ADC683" w14:textId="01B766F1" w:rsidR="007B3FD7" w:rsidRDefault="007B3FD7" w:rsidP="007B3FD7">
      <w:pPr>
        <w:spacing w:after="120" w:line="276" w:lineRule="auto"/>
        <w:jc w:val="both"/>
      </w:pPr>
      <w:r>
        <w:t xml:space="preserve">6- Exige </w:t>
      </w:r>
      <w:r w:rsidR="00045064">
        <w:t>a</w:t>
      </w:r>
      <w:r>
        <w:t xml:space="preserve">l </w:t>
      </w:r>
      <w:r w:rsidR="00045064">
        <w:t xml:space="preserve">Gobierno </w:t>
      </w:r>
      <w:r>
        <w:t xml:space="preserve">del Estado de Israel el establecimiento de garantías para el retorno de la población civil desplazada en la </w:t>
      </w:r>
      <w:r w:rsidR="00045064">
        <w:t xml:space="preserve">Franja </w:t>
      </w:r>
      <w:r>
        <w:t>de Gaza a sus viviendas o a lo que quede de las mismas, así como el retorno de todas las personas palestinas refugiadas tal y como recoge el derecho al retorno reconocido por el derecho internacional a través de la resolución 194 aprobada por Naciones Unidas.</w:t>
      </w:r>
    </w:p>
    <w:p w14:paraId="061A2125" w14:textId="2EECC019" w:rsidR="007B3FD7" w:rsidRDefault="007B3FD7" w:rsidP="007B3FD7">
      <w:pPr>
        <w:spacing w:after="120" w:line="276" w:lineRule="auto"/>
        <w:jc w:val="both"/>
      </w:pPr>
      <w:r>
        <w:t xml:space="preserve">7- Exige al </w:t>
      </w:r>
      <w:r w:rsidR="00045064">
        <w:t xml:space="preserve">Gobierno </w:t>
      </w:r>
      <w:r>
        <w:t xml:space="preserve">del Estado de Israel el respeto al derecho internacional y al derecho internacional humanitario y reclama que se activen los mecanismos eficaces dentro y fuera del sistema de las Naciones Unidas incluyendo los relativos al Tribunal Penal Internacional y al </w:t>
      </w:r>
      <w:r w:rsidR="00045064">
        <w:t xml:space="preserve">Tribunal Internacional </w:t>
      </w:r>
      <w:r>
        <w:t>de Justicia para perseguir los crímenes de guerra y de lesa humanidad cometidos y con el objetivo de ponerles fin.</w:t>
      </w:r>
    </w:p>
    <w:p w14:paraId="33762E48" w14:textId="77777777" w:rsidR="007B3FD7" w:rsidRDefault="007B3FD7" w:rsidP="007B3FD7">
      <w:pPr>
        <w:spacing w:after="120" w:line="276" w:lineRule="auto"/>
        <w:jc w:val="both"/>
      </w:pPr>
      <w:r>
        <w:t>El Parlamento de Navarra insta al Gobierno de Navarra a:</w:t>
      </w:r>
    </w:p>
    <w:p w14:paraId="44BBFA49" w14:textId="492ABEBE" w:rsidR="007B3FD7" w:rsidRDefault="007B3FD7" w:rsidP="007B3FD7">
      <w:pPr>
        <w:spacing w:after="120" w:line="276" w:lineRule="auto"/>
        <w:jc w:val="both"/>
      </w:pPr>
      <w:r>
        <w:t xml:space="preserve">8- Interrumpir las </w:t>
      </w:r>
      <w:r w:rsidR="00045064">
        <w:t xml:space="preserve">relaciones institucionales </w:t>
      </w:r>
      <w:r>
        <w:t>con el actual Gobierno de Israel hasta que se reestablezca el respeto a las resoluciones de las Naciones Unidas y al derecho internacional humanitario.</w:t>
      </w:r>
    </w:p>
    <w:p w14:paraId="6F6ADE87" w14:textId="5CFE55CB" w:rsidR="007B3FD7" w:rsidRDefault="007B3FD7" w:rsidP="007B3FD7">
      <w:pPr>
        <w:spacing w:after="120" w:line="276" w:lineRule="auto"/>
        <w:jc w:val="both"/>
      </w:pPr>
      <w:r>
        <w:t xml:space="preserve">9- Apoyar la iniciativa surgida en el Parlamento Europeo para suspender el acuerdo de asociación preferente entre el Estado de Israel y la Unión Europea y seguir llevando a cabo un embargo internacional de venta y tránsito de armas con el Estado de Israel comprometiéndose dentro de sus competencias </w:t>
      </w:r>
      <w:r w:rsidR="00045064">
        <w:t xml:space="preserve">a </w:t>
      </w:r>
      <w:r>
        <w:t>asegurar la efectividad de este embargo.</w:t>
      </w:r>
    </w:p>
    <w:p w14:paraId="28FE16E2" w14:textId="6E67C1A3" w:rsidR="007B3FD7" w:rsidRDefault="007B3FD7" w:rsidP="007B3FD7">
      <w:pPr>
        <w:spacing w:after="120" w:line="276" w:lineRule="auto"/>
        <w:jc w:val="both"/>
      </w:pPr>
      <w:r>
        <w:t>10-</w:t>
      </w:r>
      <w:r w:rsidR="00045064">
        <w:t xml:space="preserve"> </w:t>
      </w:r>
      <w:r>
        <w:t xml:space="preserve">Continuar trabajando con la UNRWA como instrumento de reconocido prestigio para hacer llegar la ayuda humanitaria y establecer cooperación directa para contribuir a la reconstrucción de la </w:t>
      </w:r>
      <w:r w:rsidR="00045064">
        <w:t xml:space="preserve">Franja </w:t>
      </w:r>
      <w:r>
        <w:t>de Gaza.</w:t>
      </w:r>
    </w:p>
    <w:p w14:paraId="4E59437B" w14:textId="1D7C8E9E" w:rsidR="007B3FD7" w:rsidRDefault="007B3FD7" w:rsidP="007B3FD7">
      <w:pPr>
        <w:spacing w:after="120" w:line="276" w:lineRule="auto"/>
        <w:jc w:val="both"/>
      </w:pPr>
      <w:r>
        <w:lastRenderedPageBreak/>
        <w:t>11-</w:t>
      </w:r>
      <w:r w:rsidR="00045064">
        <w:t xml:space="preserve"> </w:t>
      </w:r>
      <w:r>
        <w:t>Acordar en su ámbito competencial las actuaciones necesarias para presionar al Estado de Israel a que cumpla de forma inmediata un alto el fuego y de esta manera se ciña al derecho internacional y las resoluciones de Naciones Unidas.</w:t>
      </w:r>
    </w:p>
    <w:p w14:paraId="03E85044" w14:textId="7E06A0D0" w:rsidR="007B3FD7" w:rsidRDefault="007B3FD7" w:rsidP="007B3FD7">
      <w:pPr>
        <w:spacing w:after="120" w:line="276" w:lineRule="auto"/>
        <w:jc w:val="both"/>
      </w:pPr>
      <w:r>
        <w:t xml:space="preserve">El Parlamento de Navarra insta al </w:t>
      </w:r>
      <w:r w:rsidR="00E7500D">
        <w:t xml:space="preserve">Gobierno </w:t>
      </w:r>
      <w:r w:rsidR="00473706">
        <w:t xml:space="preserve">de Navarra </w:t>
      </w:r>
      <w:r>
        <w:t xml:space="preserve">a que pida las siguientes medidas al </w:t>
      </w:r>
      <w:r w:rsidR="00E7500D">
        <w:t xml:space="preserve">Gobierno </w:t>
      </w:r>
      <w:r>
        <w:t>del Estado español:</w:t>
      </w:r>
    </w:p>
    <w:p w14:paraId="1D8DD08E" w14:textId="5B6F2D9E" w:rsidR="007B3FD7" w:rsidRDefault="007B3FD7" w:rsidP="007B3FD7">
      <w:pPr>
        <w:spacing w:after="120" w:line="276" w:lineRule="auto"/>
        <w:jc w:val="both"/>
      </w:pPr>
      <w:r>
        <w:t>12-</w:t>
      </w:r>
      <w:r w:rsidR="00E7500D">
        <w:t xml:space="preserve"> </w:t>
      </w:r>
      <w:r>
        <w:t>Promover un embargo militar a Israel y aplicar sanciones individuales a sus representantes, según exige el Tribunal Penal Internacional.</w:t>
      </w:r>
    </w:p>
    <w:p w14:paraId="6486AAAF" w14:textId="48935A1A" w:rsidR="007B3FD7" w:rsidRDefault="007B3FD7" w:rsidP="007B3FD7">
      <w:pPr>
        <w:spacing w:after="120" w:line="276" w:lineRule="auto"/>
        <w:jc w:val="both"/>
      </w:pPr>
      <w:r>
        <w:t>13-</w:t>
      </w:r>
      <w:r w:rsidR="00E7500D">
        <w:t xml:space="preserve"> </w:t>
      </w:r>
      <w:r>
        <w:t xml:space="preserve">Restablecer los mecanismos de </w:t>
      </w:r>
      <w:r w:rsidR="00E7500D">
        <w:t>justicia universal</w:t>
      </w:r>
      <w:r>
        <w:t>.</w:t>
      </w:r>
    </w:p>
    <w:p w14:paraId="1C1D4DB4" w14:textId="57F46E23" w:rsidR="007B3FD7" w:rsidRDefault="007B3FD7" w:rsidP="007B3FD7">
      <w:pPr>
        <w:spacing w:after="120" w:line="276" w:lineRule="auto"/>
        <w:jc w:val="both"/>
      </w:pPr>
      <w:r>
        <w:t>14-</w:t>
      </w:r>
      <w:r w:rsidR="00E7500D">
        <w:t xml:space="preserve"> </w:t>
      </w:r>
      <w:r>
        <w:t>Personarse como parte de la causa por genocidio iniciada por Sudáfrica en la Corte Internacional de Justicia de La Haya.</w:t>
      </w:r>
    </w:p>
    <w:p w14:paraId="195E5B36" w14:textId="5732149F" w:rsidR="007B3FD7" w:rsidRDefault="007B3FD7" w:rsidP="007B3FD7">
      <w:pPr>
        <w:spacing w:after="120" w:line="276" w:lineRule="auto"/>
        <w:jc w:val="both"/>
      </w:pPr>
      <w:r>
        <w:t>15-</w:t>
      </w:r>
      <w:r w:rsidR="00E7500D">
        <w:t xml:space="preserve"> </w:t>
      </w:r>
      <w:r>
        <w:t>Derogación de la Ley Mordaza y cancelación de los procesos administrativos abiertos contra las personas que han protestado pacíficamente contra el genocidio en Palestina.</w:t>
      </w:r>
    </w:p>
    <w:p w14:paraId="52197A96" w14:textId="3881C7B2" w:rsidR="007B3FD7" w:rsidRDefault="007B3FD7" w:rsidP="007B3FD7">
      <w:pPr>
        <w:spacing w:after="120" w:line="276" w:lineRule="auto"/>
        <w:jc w:val="both"/>
      </w:pPr>
      <w:r>
        <w:t>16-</w:t>
      </w:r>
      <w:r w:rsidR="00E7500D">
        <w:t xml:space="preserve"> </w:t>
      </w:r>
      <w:r>
        <w:t xml:space="preserve">Adopción de medidas dentro del marco legal para garantizar que ningún individuo con vinculación directa en la comisión de crímenes de guerra o contra la humanidad pueda entrar en territorio del Estado español y el compromiso de dar respuesta a las órdenes internacionales de detención de las personas que entren en territorio español imputadas por crímenes de guerra y genocidio por el </w:t>
      </w:r>
      <w:r w:rsidR="00E7500D">
        <w:t xml:space="preserve">Tribunal Internacional </w:t>
      </w:r>
      <w:r>
        <w:t>de Justicia.</w:t>
      </w:r>
    </w:p>
    <w:p w14:paraId="1FC67ACE" w14:textId="65D6DB3E" w:rsidR="007B3FD7" w:rsidRDefault="007B3FD7" w:rsidP="007B3FD7">
      <w:pPr>
        <w:spacing w:after="120" w:line="276" w:lineRule="auto"/>
        <w:jc w:val="both"/>
      </w:pPr>
      <w:r>
        <w:t>Pamplona-Iruña, 30 de marzo de 2026</w:t>
      </w:r>
    </w:p>
    <w:p w14:paraId="7EA5C2B8" w14:textId="726147DF" w:rsidR="00E7500D" w:rsidRDefault="00E7500D" w:rsidP="007B3FD7">
      <w:pPr>
        <w:spacing w:after="120" w:line="276" w:lineRule="auto"/>
        <w:jc w:val="both"/>
      </w:pPr>
      <w:r>
        <w:t>Los Parlamentarios Forales: Miren Itxaso Soto Díaz de Cerio, Úrsula Pardo García, Irati Jiménez Aragón y Carlos Guzmán Pérez</w:t>
      </w:r>
    </w:p>
    <w:sectPr w:rsidR="00E75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9F"/>
    <w:rsid w:val="00045064"/>
    <w:rsid w:val="00473706"/>
    <w:rsid w:val="007B3FD7"/>
    <w:rsid w:val="00E7500D"/>
    <w:rsid w:val="00EA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241"/>
  <w15:chartTrackingRefBased/>
  <w15:docId w15:val="{CE1B22FA-C670-4376-9CCA-C2C02EE0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1228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2026-04-01T14:40:00Z</dcterms:created>
  <dcterms:modified xsi:type="dcterms:W3CDTF">2026-04-13T07:23:00Z</dcterms:modified>
</cp:coreProperties>
</file>