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B268" w14:textId="0531744C" w:rsidR="000F6E79" w:rsidRPr="00AA3F67" w:rsidRDefault="001C6642" w:rsidP="000F6E79">
      <w:pPr>
        <w:spacing w:after="120" w:line="276" w:lineRule="auto"/>
        <w:jc w:val="both"/>
        <w:rPr>
          <w:rFonts w:cstheme="minorHAnsi"/>
        </w:rPr>
      </w:pPr>
      <w:r w:rsidRPr="00AA3F67">
        <w:rPr>
          <w:rFonts w:cstheme="minorHAnsi"/>
        </w:rPr>
        <w:t>26POR-12</w:t>
      </w:r>
      <w:r w:rsidR="00596739">
        <w:rPr>
          <w:rFonts w:cstheme="minorHAnsi"/>
        </w:rPr>
        <w:t>9</w:t>
      </w:r>
    </w:p>
    <w:p w14:paraId="77980672" w14:textId="687368F9" w:rsidR="00596739" w:rsidRPr="00596739" w:rsidRDefault="00596739" w:rsidP="00596739">
      <w:pPr>
        <w:spacing w:after="120" w:line="276" w:lineRule="auto"/>
        <w:jc w:val="both"/>
        <w:rPr>
          <w:rFonts w:cstheme="minorHAnsi"/>
        </w:rPr>
      </w:pPr>
      <w:r w:rsidRPr="00596739">
        <w:rPr>
          <w:rFonts w:cstheme="minorHAnsi"/>
        </w:rPr>
        <w:t>Doña Irene Royo Ortín, miembro de las Cortes de Navarra, adscrita al grupo parlamentario del Partido Popular de Navarra (PPN), al amparo de lo dispuesto en el Reglamento de la Cámara, presenta la siguiente pregunta oral para su respuesta en el Pleno:</w:t>
      </w:r>
    </w:p>
    <w:p w14:paraId="3AA9D75B" w14:textId="77777777" w:rsidR="00596739" w:rsidRPr="00596739" w:rsidRDefault="00596739" w:rsidP="00596739">
      <w:pPr>
        <w:spacing w:after="120" w:line="276" w:lineRule="auto"/>
        <w:jc w:val="both"/>
        <w:rPr>
          <w:rFonts w:cstheme="minorHAnsi"/>
        </w:rPr>
      </w:pPr>
      <w:r w:rsidRPr="00596739">
        <w:rPr>
          <w:rFonts w:cstheme="minorHAnsi"/>
        </w:rPr>
        <w:t xml:space="preserve">Señor consejero, el 12 de marzo de 2026 se anunció el acuerdo con el Estado que permitía destinar el superávit a inversiones, y el 13 de abril se hizo público el reparto concreto. ¿Puede detallar cómo se va a repartir finalmente el superávit por territorios y con qué criterios se cerró el Plan de Inversiones? </w:t>
      </w:r>
    </w:p>
    <w:p w14:paraId="4E223E1E" w14:textId="50251BD7" w:rsidR="008E4741" w:rsidRPr="00AA3F67" w:rsidRDefault="00E812EC" w:rsidP="00596739">
      <w:pPr>
        <w:spacing w:after="120" w:line="276" w:lineRule="auto"/>
        <w:jc w:val="both"/>
        <w:rPr>
          <w:rFonts w:cstheme="minorHAnsi"/>
        </w:rPr>
      </w:pPr>
      <w:r w:rsidRPr="00AA3F67">
        <w:rPr>
          <w:rFonts w:cstheme="minorHAnsi"/>
        </w:rPr>
        <w:t>Pamplona, a 16 de abril de 2026</w:t>
      </w:r>
    </w:p>
    <w:p w14:paraId="3E3965FF" w14:textId="55C7A28A" w:rsidR="00BE01DD" w:rsidRPr="00AA3F67" w:rsidRDefault="00596739" w:rsidP="00BE01DD">
      <w:pPr>
        <w:spacing w:after="120" w:line="276" w:lineRule="auto"/>
        <w:jc w:val="both"/>
        <w:rPr>
          <w:rFonts w:cstheme="minorHAnsi"/>
        </w:rPr>
      </w:pPr>
      <w:r>
        <w:rPr>
          <w:rFonts w:cstheme="minorHAnsi"/>
        </w:rPr>
        <w:t>La</w:t>
      </w:r>
      <w:r w:rsidR="004C3E5B">
        <w:rPr>
          <w:rFonts w:cstheme="minorHAnsi"/>
        </w:rPr>
        <w:t xml:space="preserve"> </w:t>
      </w:r>
      <w:r w:rsidR="00BE01DD" w:rsidRPr="00AA3F67">
        <w:rPr>
          <w:rFonts w:cstheme="minorHAnsi"/>
        </w:rPr>
        <w:t>Parlamentari</w:t>
      </w:r>
      <w:r w:rsidR="00CF235A">
        <w:rPr>
          <w:rFonts w:cstheme="minorHAnsi"/>
        </w:rPr>
        <w:t>a</w:t>
      </w:r>
      <w:r w:rsidR="00BE01DD" w:rsidRPr="00AA3F67">
        <w:rPr>
          <w:rFonts w:cstheme="minorHAnsi"/>
        </w:rPr>
        <w:t xml:space="preserve"> Foral: </w:t>
      </w:r>
      <w:r w:rsidR="00D67D1B" w:rsidRPr="00596739">
        <w:rPr>
          <w:rFonts w:cstheme="minorHAnsi"/>
        </w:rPr>
        <w:t>Irene Royo Ortín</w:t>
      </w:r>
    </w:p>
    <w:sectPr w:rsidR="00BE01DD" w:rsidRPr="00AA3F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DF"/>
    <w:rsid w:val="000F6E79"/>
    <w:rsid w:val="001C6642"/>
    <w:rsid w:val="0025112A"/>
    <w:rsid w:val="0026669E"/>
    <w:rsid w:val="004C3E5B"/>
    <w:rsid w:val="00526003"/>
    <w:rsid w:val="00596739"/>
    <w:rsid w:val="005C1D41"/>
    <w:rsid w:val="0064197B"/>
    <w:rsid w:val="00680F3A"/>
    <w:rsid w:val="00771ADF"/>
    <w:rsid w:val="00863A9D"/>
    <w:rsid w:val="00887277"/>
    <w:rsid w:val="008E4741"/>
    <w:rsid w:val="00901CB1"/>
    <w:rsid w:val="00935EDF"/>
    <w:rsid w:val="0095478A"/>
    <w:rsid w:val="00A66FAF"/>
    <w:rsid w:val="00AA3F67"/>
    <w:rsid w:val="00AB1116"/>
    <w:rsid w:val="00AF6224"/>
    <w:rsid w:val="00BE01DD"/>
    <w:rsid w:val="00CF235A"/>
    <w:rsid w:val="00CF27A3"/>
    <w:rsid w:val="00D67D1B"/>
    <w:rsid w:val="00E22E8A"/>
    <w:rsid w:val="00E81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E79E"/>
  <w15:chartTrackingRefBased/>
  <w15:docId w15:val="{C623098A-3754-499D-AD4F-8EDF157A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547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5</cp:revision>
  <dcterms:created xsi:type="dcterms:W3CDTF">2026-04-17T06:05:00Z</dcterms:created>
  <dcterms:modified xsi:type="dcterms:W3CDTF">2026-04-20T06:59:00Z</dcterms:modified>
</cp:coreProperties>
</file>