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D60A" w14:textId="77777777" w:rsidR="003D1A6C" w:rsidRPr="006F4F79" w:rsidRDefault="003D1A6C" w:rsidP="003D1A6C">
      <w:pPr>
        <w:pStyle w:val="OFI-TITULO3"/>
      </w:pPr>
      <w:r w:rsidRPr="00D2743C">
        <w:rPr>
          <w:noProof/>
        </w:rPr>
        <w:t>11-26/POR-00002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D2743C">
        <w:rPr>
          <w:noProof/>
        </w:rPr>
        <w:t>sobre el modelo de aprendizaje integral "Educación 360"</w:t>
      </w:r>
    </w:p>
    <w:p w14:paraId="179225F0" w14:textId="77777777" w:rsidR="003D1A6C" w:rsidRPr="00F45B61" w:rsidRDefault="003D1A6C" w:rsidP="003D1A6C">
      <w:pPr>
        <w:spacing w:after="360"/>
        <w:jc w:val="both"/>
        <w:rPr>
          <w:rFonts w:ascii="Arial" w:hAnsi="Arial" w:cs="Arial"/>
          <w:sz w:val="24"/>
          <w:szCs w:val="24"/>
        </w:rPr>
      </w:pPr>
      <w:r w:rsidRPr="00F45B61">
        <w:rPr>
          <w:rFonts w:ascii="Arial" w:hAnsi="Arial" w:cs="Arial"/>
          <w:sz w:val="24"/>
          <w:szCs w:val="24"/>
        </w:rPr>
        <w:t>Retirada de la pregunta</w:t>
      </w:r>
    </w:p>
    <w:p w14:paraId="5CC615AB" w14:textId="77777777" w:rsidR="003D1A6C" w:rsidRDefault="003D1A6C" w:rsidP="003D1A6C">
      <w:pPr>
        <w:pStyle w:val="OFICIO-12"/>
      </w:pPr>
      <w:r>
        <w:t xml:space="preserve">En sesión celebrada el día </w:t>
      </w:r>
      <w:r w:rsidRPr="00D2743C">
        <w:rPr>
          <w:noProof/>
        </w:rPr>
        <w:t>20 de abril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D2743C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363A24C7" w14:textId="77777777" w:rsidR="003D1A6C" w:rsidRDefault="003D1A6C" w:rsidP="003D1A6C">
      <w:pPr>
        <w:pStyle w:val="OFICIO-12"/>
      </w:pPr>
      <w:r>
        <w:t xml:space="preserve">1.º Darse por enterada de la retirada de la </w:t>
      </w:r>
      <w:r w:rsidRPr="00D2743C">
        <w:rPr>
          <w:noProof/>
        </w:rPr>
        <w:t>Pregunta Oral</w:t>
      </w:r>
      <w:r>
        <w:t xml:space="preserve"> </w:t>
      </w:r>
      <w:r w:rsidRPr="00D2743C">
        <w:rPr>
          <w:noProof/>
        </w:rPr>
        <w:t>sobre el modelo de aprendizaje integral "Educación 360"</w:t>
      </w:r>
      <w:r>
        <w:t xml:space="preserve">, formulada por </w:t>
      </w:r>
      <w:r w:rsidRPr="00D2743C">
        <w:rPr>
          <w:noProof/>
        </w:rPr>
        <w:t>el Ilmo. Sr. D. Kevin Lucero Domingues (G.P. Partido Socialista de Navarra)</w:t>
      </w:r>
      <w:r>
        <w:t xml:space="preserve"> y publicada en el Boletín Oficial del Parlamento de Navarra n.º </w:t>
      </w:r>
      <w:r w:rsidRPr="00D2743C">
        <w:rPr>
          <w:noProof/>
        </w:rPr>
        <w:t>2</w:t>
      </w:r>
      <w:r>
        <w:t xml:space="preserve">, de </w:t>
      </w:r>
      <w:r w:rsidRPr="00D2743C">
        <w:rPr>
          <w:noProof/>
        </w:rPr>
        <w:t>13 de enero de 2026</w:t>
      </w:r>
      <w:r>
        <w:t>.</w:t>
      </w:r>
    </w:p>
    <w:p w14:paraId="6FA1B018" w14:textId="77777777" w:rsidR="003D1A6C" w:rsidRDefault="003D1A6C" w:rsidP="003D1A6C">
      <w:pPr>
        <w:pStyle w:val="OFI-TEXTO-MESA"/>
      </w:pPr>
      <w:r>
        <w:t>2.º Publicar el presente Acuerdo en el Boletín Oficial del Parlamento de Navarra.</w:t>
      </w:r>
    </w:p>
    <w:p w14:paraId="28ED85B3" w14:textId="77777777" w:rsidR="003D1A6C" w:rsidRDefault="003D1A6C" w:rsidP="003D1A6C">
      <w:pPr>
        <w:pStyle w:val="OFI-FECHA"/>
      </w:pPr>
      <w:r>
        <w:t xml:space="preserve">Pamplona, </w:t>
      </w:r>
      <w:r w:rsidRPr="00D2743C">
        <w:rPr>
          <w:noProof/>
        </w:rPr>
        <w:t>20 de abril de 2026</w:t>
      </w:r>
    </w:p>
    <w:p w14:paraId="3B2EFCF8" w14:textId="77777777" w:rsidR="003D1A6C" w:rsidRDefault="003D1A6C" w:rsidP="003D1A6C">
      <w:pPr>
        <w:pStyle w:val="OFI-FIRMA3"/>
      </w:pPr>
      <w:r w:rsidRPr="00D2743C">
        <w:rPr>
          <w:noProof/>
        </w:rPr>
        <w:t>El Presidente</w:t>
      </w:r>
      <w:r>
        <w:t xml:space="preserve">: </w:t>
      </w:r>
      <w:r w:rsidRPr="00D2743C">
        <w:rPr>
          <w:noProof/>
        </w:rPr>
        <w:t>Unai Hualde Iglesias</w:t>
      </w:r>
    </w:p>
    <w:p w14:paraId="2EB6BE49" w14:textId="77777777" w:rsidR="005778F1" w:rsidRDefault="005778F1"/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6C"/>
    <w:rsid w:val="0004082E"/>
    <w:rsid w:val="00085BFB"/>
    <w:rsid w:val="000C423F"/>
    <w:rsid w:val="000F25AA"/>
    <w:rsid w:val="00100867"/>
    <w:rsid w:val="00103FB4"/>
    <w:rsid w:val="00117B8E"/>
    <w:rsid w:val="00176970"/>
    <w:rsid w:val="00185723"/>
    <w:rsid w:val="001D286B"/>
    <w:rsid w:val="002B5866"/>
    <w:rsid w:val="002C2CBA"/>
    <w:rsid w:val="002F7EA0"/>
    <w:rsid w:val="003A50E0"/>
    <w:rsid w:val="003D1A6C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86BAE"/>
    <w:rsid w:val="006F16DD"/>
    <w:rsid w:val="00715306"/>
    <w:rsid w:val="0072313D"/>
    <w:rsid w:val="00727D6C"/>
    <w:rsid w:val="00754929"/>
    <w:rsid w:val="008C666C"/>
    <w:rsid w:val="008D7311"/>
    <w:rsid w:val="008E408E"/>
    <w:rsid w:val="008F1FC6"/>
    <w:rsid w:val="00911504"/>
    <w:rsid w:val="0094372D"/>
    <w:rsid w:val="00984068"/>
    <w:rsid w:val="00A03BEB"/>
    <w:rsid w:val="00A45945"/>
    <w:rsid w:val="00A62289"/>
    <w:rsid w:val="00A85F6C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19DC"/>
  <w15:chartTrackingRefBased/>
  <w15:docId w15:val="{24F9FCE0-C8DC-4AD0-88FC-821FC519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6C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1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1A6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1A6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A6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1A6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1A6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1A6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1A6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1A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1A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1A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1A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A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1A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1A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1A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1A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1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D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1A6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D1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1A6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D1A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D1A6C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D1A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1A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1A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1A6C"/>
    <w:rPr>
      <w:b/>
      <w:bCs/>
      <w:smallCaps/>
      <w:color w:val="0F4761" w:themeColor="accent1" w:themeShade="BF"/>
      <w:spacing w:val="5"/>
    </w:rPr>
  </w:style>
  <w:style w:type="paragraph" w:customStyle="1" w:styleId="OFI-TEXTO-MESA">
    <w:name w:val="OFI-TEXTO-MESA"/>
    <w:rsid w:val="003D1A6C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3D1A6C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3D1A6C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3D1A6C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3D1A6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611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2026-04-21T12:07:00Z</dcterms:created>
  <dcterms:modified xsi:type="dcterms:W3CDTF">2026-04-21T12:07:00Z</dcterms:modified>
</cp:coreProperties>
</file>