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F2FAA" w14:textId="7BB09D34" w:rsidR="003C0DBB" w:rsidRPr="003C0DBB" w:rsidRDefault="003C0DBB" w:rsidP="003C0DBB">
      <w:pPr>
        <w:spacing w:after="120" w:line="276" w:lineRule="auto"/>
        <w:jc w:val="both"/>
        <w:rPr>
          <w:rFonts w:cstheme="minorHAnsi"/>
        </w:rPr>
      </w:pPr>
      <w:r w:rsidRPr="003C0DBB">
        <w:rPr>
          <w:rFonts w:cstheme="minorHAnsi"/>
        </w:rPr>
        <w:t>26PES-65</w:t>
      </w:r>
    </w:p>
    <w:p w14:paraId="0DB7FE51" w14:textId="4D08D8A7" w:rsidR="003C0DBB" w:rsidRPr="003C0DBB" w:rsidRDefault="003C0DBB" w:rsidP="003C0DBB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3C0DBB">
        <w:rPr>
          <w:rFonts w:cstheme="minorHAnsi"/>
        </w:rPr>
        <w:t xml:space="preserve">La </w:t>
      </w:r>
      <w:proofErr w:type="gramStart"/>
      <w:r w:rsidRPr="003C0DBB">
        <w:rPr>
          <w:rFonts w:cstheme="minorHAnsi"/>
        </w:rPr>
        <w:t>Presidenta</w:t>
      </w:r>
      <w:proofErr w:type="gramEnd"/>
      <w:r w:rsidRPr="003C0DBB">
        <w:rPr>
          <w:rFonts w:cstheme="minorHAnsi"/>
        </w:rPr>
        <w:t xml:space="preserve"> del Gobierno de Navarra</w:t>
      </w:r>
      <w:r>
        <w:rPr>
          <w:rFonts w:cstheme="minorHAnsi"/>
        </w:rPr>
        <w:t>,</w:t>
      </w:r>
      <w:r w:rsidRPr="003C0DBB">
        <w:rPr>
          <w:rFonts w:cstheme="minorHAnsi"/>
        </w:rPr>
        <w:t xml:space="preserve"> en relación con la pregunta </w:t>
      </w:r>
      <w:r w:rsidR="0025203E">
        <w:rPr>
          <w:rFonts w:cstheme="minorHAnsi"/>
        </w:rPr>
        <w:t>(</w:t>
      </w:r>
      <w:r>
        <w:rPr>
          <w:rFonts w:cstheme="minorHAnsi"/>
        </w:rPr>
        <w:t>26P</w:t>
      </w:r>
      <w:r w:rsidRPr="003C0DBB">
        <w:rPr>
          <w:rFonts w:cstheme="minorHAnsi"/>
        </w:rPr>
        <w:t>ES-00065</w:t>
      </w:r>
      <w:r w:rsidR="0025203E">
        <w:rPr>
          <w:rFonts w:cstheme="minorHAnsi"/>
        </w:rPr>
        <w:t>)</w:t>
      </w:r>
      <w:r w:rsidRPr="003C0DBB">
        <w:rPr>
          <w:rFonts w:cstheme="minorHAnsi"/>
        </w:rPr>
        <w:t xml:space="preserve"> realizada por</w:t>
      </w:r>
      <w:r>
        <w:rPr>
          <w:rFonts w:cstheme="minorHAnsi"/>
        </w:rPr>
        <w:t xml:space="preserve"> </w:t>
      </w:r>
      <w:r w:rsidRPr="003C0DBB">
        <w:rPr>
          <w:rFonts w:cstheme="minorHAnsi"/>
        </w:rPr>
        <w:t>Don Ángel Ansa Echegaray, miembro de las Cortes de Navarra, adscrito al Grupo Parlamentario</w:t>
      </w:r>
      <w:r>
        <w:rPr>
          <w:rFonts w:cstheme="minorHAnsi"/>
        </w:rPr>
        <w:t xml:space="preserve"> </w:t>
      </w:r>
      <w:r w:rsidRPr="003C0DBB">
        <w:rPr>
          <w:rFonts w:cstheme="minorHAnsi"/>
        </w:rPr>
        <w:t>Unión del Pueblo Navarro (UPN), tiene el honor de informarle lo siguiente:</w:t>
      </w:r>
    </w:p>
    <w:p w14:paraId="66A42478" w14:textId="7D68ED7D" w:rsidR="003C0DBB" w:rsidRPr="003C0DBB" w:rsidRDefault="003C0DBB" w:rsidP="003C0DBB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En</w:t>
      </w:r>
      <w:r w:rsidRPr="003C0DBB">
        <w:rPr>
          <w:rFonts w:cstheme="minorHAnsi"/>
        </w:rPr>
        <w:t xml:space="preserve"> relación al punto 1: Sí</w:t>
      </w:r>
      <w:r>
        <w:rPr>
          <w:rFonts w:cstheme="minorHAnsi"/>
        </w:rPr>
        <w:t>.</w:t>
      </w:r>
    </w:p>
    <w:p w14:paraId="4217EE87" w14:textId="6870D093" w:rsidR="003C0DBB" w:rsidRPr="003C0DBB" w:rsidRDefault="003C0DBB" w:rsidP="003C0DBB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proofErr w:type="gramStart"/>
      <w:r w:rsidRPr="003C0DBB">
        <w:rPr>
          <w:rFonts w:cstheme="minorHAnsi"/>
        </w:rPr>
        <w:t>En relación al</w:t>
      </w:r>
      <w:proofErr w:type="gramEnd"/>
      <w:r w:rsidRPr="003C0DBB">
        <w:rPr>
          <w:rFonts w:cstheme="minorHAnsi"/>
        </w:rPr>
        <w:t xml:space="preserve"> punto 2: se remite a lo indicado en la </w:t>
      </w:r>
      <w:r>
        <w:rPr>
          <w:rFonts w:cstheme="minorHAnsi"/>
        </w:rPr>
        <w:t>25</w:t>
      </w:r>
      <w:r w:rsidRPr="003C0DBB">
        <w:rPr>
          <w:rFonts w:cstheme="minorHAnsi"/>
        </w:rPr>
        <w:t>PES</w:t>
      </w:r>
      <w:r>
        <w:rPr>
          <w:rFonts w:cstheme="minorHAnsi"/>
        </w:rPr>
        <w:t>-</w:t>
      </w:r>
      <w:r w:rsidRPr="003C0DBB">
        <w:rPr>
          <w:rFonts w:cstheme="minorHAnsi"/>
        </w:rPr>
        <w:t>00216.</w:t>
      </w:r>
    </w:p>
    <w:p w14:paraId="0176E898" w14:textId="1B159784" w:rsidR="003C0DBB" w:rsidRPr="003C0DBB" w:rsidRDefault="003C0DBB" w:rsidP="003C0DBB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3C0DBB">
        <w:rPr>
          <w:rFonts w:cstheme="minorHAnsi"/>
        </w:rPr>
        <w:t>Es cuanto tengo el honor de informar en cumplimiento de lo dispuesto en el artículo 215 del</w:t>
      </w:r>
      <w:r>
        <w:rPr>
          <w:rFonts w:cstheme="minorHAnsi"/>
        </w:rPr>
        <w:t xml:space="preserve"> </w:t>
      </w:r>
      <w:r w:rsidRPr="003C0DBB">
        <w:rPr>
          <w:rFonts w:cstheme="minorHAnsi"/>
        </w:rPr>
        <w:t>Reglamento del Parlamento de Navarra.</w:t>
      </w:r>
    </w:p>
    <w:p w14:paraId="49C5D08E" w14:textId="77777777" w:rsidR="003C0DBB" w:rsidRPr="003C0DBB" w:rsidRDefault="003C0DBB" w:rsidP="003C0DBB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3C0DBB">
        <w:rPr>
          <w:rFonts w:cstheme="minorHAnsi"/>
        </w:rPr>
        <w:t>Pamplona, 25 de marzo de 2026</w:t>
      </w:r>
    </w:p>
    <w:p w14:paraId="418BBCB7" w14:textId="17AB1C21" w:rsidR="003C0DBB" w:rsidRPr="003C0DBB" w:rsidRDefault="003C0DBB" w:rsidP="003C0DBB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La </w:t>
      </w:r>
      <w:proofErr w:type="gramStart"/>
      <w:r>
        <w:rPr>
          <w:rFonts w:cstheme="minorHAnsi"/>
        </w:rPr>
        <w:t>Presidenta</w:t>
      </w:r>
      <w:proofErr w:type="gramEnd"/>
      <w:r>
        <w:rPr>
          <w:rFonts w:cstheme="minorHAnsi"/>
        </w:rPr>
        <w:t xml:space="preserve"> del Gobierno de Navarra: </w:t>
      </w:r>
      <w:r w:rsidRPr="003C0DBB">
        <w:rPr>
          <w:rFonts w:cstheme="minorHAnsi"/>
        </w:rPr>
        <w:t>María Chivite Navascués</w:t>
      </w:r>
    </w:p>
    <w:sectPr w:rsidR="003C0DBB" w:rsidRPr="003C0DB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BB"/>
    <w:rsid w:val="0025203E"/>
    <w:rsid w:val="003C0DBB"/>
    <w:rsid w:val="00DE5433"/>
    <w:rsid w:val="00FC5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88CE6"/>
  <w15:chartTrackingRefBased/>
  <w15:docId w15:val="{8FF8C9EB-E141-4232-84BB-6ECCDBA93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</Words>
  <Characters>499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Martin Cestao, Nerea</cp:lastModifiedBy>
  <cp:revision>4</cp:revision>
  <dcterms:created xsi:type="dcterms:W3CDTF">2026-04-22T07:01:00Z</dcterms:created>
  <dcterms:modified xsi:type="dcterms:W3CDTF">2026-04-22T07:10:00Z</dcterms:modified>
</cp:coreProperties>
</file>