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0EC74" w14:textId="2697F44B" w:rsidR="00653BC0" w:rsidRDefault="00653BC0" w:rsidP="00653BC0">
      <w:pPr>
        <w:spacing w:after="120" w:line="276" w:lineRule="auto"/>
        <w:jc w:val="both"/>
      </w:pPr>
      <w:r>
        <w:t xml:space="preserve">26MOC-83</w:t>
      </w:r>
    </w:p>
    <w:p w14:paraId="682CCC33" w14:textId="3FF172C0" w:rsidR="00D476D7" w:rsidRDefault="00D476D7" w:rsidP="00D476D7">
      <w:pPr>
        <w:spacing w:after="120" w:line="276" w:lineRule="auto"/>
        <w:jc w:val="both"/>
      </w:pPr>
      <w:r>
        <w:t xml:space="preserve">Talde Mistoko foru-parlamentari eta VOXeko kide den Emilio Jiménez Román jaunak honako mozio hau aurkezten du, 2026ko maiatzaren 14ko Osoko Bilkuran eztabaidatu eta, kasua bada, onesteko:</w:t>
      </w:r>
    </w:p>
    <w:p w14:paraId="19A2A77B" w14:textId="07D361F8" w:rsidR="00D476D7" w:rsidRDefault="00D476D7" w:rsidP="00D476D7">
      <w:pPr>
        <w:spacing w:after="120" w:line="276" w:lineRule="auto"/>
        <w:jc w:val="both"/>
      </w:pPr>
      <w:r>
        <w:t xml:space="preserve">Zioen azalpena</w:t>
      </w:r>
    </w:p>
    <w:p w14:paraId="439882EC" w14:textId="74D8EDC3" w:rsidR="00D476D7" w:rsidRDefault="00D476D7" w:rsidP="00D476D7">
      <w:pPr>
        <w:spacing w:after="120" w:line="276" w:lineRule="auto"/>
        <w:jc w:val="both"/>
      </w:pPr>
      <w:r>
        <w:t xml:space="preserve">Egungo ongizate-estatua espainiarren belaunaldi osoen ahalegin etengabearen eta ekarpen eskuzabalaren emaitza da; izan ere, haien lanari eta sakrifizioari esker, zerbitzu publiko duinak ezarri ahal izan dira.</w:t>
      </w:r>
    </w:p>
    <w:p w14:paraId="2EA10EA9" w14:textId="5D0A8566" w:rsidR="00D476D7" w:rsidRDefault="00D476D7" w:rsidP="00D476D7">
      <w:pPr>
        <w:spacing w:after="120" w:line="276" w:lineRule="auto"/>
        <w:jc w:val="both"/>
      </w:pPr>
      <w:r>
        <w:t xml:space="preserve">Halarik ere, sistema hori krisi sakon baten pean dago gaur egun, orain arteko gobernuen kudeaketa eskasaren zuzeneko ondorio gisa, zeren haiek ez baitira gai, espainiar guztiak zerga-karga itogarri baten mende dituzten arren, zerbitzu publiko horien beraien kalitatea eta eraginkortasuna ziurtatzeko.</w:t>
      </w:r>
    </w:p>
    <w:p w14:paraId="203B17FA" w14:textId="5E3DE4C2" w:rsidR="00D476D7" w:rsidRDefault="00D476D7" w:rsidP="00D476D7">
      <w:pPr>
        <w:spacing w:after="120" w:line="276" w:lineRule="auto"/>
        <w:jc w:val="both"/>
      </w:pPr>
      <w:r>
        <w:t xml:space="preserve">Urteetan zehar, bipartidismoaren gobernuek apustu egin dute muga irekien politika baten, dei-efektuaren eta multikulturalismoaren alde, eta horrek inoiz ez bezalako immigrazio-inbasioa eragin du, Espainiako errealitate sozial, demografiko eta kulturala aldatzen ari dena.</w:t>
      </w:r>
      <w:r>
        <w:t xml:space="preserve"> </w:t>
      </w:r>
      <w:r>
        <w:t xml:space="preserve">Hala, Espainian etorkizun hobea izanen dutelako promesa faltsuek erakarrita, urtez urte milioika atzerritarrek gure mugak zeharkatzen dituzte, kasu askotan gizakiekin trafikatzen duten mafiak aberastuz eta haien jatorrizko herrialdeei etorkizun hobe baten eta oparotasunaren itxaropena kenduz.</w:t>
      </w:r>
      <w:r>
        <w:t xml:space="preserve"> </w:t>
      </w:r>
      <w:r>
        <w:t xml:space="preserve">Hori horrela, 2000. urtean Espainian atzerritarren populazioa % 4 baino gutxiagokoa zen bitartean, 2026an % 20 baino gehiagokoa da.</w:t>
      </w:r>
      <w:r>
        <w:t xml:space="preserve"> </w:t>
      </w:r>
      <w:r>
        <w:t xml:space="preserve">Espainiara etorritako atzerritarren etengabeko fluxu hori (azken 5 urtekoan soilik, Espainiak 3 milioi atzerritar inguru jaso ditu) faktore erabakigarria izan da herritarren segurtasuna hondatzeko eta ordenaren eta bizikidetzaren oinarrizko baldintzak hausteko.</w:t>
      </w:r>
      <w:r>
        <w:t xml:space="preserve"> </w:t>
      </w:r>
      <w:r>
        <w:t xml:space="preserve">Aski da Barne Ministerioak egindako hiru hilean behingo ondoz ondoko kriminalitate-balantzeei begiratu bat ematea, egiaztatzeko ezen kriminalitateak gora egin duela bereziki larriak diren esparruetan, Pedro Sánchez gobernuko lehendakaritzara heldu zenetik.</w:t>
      </w:r>
    </w:p>
    <w:p w14:paraId="2E83A761" w14:textId="457F8749" w:rsidR="00D476D7" w:rsidRDefault="00D476D7" w:rsidP="00D476D7">
      <w:pPr>
        <w:spacing w:after="120" w:line="276" w:lineRule="auto"/>
        <w:jc w:val="both"/>
      </w:pPr>
      <w:r>
        <w:t xml:space="preserve">Era berean, immigrazio masiboa izaten ari den ondorioak dagoeneko ikus daitezke gure auzoen nortasunaren desagerpenarekin, haietako bizimoduen aldaketarekin eta belaunaldiz belaunaldi gure bizikidetza egituratu zuten gizarte-loturen hausturarekin.</w:t>
      </w:r>
    </w:p>
    <w:p w14:paraId="75163EAD" w14:textId="2C38AAF1" w:rsidR="00D476D7" w:rsidRDefault="00D476D7" w:rsidP="00D476D7">
      <w:pPr>
        <w:spacing w:after="120" w:line="276" w:lineRule="auto"/>
        <w:jc w:val="both"/>
      </w:pPr>
      <w:r>
        <w:t xml:space="preserve">Baina, zalantzarik gabe, egungo immigrazio-eredu deskontrolatua eragin bereziki esanguratsua izaten ari da zerbitzu publikoen jasangarritasunean.</w:t>
      </w:r>
      <w:r>
        <w:t xml:space="preserve"> </w:t>
      </w:r>
      <w:r>
        <w:t xml:space="preserve">Gure ongizate-estatuaren eredua, datozen belaunaldiei etorkizun hobea uzteko atsedenik gabe lan egin duten espainiarren belaunaldi osoek eraikia, tentsionatua izaten ari da eta porrot egiteko zorian dago.</w:t>
      </w:r>
    </w:p>
    <w:p w14:paraId="3B41D939" w14:textId="45A7DEA8" w:rsidR="00D476D7" w:rsidRDefault="00D476D7" w:rsidP="00D476D7">
      <w:pPr>
        <w:spacing w:after="120" w:line="276" w:lineRule="auto"/>
        <w:jc w:val="both"/>
      </w:pPr>
      <w:r>
        <w:t xml:space="preserve">Azken horri dagokionez, nabarmendu behar da Pedro Sánchezen gobernuak bi arau onetsi dituela, immigrazio masiboaren ondorioz gure herrialdeak jasaten dituen arazoak are gehiago biziagotuko dituztenak eta epe ertainari begira botoak irabazteko asmo ukaezina dutenak: apirilaren 14ko 316/2026 Errege Dekretua eta martxoaren 11ko 180/2026 Errege Dekretua.</w:t>
      </w:r>
      <w:r>
        <w:t xml:space="preserve"> </w:t>
      </w:r>
      <w:r>
        <w:t xml:space="preserve">Bi arau horiek ez ziren Gorte Nagusietan ez eztabaidatu ez eta bozkatu ere, eta helburutzat dute Espainiako legeak gure lurraldera iristeko edo bertan irauteko urratu zituzten haiek saritzea, halatan immigrazio masiboaren sustapenean bereziki inplikatuta dauden ezkerreko alderdiek milioika boto eskuraturik.</w:t>
      </w:r>
    </w:p>
    <w:p w14:paraId="13EB346C" w14:textId="0863D38F" w:rsidR="00D476D7" w:rsidRDefault="00D476D7" w:rsidP="00D476D7">
      <w:pPr>
        <w:spacing w:after="120" w:line="276" w:lineRule="auto"/>
        <w:jc w:val="both"/>
      </w:pPr>
      <w:r>
        <w:t xml:space="preserve">Badaude halaber adibideak erregio-mailako gizarte-prestazioenak, zeinetan atzerritarrak onuradun izan baitaitezke. Adibide horiek paradigmatikoak dira, sen on oinarrizkoenaren aurka egiten dutelako.</w:t>
      </w:r>
      <w:r>
        <w:t xml:space="preserve"> </w:t>
      </w:r>
      <w:r>
        <w:t xml:space="preserve">Horri dagokionez, Madrilgo Erkidegoak Gutxieneko Gizarteratze-errentaren lorpenerako ezarritako baldintzak aipa daitezke: benetako bizilekutzat zenbatuko da Espainian espetxeetan edo tratamendu terapeutiko edo errehabilitazioko zentroetan igarotako denbora.</w:t>
      </w:r>
    </w:p>
    <w:p w14:paraId="098FC2A8" w14:textId="2F1018C4" w:rsidR="00D476D7" w:rsidRDefault="00D476D7" w:rsidP="00D476D7">
      <w:pPr>
        <w:spacing w:after="120" w:line="276" w:lineRule="auto"/>
        <w:jc w:val="both"/>
      </w:pPr>
      <w:r>
        <w:t xml:space="preserve">Puntu honetara iritsita, erauzketa izaera duen egungo immigrazio-ereduaren aurrean, eta egungo baliabide mugatuen testuinguruan, defendatu behar da gure baliabide publikoek lehentasunez espainiarren beharrak asetzera jo behar dutela.</w:t>
      </w:r>
      <w:r>
        <w:t xml:space="preserve"> </w:t>
      </w:r>
      <w:r>
        <w:t xml:space="preserve">Indarrean dagoen arau-esparrua espainiar herriak eskatzen dituen justizia sozialaren beharretara eta eskakizunetara egokitu behar da, eta mekanismo sozial guztiak berrikusi behar dira, sen onaren printzipio bat aplikatuz: lehentasun nazionala.</w:t>
      </w:r>
      <w:r>
        <w:t xml:space="preserve"> </w:t>
      </w:r>
      <w:r>
        <w:t xml:space="preserve">Hori aplikatuta, Espainian sartu nahi duen edozein atzerritarrek jakinen du ez duela espainiarrek baino egoera hoberik izanen, halakoa zeinetan ia automatikoki lortzen baitira tokikoentzat praktikan eskuraezinak diren gizarte-laguntza eta -prestazio batzuk.</w:t>
      </w:r>
      <w:r>
        <w:t xml:space="preserve"> </w:t>
      </w:r>
      <w:r>
        <w:t xml:space="preserve">Espainiarrek egun bizi duten prekaritate materialean dirauten bitartean, ezinezkoa da beste inor laguntzea.</w:t>
      </w:r>
    </w:p>
    <w:p w14:paraId="0FEDDF84" w14:textId="44078825" w:rsidR="00D476D7" w:rsidRDefault="00D476D7" w:rsidP="00D476D7">
      <w:pPr>
        <w:spacing w:after="120" w:line="276" w:lineRule="auto"/>
        <w:jc w:val="both"/>
      </w:pPr>
      <w:r>
        <w:t xml:space="preserve">Lehentasun nazionala legitimoa da, eta erantzukizun politikoaren oinarrizko printzipio bati erantzuten dio.</w:t>
      </w:r>
      <w:r>
        <w:t xml:space="preserve"> </w:t>
      </w:r>
      <w:r>
        <w:t xml:space="preserve">Kontua ez da arbitrariotasunez jokatzea, ezta apetaz baztertzea ere, eta ez dakar giza izaeraren duintasun bortxaezinarekiko gatazkarik.</w:t>
      </w:r>
      <w:r>
        <w:t xml:space="preserve"> </w:t>
      </w:r>
      <w:r>
        <w:t xml:space="preserve">Gobernu ororen oinarrizko betebeharrarekin lotutako ordain-justiziaren irizpide bat berretsi nahi du: arreta lehenago ematea komunitate nazionala bera sostengatzen eta osatzen dutenei.</w:t>
      </w:r>
      <w:r>
        <w:t xml:space="preserve"> </w:t>
      </w:r>
      <w:r>
        <w:t xml:space="preserve">Baldin munduko edozein herritar espainiarren elkartasun kolektiboaren onuradun izan badaiteke, are espainiarren beraien gainetik, emaitza da ez garela gureak, etxekoak, laguntzen ari.</w:t>
      </w:r>
    </w:p>
    <w:p w14:paraId="3F15C793" w14:textId="2B6FF671" w:rsidR="00D476D7" w:rsidRDefault="00D476D7" w:rsidP="00D476D7">
      <w:pPr>
        <w:spacing w:after="120" w:line="276" w:lineRule="auto"/>
        <w:jc w:val="both"/>
      </w:pPr>
      <w:r>
        <w:t xml:space="preserve">Ildo horretan, komenigarria da berriki Extremaduran eta Aragoin VOXek eta Alderdi Popularrak erdietsitako akordioen balioa nabarmentzea, bi eskualdeak eraldatzeko asmoa dutenak eta Espainia osoarentzako eredugarri izan nahi dutenak. Akordio horiek benetako alternatiba bat dira Pedro Sánchezen gobernuaren kudeaketa negargarriaren aurrean, zeina Espainiako historiako ustelena bezala gogoratuko baita.</w:t>
      </w:r>
      <w:r>
        <w:t xml:space="preserve"> </w:t>
      </w:r>
      <w:r>
        <w:t xml:space="preserve">Biek ala biek berariaz jaso dute lehentasun nazionalaren printzipioa gizarte-laguntzak eta etxebizitza eskuratzeko.</w:t>
      </w:r>
    </w:p>
    <w:p w14:paraId="3A400BC8" w14:textId="3260DA8C" w:rsidR="00D476D7" w:rsidRDefault="00D476D7" w:rsidP="00D476D7">
      <w:pPr>
        <w:spacing w:after="120" w:line="276" w:lineRule="auto"/>
        <w:jc w:val="both"/>
      </w:pPr>
      <w:r>
        <w:t xml:space="preserve">Horregatik guztiagatik, beharrezkoa da, halaber, lehentasun nazionalaren printzipioa Nafarroan ezar dadin defendatzea.</w:t>
      </w:r>
    </w:p>
    <w:p w14:paraId="0ACC22BE" w14:textId="08167915" w:rsidR="00D476D7" w:rsidRDefault="00D476D7" w:rsidP="00D476D7">
      <w:pPr>
        <w:spacing w:after="120" w:line="276" w:lineRule="auto"/>
        <w:jc w:val="both"/>
      </w:pPr>
      <w:r>
        <w:t xml:space="preserve">Legeak ezin dira errealitateari bizkarra ematen egin: arduraz egin behar dira, irmotasunez eta Espainiarekiko eta Nafarroarekiko leialtasunez, Nafarroa Espainiaren oinarrizko zati baita.</w:t>
      </w:r>
    </w:p>
    <w:p w14:paraId="236DC921" w14:textId="7CDBB9CE" w:rsidR="00D476D7" w:rsidRDefault="00D476D7" w:rsidP="00D476D7">
      <w:pPr>
        <w:spacing w:after="120" w:line="276" w:lineRule="auto"/>
        <w:jc w:val="both"/>
      </w:pPr>
      <w:r>
        <w:t xml:space="preserve">Horregatik guztiagatik, honako erabaki-proposamen hau aurkezten dugu:</w:t>
      </w:r>
    </w:p>
    <w:p w14:paraId="06E670C6" w14:textId="14741B62" w:rsidR="00D476D7" w:rsidRDefault="00D476D7" w:rsidP="00D476D7">
      <w:pPr>
        <w:spacing w:after="120" w:line="276" w:lineRule="auto"/>
        <w:jc w:val="both"/>
      </w:pPr>
      <w:r>
        <w:t xml:space="preserve">1.</w:t>
      </w:r>
      <w:r>
        <w:t xml:space="preserve"> </w:t>
      </w:r>
      <w:r>
        <w:t xml:space="preserve">Nafarroako Parlamentuak Espainiako eta Nafarroako gobernuak premiatzen ditu susta dezaten lehentasun nazionalaren printzipioaren araberakoa izan dadila publikoak diren laguntza, dirulaguntza eta prestazioen lorpena, halako moldez non baliabide publikoak lehentasunez esleituko baitzaizkie lurraldean sustraitze erreal, iraunkor eta egiaztagarria dutenei.</w:t>
      </w:r>
      <w:r>
        <w:t xml:space="preserve"> </w:t>
      </w:r>
      <w:r>
        <w:t xml:space="preserve">Sistema horrek, zeina indarrean dauden legeen araberakoa baita, honako hauek jasoko ditu:</w:t>
      </w:r>
    </w:p>
    <w:p w14:paraId="5EFF5D0A" w14:textId="29AD6985" w:rsidR="00D476D7" w:rsidRDefault="00D476D7" w:rsidP="00D476D7">
      <w:pPr>
        <w:spacing w:after="120" w:line="276" w:lineRule="auto"/>
        <w:jc w:val="both"/>
      </w:pPr>
      <w:r>
        <w:t xml:space="preserve">a. Lurraldean errotuta eta erroldatuta eta harekiko lotura edukita egotearen gutxieneko  iraupen-aldi indartu bat.</w:t>
      </w:r>
    </w:p>
    <w:p w14:paraId="127D8494" w14:textId="6A2CCB24" w:rsidR="00D476D7" w:rsidRDefault="00D476D7" w:rsidP="00D476D7">
      <w:pPr>
        <w:spacing w:after="120" w:line="276" w:lineRule="auto"/>
        <w:jc w:val="both"/>
      </w:pPr>
      <w:r>
        <w:t xml:space="preserve">b. Laguntzetarako eskubideak lotura izatea kotizazio-historiarekin, iraupenarekin eta sistemari egindako ekarpenarekin.</w:t>
      </w:r>
    </w:p>
    <w:p w14:paraId="192ECBEA" w14:textId="0A7047A5" w:rsidR="00D476D7" w:rsidRDefault="00D476D7" w:rsidP="00D476D7">
      <w:pPr>
        <w:spacing w:after="120" w:line="276" w:lineRule="auto"/>
        <w:jc w:val="both"/>
      </w:pPr>
      <w:r>
        <w:t xml:space="preserve">c. Legez kanpoko egoeran daudenak egiturazko prestazio eta zerbitzu sozialetarako eskubidetik kanpo uztea, halako moldez non eskurapena huts-hutsik bizi-larrialdiko kasuetara mugatuko baita.</w:t>
      </w:r>
    </w:p>
    <w:p w14:paraId="037FCCA4" w14:textId="680F1D08" w:rsidR="00D476D7" w:rsidRDefault="00D476D7" w:rsidP="00D476D7">
      <w:pPr>
        <w:spacing w:after="120" w:line="276" w:lineRule="auto"/>
        <w:jc w:val="both"/>
      </w:pPr>
      <w:r>
        <w:t xml:space="preserve">2.</w:t>
      </w:r>
      <w:r>
        <w:t xml:space="preserve"> </w:t>
      </w:r>
      <w:r>
        <w:t xml:space="preserve">Nafarroako Parlamentuak Espainiako eta Nafarroako gobernuak premiatzen ditu etxebizitza babestua eta alokairu soziala eskuratzeko lehentasun nazionalaren printzipioan inspiratutako sistema bat ezar dezaten, indarrean dauden legeetara egokituta, halako moldez non baliabide publikoak lehentasunez esleituko baitzaizkie lurraldean sustraitze erreal, iraunkor eta egiaztagarria dutenei.</w:t>
      </w:r>
      <w:r>
        <w:t xml:space="preserve"> </w:t>
      </w:r>
      <w:r>
        <w:t xml:space="preserve">Sistema horrek honako hauek barne hartuko ditu:</w:t>
      </w:r>
    </w:p>
    <w:p w14:paraId="4ACC0279" w14:textId="684FAE31" w:rsidR="00D476D7" w:rsidRDefault="00D476D7" w:rsidP="00D476D7">
      <w:pPr>
        <w:spacing w:after="120" w:line="276" w:lineRule="auto"/>
        <w:jc w:val="both"/>
      </w:pPr>
      <w:r>
        <w:t xml:space="preserve">a. Errotze erreal eta luzea exijitzea, Nafarroan eta Espainian izandako erroldatze historikoan oinarritua (gutxienez ere, erosteko 10 urte eta alokatzeko 5 urte).</w:t>
      </w:r>
    </w:p>
    <w:p w14:paraId="50F09490" w14:textId="743113E1" w:rsidR="00D476D7" w:rsidRDefault="00D476D7" w:rsidP="00D476D7">
      <w:pPr>
        <w:spacing w:after="120" w:line="276" w:lineRule="auto"/>
        <w:jc w:val="both"/>
      </w:pPr>
      <w:r>
        <w:t xml:space="preserve">b. Ekonomia-, gizarte-, familia-, lan- eta prestakuntza-loturako irizpideak indartzea, eskatzaileak lurraldearekin duen harreman eraginkorra eta afektiboa agerian jartzen duten elementu gisa.</w:t>
      </w:r>
      <w:r>
        <w:t xml:space="preserve"> </w:t>
      </w:r>
      <w:r>
        <w:t xml:space="preserve">Helburua da egoitza-egonkortasuna bermatzea, biztanleria finkatzea, gizarte kohesioa sustatzea, bizi-proiektuak sendotzen laguntzea, aukera-faltagatik emigratzera behartuta izandako milaka nafarren itzulera ahalbidetzea eta etxebizitza-parkearen gehiegizko errotazio-egoerak ekiditea.</w:t>
      </w:r>
      <w:r>
        <w:t xml:space="preserve"> </w:t>
      </w:r>
      <w:r>
        <w:t xml:space="preserve">Ondorio horietarako, honako hauek baloratuko dira, gutxienez, legearen arabera: kotizazio-ibilbidea eta lan-jarduera, Nafarroan bizi diren lehen mailako senideak egotea, bai eta eskatzaileek eskualdearekin duten benetako lotura iraunkorra egiaztatzen duen beste edozein irizpide ere.</w:t>
      </w:r>
    </w:p>
    <w:p w14:paraId="2BDFBAF6" w14:textId="7BA3B2F9" w:rsidR="00D476D7" w:rsidRDefault="00D476D7" w:rsidP="00D476D7">
      <w:pPr>
        <w:spacing w:after="120" w:line="276" w:lineRule="auto"/>
        <w:jc w:val="both"/>
      </w:pPr>
      <w:r>
        <w:t xml:space="preserve">c. Era berean, baremazio-irizpideei dagokienez, positiboki baloratzea egungo etxebizitza-krisiak gehien eragiten dien profil guztiak: 36 urtetik beherako gazteak, familia-nukleo berriak, familia ugariak, mendeko pertsonak ardurapean dituzten bizikidetza-unitateak, desgaitasuna duten pertsonak, bizileku-soluziorik ez duten pertsonak, pilaketa-egoeran dauden bizikidetza-unitateak, etab.</w:t>
      </w:r>
    </w:p>
    <w:p w14:paraId="15E45507" w14:textId="3D0AE46D" w:rsidR="00D476D7" w:rsidRDefault="00D476D7" w:rsidP="00D476D7">
      <w:pPr>
        <w:spacing w:after="120" w:line="276" w:lineRule="auto"/>
        <w:jc w:val="both"/>
      </w:pPr>
      <w:r>
        <w:t xml:space="preserve">d. Azken 5 urteetan etxebizitzak bortxatu edo usurpatzeagatik kondenatuak izan direnak baztertzea.</w:t>
      </w:r>
      <w:r>
        <w:t xml:space="preserve"> </w:t>
      </w:r>
      <w:r>
        <w:t xml:space="preserve">Gauza bera gertatuko da titulartasun publikoko beste etxebizitza bat titulurik gabe okupatzearen ondorioz berreskuratzea eta/edo utzarazpen administratiboa agintzen duen administrazio-ebazpen irmoa ematen denean haien aurka.</w:t>
      </w:r>
    </w:p>
    <w:p w14:paraId="7DA814A7" w14:textId="5E59086F" w:rsidR="00D476D7" w:rsidRDefault="00D476D7" w:rsidP="00D476D7">
      <w:pPr>
        <w:spacing w:after="120" w:line="276" w:lineRule="auto"/>
        <w:jc w:val="both"/>
      </w:pPr>
      <w:r>
        <w:t xml:space="preserve">e. Deserrotze soziala errazten duten edo baliabide publikoen esleipena desitxuratzen duten irizpideak ezabatzea.</w:t>
      </w:r>
    </w:p>
    <w:p w14:paraId="5D07C586" w14:textId="3ACCAF1D" w:rsidR="00D476D7" w:rsidRDefault="00D476D7" w:rsidP="00D476D7">
      <w:pPr>
        <w:spacing w:after="120" w:line="276" w:lineRule="auto"/>
        <w:jc w:val="both"/>
      </w:pPr>
      <w:r>
        <w:t xml:space="preserve">3.</w:t>
      </w:r>
      <w:r>
        <w:t xml:space="preserve"> </w:t>
      </w:r>
      <w:r>
        <w:t xml:space="preserve">Nafarroako Parlamentuak Espainiako eta Nafarroako gobernuak premiatzen ditu aurreko puntuetan deskribatutako baldintzetan lehentasun nazionala benetan lortzea zailtzen duen araudi oro indargabetu edo alda dezaten, Atzerritarrek Espainian dituzten eskubide eta askatasunei eta haien gizarteratzeari buruzko urtarrilaren 11ko 4/2000 Lege Organikoa barne.</w:t>
      </w:r>
    </w:p>
    <w:p w14:paraId="0E319ACC" w14:textId="721F2E55" w:rsidR="00D476D7" w:rsidRDefault="00D476D7" w:rsidP="00D476D7">
      <w:pPr>
        <w:spacing w:after="120" w:line="276" w:lineRule="auto"/>
        <w:jc w:val="both"/>
      </w:pPr>
      <w:r>
        <w:t xml:space="preserve">Iruñean, 2026ko maiatzaren 7an</w:t>
      </w:r>
    </w:p>
    <w:p w14:paraId="569186C5" w14:textId="66347B2B" w:rsidR="00D476D7" w:rsidRDefault="00E618F7" w:rsidP="00D476D7">
      <w:pPr>
        <w:spacing w:after="120" w:line="276" w:lineRule="auto"/>
        <w:jc w:val="both"/>
      </w:pPr>
      <w:r>
        <w:t xml:space="preserve">Foru-parlamentaria: Emilio Jiménez Román</w:t>
      </w:r>
    </w:p>
    <w:sectPr w:rsidR="00D476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C0"/>
    <w:rsid w:val="00653BC0"/>
    <w:rsid w:val="007E6BE4"/>
    <w:rsid w:val="008272CD"/>
    <w:rsid w:val="00C16F27"/>
    <w:rsid w:val="00D476D7"/>
    <w:rsid w:val="00E618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BB0B"/>
  <w15:chartTrackingRefBased/>
  <w15:docId w15:val="{0184CFD0-925A-4147-AE97-84F354E6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1521</Words>
  <Characters>8366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2026-05-07T12:15:00Z</dcterms:created>
  <dcterms:modified xsi:type="dcterms:W3CDTF">2026-05-07T12:26:00Z</dcterms:modified>
</cp:coreProperties>
</file>