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19341" w14:textId="77777777" w:rsidR="0091068C" w:rsidRPr="0021100A" w:rsidRDefault="0091068C" w:rsidP="0091068C">
      <w:pPr>
        <w:pStyle w:val="OFI-FIRMA3"/>
        <w:rPr>
          <w:noProof/>
          <w:sz w:val="16"/>
          <w:szCs w:val="16"/>
        </w:rPr>
      </w:pPr>
    </w:p>
    <w:p w14:paraId="710AF11D" w14:textId="77777777" w:rsidR="0091068C" w:rsidRDefault="0091068C" w:rsidP="0091068C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4BD0D0D5" w14:textId="2EA1DA76" w:rsidR="0091068C" w:rsidRPr="00187F76" w:rsidRDefault="0091068C" w:rsidP="0091068C">
      <w:pPr>
        <w:spacing w:after="360"/>
        <w:jc w:val="both"/>
        <w:rPr>
          <w:rFonts w:ascii="Arial" w:hAnsi="Arial"/>
          <w:b/>
          <w:bCs/>
          <w:sz w:val="24"/>
          <w:lang w:val="es-ES"/>
        </w:rPr>
      </w:pPr>
      <w:r w:rsidRPr="00C824DB">
        <w:rPr>
          <w:rFonts w:ascii="Arial" w:hAnsi="Arial"/>
          <w:b/>
          <w:bCs/>
          <w:noProof/>
          <w:sz w:val="24"/>
          <w:lang w:val="es-ES"/>
        </w:rPr>
        <w:t>11-26/MOC-00094</w:t>
      </w:r>
      <w:r w:rsidRPr="00187F76">
        <w:rPr>
          <w:rFonts w:ascii="Arial" w:hAnsi="Arial"/>
          <w:b/>
          <w:bCs/>
          <w:sz w:val="24"/>
          <w:lang w:val="es-ES"/>
        </w:rPr>
        <w:t xml:space="preserve">. </w:t>
      </w:r>
      <w:r w:rsidR="001244A6">
        <w:rPr>
          <w:rFonts w:ascii="Arial" w:hAnsi="Arial"/>
          <w:b/>
          <w:bCs/>
          <w:sz w:val="24"/>
          <w:lang w:val="es-ES"/>
        </w:rPr>
        <w:t xml:space="preserve">Resolución </w:t>
      </w:r>
      <w:r w:rsidRPr="00C824DB">
        <w:rPr>
          <w:rFonts w:ascii="Arial" w:hAnsi="Arial"/>
          <w:b/>
          <w:bCs/>
          <w:noProof/>
          <w:sz w:val="24"/>
          <w:lang w:val="es-ES"/>
        </w:rPr>
        <w:t xml:space="preserve">por la que se </w:t>
      </w:r>
      <w:r w:rsidR="001244A6" w:rsidRPr="001244A6">
        <w:rPr>
          <w:rFonts w:ascii="Arial" w:hAnsi="Arial"/>
          <w:b/>
          <w:bCs/>
          <w:noProof/>
          <w:sz w:val="24"/>
          <w:lang w:val="es-ES"/>
        </w:rPr>
        <w:t>insta al Gobierno de Navarra a que promueva una mesa de trabajo para concretar las barreras que pudiera haber en el acceso a las valoraciones de discapacidad</w:t>
      </w:r>
    </w:p>
    <w:p w14:paraId="24E8596A" w14:textId="77777777" w:rsidR="0091068C" w:rsidRDefault="0091068C" w:rsidP="0091068C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C824DB">
        <w:rPr>
          <w:noProof/>
        </w:rPr>
        <w:t>Comisión de Vivienda, Juventud y Políticas Migratorias</w:t>
      </w:r>
    </w:p>
    <w:p w14:paraId="00BB0FC7" w14:textId="4D321E1C" w:rsidR="0091068C" w:rsidRDefault="0091068C" w:rsidP="0091068C">
      <w:pPr>
        <w:pStyle w:val="OFI-TEXTO"/>
        <w:rPr>
          <w:b/>
          <w:i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C824DB">
        <w:rPr>
          <w:noProof/>
        </w:rPr>
        <w:t xml:space="preserve">por la que se </w:t>
      </w:r>
      <w:r w:rsidR="001244A6" w:rsidRPr="001244A6">
        <w:rPr>
          <w:noProof/>
        </w:rPr>
        <w:t>insta al Gobierno de Navarra a que</w:t>
      </w:r>
      <w:r w:rsidR="001244A6">
        <w:rPr>
          <w:noProof/>
        </w:rPr>
        <w:t xml:space="preserve"> </w:t>
      </w:r>
      <w:r w:rsidR="001244A6" w:rsidRPr="001244A6">
        <w:rPr>
          <w:noProof/>
        </w:rPr>
        <w:t>promueva una mesa de trabajo para concretar las barreras que pudiera haber en el acceso a las valoraciones de discapacidad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C824DB">
        <w:rPr>
          <w:noProof/>
        </w:rPr>
        <w:t>Comisión de Vivienda, Juventud y Políticas Migratorias</w:t>
      </w:r>
      <w:r>
        <w:t xml:space="preserve"> del Parlamento de Navarra en sesión celebrada el día </w:t>
      </w:r>
      <w:r w:rsidRPr="00C824DB">
        <w:rPr>
          <w:noProof/>
        </w:rPr>
        <w:t>10 de junio de 2026</w:t>
      </w:r>
      <w:r>
        <w:t xml:space="preserve">, derivada de la moción presentada por </w:t>
      </w:r>
      <w:r w:rsidRPr="00C824DB">
        <w:rPr>
          <w:noProof/>
        </w:rPr>
        <w:t>el Ilmo. Sr. D. Javier Arza Porras (G.P. EH Bildu Nafarroa)</w:t>
      </w:r>
      <w:r>
        <w:t xml:space="preserve"> y publicada en el Boletín Oficial del Parlamento de Navarra núm. </w:t>
      </w:r>
      <w:r w:rsidRPr="00C824DB">
        <w:rPr>
          <w:noProof/>
        </w:rPr>
        <w:t>59</w:t>
      </w:r>
      <w:r>
        <w:t xml:space="preserve"> de </w:t>
      </w:r>
      <w:r w:rsidRPr="00C824DB">
        <w:rPr>
          <w:noProof/>
        </w:rPr>
        <w:t>29 de mayo de 2026</w:t>
      </w:r>
      <w:r>
        <w:t xml:space="preserve">, </w:t>
      </w:r>
      <w:r>
        <w:rPr>
          <w:bCs/>
          <w:iCs/>
        </w:rPr>
        <w:t>cuyo texto se inserta a continuación:</w:t>
      </w:r>
    </w:p>
    <w:p w14:paraId="2358F7B9" w14:textId="4BABCB96" w:rsidR="0091068C" w:rsidRDefault="001244A6" w:rsidP="0091068C">
      <w:pPr>
        <w:pStyle w:val="OFI-TEXTO1"/>
      </w:pPr>
      <w:r>
        <w:tab/>
      </w:r>
      <w:r w:rsidR="0091068C">
        <w:t>"</w:t>
      </w:r>
      <w:r w:rsidRPr="001244A6">
        <w:t>El Parlamento de Navarra insta al Gobierno de Navarra a que, a través de los servicios vinculados a la Dirección General de Políticas Migratorias, y antes de finalizar el año 2026, promueva una mesa de trabajo para concretar las barreras que pudiera haber en el acceso a las valoraciones de discapacidad</w:t>
      </w:r>
      <w:r w:rsidR="0091068C">
        <w:t>".</w:t>
      </w:r>
    </w:p>
    <w:p w14:paraId="2724310D" w14:textId="77777777" w:rsidR="0091068C" w:rsidRDefault="0091068C" w:rsidP="0091068C">
      <w:pPr>
        <w:pStyle w:val="OFI-FECHA"/>
      </w:pPr>
      <w:r>
        <w:t xml:space="preserve">Pamplona, </w:t>
      </w:r>
      <w:r w:rsidRPr="00C824DB">
        <w:rPr>
          <w:noProof/>
        </w:rPr>
        <w:t>11 de junio de 2026</w:t>
      </w:r>
    </w:p>
    <w:p w14:paraId="327A9195" w14:textId="77777777" w:rsidR="0091068C" w:rsidRDefault="0091068C" w:rsidP="0091068C">
      <w:pPr>
        <w:pStyle w:val="OFI-FIRMA3"/>
      </w:pPr>
      <w:r w:rsidRPr="00C824DB">
        <w:rPr>
          <w:noProof/>
        </w:rPr>
        <w:t>El Presidente</w:t>
      </w:r>
      <w:r>
        <w:t xml:space="preserve">:  </w:t>
      </w:r>
      <w:r w:rsidRPr="00C824DB">
        <w:rPr>
          <w:noProof/>
        </w:rPr>
        <w:t>Unai Hualde Iglesias</w:t>
      </w:r>
    </w:p>
    <w:p w14:paraId="232FD8C2" w14:textId="77777777" w:rsidR="00C451FF" w:rsidRDefault="00C451FF"/>
    <w:sectPr w:rsidR="00C451FF" w:rsidSect="009106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3C0A5" w14:textId="77777777" w:rsidR="001C6519" w:rsidRDefault="001C6519" w:rsidP="0091068C">
      <w:pPr>
        <w:spacing w:after="0" w:line="240" w:lineRule="auto"/>
      </w:pPr>
      <w:r>
        <w:separator/>
      </w:r>
    </w:p>
  </w:endnote>
  <w:endnote w:type="continuationSeparator" w:id="0">
    <w:p w14:paraId="71CC2A88" w14:textId="77777777" w:rsidR="001C6519" w:rsidRDefault="001C6519" w:rsidP="00910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D856B" w14:textId="77777777" w:rsidR="0091068C" w:rsidRDefault="009106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AE974" w14:textId="77777777" w:rsidR="0091068C" w:rsidRDefault="0091068C"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459D9" w14:textId="77777777" w:rsidR="0091068C" w:rsidRDefault="009106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B1F66" w14:textId="77777777" w:rsidR="001C6519" w:rsidRDefault="001C6519" w:rsidP="0091068C">
      <w:pPr>
        <w:spacing w:after="0" w:line="240" w:lineRule="auto"/>
      </w:pPr>
      <w:r>
        <w:separator/>
      </w:r>
    </w:p>
  </w:footnote>
  <w:footnote w:type="continuationSeparator" w:id="0">
    <w:p w14:paraId="7158FE56" w14:textId="77777777" w:rsidR="001C6519" w:rsidRDefault="001C6519" w:rsidP="00910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8427C" w14:textId="77777777" w:rsidR="0091068C" w:rsidRDefault="009106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C717E" w14:textId="77777777" w:rsidR="0091068C" w:rsidRDefault="0091068C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5D1C4E08" wp14:editId="21EA6476">
          <wp:simplePos x="0" y="0"/>
          <wp:positionH relativeFrom="column">
            <wp:posOffset>-1056005</wp:posOffset>
          </wp:positionH>
          <wp:positionV relativeFrom="paragraph">
            <wp:posOffset>-255270</wp:posOffset>
          </wp:positionV>
          <wp:extent cx="1668780" cy="1295400"/>
          <wp:effectExtent l="0" t="0" r="7620" b="0"/>
          <wp:wrapNone/>
          <wp:docPr id="15576506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C824DB">
      <w:rPr>
        <w:noProof/>
      </w:rPr>
      <w:t>11-26/MOC-00094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1F9D" w14:textId="77777777" w:rsidR="0091068C" w:rsidRDefault="0091068C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357F14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2670481" r:id="rId2"/>
      </w:object>
    </w:r>
  </w:p>
  <w:p w14:paraId="763B903D" w14:textId="77777777" w:rsidR="0091068C" w:rsidRDefault="0091068C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1812F58" wp14:editId="440203A2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46031069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21C5B0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66197BEE" w14:textId="77777777" w:rsidR="0091068C" w:rsidRDefault="0091068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9709338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68C"/>
    <w:rsid w:val="001244A6"/>
    <w:rsid w:val="001C6519"/>
    <w:rsid w:val="001F2AE4"/>
    <w:rsid w:val="002E09AF"/>
    <w:rsid w:val="006B6500"/>
    <w:rsid w:val="007614E0"/>
    <w:rsid w:val="0091068C"/>
    <w:rsid w:val="00911B26"/>
    <w:rsid w:val="00A0561E"/>
    <w:rsid w:val="00A162C4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2CA435"/>
  <w15:chartTrackingRefBased/>
  <w15:docId w15:val="{39FE1C2B-133D-4160-BED3-7253BA681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9106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06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06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06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106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06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06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06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06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91068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068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068C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068C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1068C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068C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068C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068C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068C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9106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068C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9106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1068C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9106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068C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91068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1068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06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068C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91068C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91068C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91068C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91068C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91068C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91068C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91068C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91068C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9106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068C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9106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068C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2026-06-11T05:48:00Z</dcterms:created>
  <dcterms:modified xsi:type="dcterms:W3CDTF">2026-06-11T06:08:00Z</dcterms:modified>
</cp:coreProperties>
</file>