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99502" w14:textId="14351606" w:rsidR="00391626" w:rsidRDefault="00AC4437" w:rsidP="00391626">
      <w:pPr>
        <w:spacing w:after="120" w:line="276" w:lineRule="auto"/>
        <w:jc w:val="both"/>
      </w:pPr>
      <w:r>
        <w:t xml:space="preserve">26PES-194</w:t>
      </w:r>
    </w:p>
    <w:p w14:paraId="55B51655" w14:textId="10711064" w:rsidR="007537F2" w:rsidRDefault="007537F2" w:rsidP="007537F2">
      <w:pPr>
        <w:spacing w:after="120" w:line="276" w:lineRule="auto"/>
        <w:jc w:val="both"/>
      </w:pPr>
      <w:r>
        <w:t xml:space="preserve">Nafarroako Gorteetako kide den eta Unión del Pueblo Navarro (UPN) talde parlamentarioari atxikita dagoen Ángel Ansa Echegaray jaunak, Legebiltzarreko Erregelamenduan ezartzen denaren babesean, honako galdera hauek aurkezten ditu, Nafarroako Gobernuak idatziz erantzun ditzan:</w:t>
      </w:r>
    </w:p>
    <w:p w14:paraId="1652428B" w14:textId="09C08968" w:rsidR="007537F2" w:rsidRDefault="007537F2" w:rsidP="007537F2">
      <w:pPr>
        <w:spacing w:after="120" w:line="276" w:lineRule="auto"/>
        <w:jc w:val="both"/>
      </w:pPr>
      <w:r>
        <w:t xml:space="preserve">Ekainaren 10ean, HAC/580/2026 Agindua argitaratu zen Estatuko Aldizkari Ofizialean, Europako Next Generation funtsak betetzeko epea heldu den abuztuaren 31n bukatzen delako (Ogasuneko ministroaren ekainaren 9ko agindu horren bidez, Suspertze eta Erresilientzia Mekanismoaren kargura jasotako funtsak itzultzeko prozedura arautzen da).</w:t>
      </w:r>
    </w:p>
    <w:p w14:paraId="13E7528A" w14:textId="6E555819" w:rsidR="007537F2" w:rsidRDefault="007537F2" w:rsidP="007537F2">
      <w:pPr>
        <w:spacing w:after="120" w:line="276" w:lineRule="auto"/>
        <w:jc w:val="both"/>
      </w:pPr>
      <w:r>
        <w:t xml:space="preserve">1.</w:t>
      </w:r>
      <w:r>
        <w:t xml:space="preserve"> </w:t>
      </w:r>
      <w:r>
        <w:t xml:space="preserve">Zer arau-jarduketa egin behar du Nafarroako Gobernuak Europako Next Generation funts bete gabeen itzulketa-prozedura arautzeko, baldin eta ezarritako epean bete ez badira?</w:t>
      </w:r>
    </w:p>
    <w:p w14:paraId="040FAC1A" w14:textId="5B219B56" w:rsidR="007537F2" w:rsidRDefault="007537F2" w:rsidP="007537F2">
      <w:pPr>
        <w:spacing w:after="120" w:line="276" w:lineRule="auto"/>
        <w:jc w:val="both"/>
      </w:pPr>
      <w:r>
        <w:t xml:space="preserve">2.</w:t>
      </w:r>
      <w:r>
        <w:t xml:space="preserve"> </w:t>
      </w:r>
      <w:r>
        <w:t xml:space="preserve">Zer aurreikuspen darabil Nafarroako Gobernuak bete ez diren Europako Next Generation funtsei dagokienez, itzuli egin beharko baitira?</w:t>
      </w:r>
    </w:p>
    <w:p w14:paraId="684A16DE" w14:textId="33510D95" w:rsidR="007537F2" w:rsidRDefault="007537F2" w:rsidP="007537F2">
      <w:pPr>
        <w:spacing w:after="120" w:line="276" w:lineRule="auto"/>
        <w:jc w:val="both"/>
      </w:pPr>
      <w:r>
        <w:t xml:space="preserve">3.</w:t>
      </w:r>
      <w:r>
        <w:t xml:space="preserve"> </w:t>
      </w:r>
      <w:r>
        <w:t xml:space="preserve">Zein izanen litzateke aurreikuspena, departamentuen arabera xehakaturik?</w:t>
      </w:r>
    </w:p>
    <w:p w14:paraId="7D5C300A" w14:textId="008DD02E" w:rsidR="007537F2" w:rsidRDefault="007537F2" w:rsidP="007537F2">
      <w:pPr>
        <w:spacing w:after="120" w:line="276" w:lineRule="auto"/>
        <w:jc w:val="both"/>
      </w:pPr>
      <w:r>
        <w:t xml:space="preserve">Iruñean, 2026ko ekainaren 17an</w:t>
      </w:r>
    </w:p>
    <w:p w14:paraId="539A9628" w14:textId="36187B9F" w:rsidR="007537F2" w:rsidRDefault="007537F2" w:rsidP="007537F2">
      <w:pPr>
        <w:spacing w:after="120" w:line="276" w:lineRule="auto"/>
        <w:jc w:val="both"/>
      </w:pPr>
      <w:r>
        <w:t xml:space="preserve">Foru-parlamentaria: Ángel Ansa Echegaray</w:t>
      </w:r>
    </w:p>
    <w:sectPr w:rsidR="007537F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437"/>
    <w:rsid w:val="00391626"/>
    <w:rsid w:val="007537F2"/>
    <w:rsid w:val="00AC44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C0A19"/>
  <w15:chartTrackingRefBased/>
  <w15:docId w15:val="{A4DBCF6F-02EF-4A8F-8B15-6DBCC32C6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166</Words>
  <Characters>919</Characters>
  <Application>Microsoft Office Word</Application>
  <DocSecurity>0</DocSecurity>
  <Lines>7</Lines>
  <Paragraphs>2</Paragraphs>
  <ScaleCrop>false</ScaleCrop>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2026-06-17T12:33:00Z</dcterms:created>
  <dcterms:modified xsi:type="dcterms:W3CDTF">2026-06-17T12:34:00Z</dcterms:modified>
</cp:coreProperties>
</file>