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F2ECD" w14:textId="673AAD87" w:rsidR="001514D2" w:rsidRDefault="001514D2" w:rsidP="001514D2">
      <w:pPr>
        <w:spacing w:after="120" w:line="276" w:lineRule="auto"/>
        <w:jc w:val="both"/>
      </w:pPr>
      <w:r>
        <w:t>26PES-204</w:t>
      </w:r>
    </w:p>
    <w:p w14:paraId="04BF0358" w14:textId="27373966" w:rsidR="001514D2" w:rsidRDefault="001514D2" w:rsidP="001514D2">
      <w:pPr>
        <w:spacing w:after="120" w:line="276" w:lineRule="auto"/>
        <w:jc w:val="both"/>
      </w:pPr>
      <w:r>
        <w:t>D. Carlos Mena Blasco, parlamentario foral adscrito al Grupo Parlamentario Partido Socialista de Navarra, al amparo de lo establecido en el Reglamento de la Cámara, presenta la siguiente pregunta para su contestación por escrito por el Gobierno de Navarra:</w:t>
      </w:r>
    </w:p>
    <w:p w14:paraId="3681A2E3" w14:textId="0A00310A" w:rsidR="001514D2" w:rsidRDefault="001514D2" w:rsidP="001514D2">
      <w:pPr>
        <w:spacing w:after="120" w:line="276" w:lineRule="auto"/>
        <w:jc w:val="both"/>
      </w:pPr>
      <w:r>
        <w:t>En relación con el proyecto de planta de biometano de Sesma, cuya Autorización Ambiental Integrada fue anulada por insuficiencia de base territorial para la gestión de digestatos, en concreto:</w:t>
      </w:r>
    </w:p>
    <w:p w14:paraId="40247FAE" w14:textId="4E51401F" w:rsidR="001514D2" w:rsidRDefault="001514D2" w:rsidP="001514D2">
      <w:pPr>
        <w:spacing w:after="120" w:line="276" w:lineRule="auto"/>
        <w:jc w:val="both"/>
      </w:pPr>
      <w:r>
        <w:t>• ¿Ha presentado ya la empresa promotora la documentación necesaria para subsanar las deficiencias detectadas en relación con las hectáreas y autorizaciones requeridas para acreditar la base territorial?</w:t>
      </w:r>
    </w:p>
    <w:p w14:paraId="534305EF" w14:textId="4656D855" w:rsidR="001514D2" w:rsidRDefault="001514D2" w:rsidP="001514D2">
      <w:pPr>
        <w:spacing w:after="120" w:line="276" w:lineRule="auto"/>
        <w:jc w:val="both"/>
      </w:pPr>
      <w:r>
        <w:t>• ¿Qué día lo hizo, y qu</w:t>
      </w:r>
      <w:r w:rsidR="00F0778B">
        <w:t>é</w:t>
      </w:r>
      <w:r>
        <w:t xml:space="preserve"> presentó para la subsanación de esas deficiencias?</w:t>
      </w:r>
    </w:p>
    <w:p w14:paraId="4BE6E8D7" w14:textId="02F77151" w:rsidR="001514D2" w:rsidRDefault="001514D2" w:rsidP="001514D2">
      <w:pPr>
        <w:spacing w:after="120" w:line="276" w:lineRule="auto"/>
        <w:jc w:val="both"/>
      </w:pPr>
      <w:r>
        <w:t>• ¿Considera el Departamento que dicha documentación, en caso de haberse presentado, da respuesta a los requerimientos realizados?</w:t>
      </w:r>
    </w:p>
    <w:p w14:paraId="56D8117F" w14:textId="69B029AD" w:rsidR="001514D2" w:rsidRDefault="001514D2" w:rsidP="001514D2">
      <w:pPr>
        <w:spacing w:after="120" w:line="276" w:lineRule="auto"/>
        <w:jc w:val="both"/>
      </w:pPr>
      <w:r>
        <w:t>• ¿Qué trámites administrativos quedan pendientes para poder resolver definitivamente el expediente?</w:t>
      </w:r>
    </w:p>
    <w:p w14:paraId="1539D4AB" w14:textId="19734649" w:rsidR="001514D2" w:rsidRDefault="001514D2" w:rsidP="001514D2">
      <w:pPr>
        <w:spacing w:after="120" w:line="276" w:lineRule="auto"/>
        <w:jc w:val="both"/>
      </w:pPr>
      <w:r>
        <w:t>• ¿Qué plazo tiene el departamento para dar contestación a dichos requerimientos?</w:t>
      </w:r>
    </w:p>
    <w:p w14:paraId="2F4AA5E5" w14:textId="706256C2" w:rsidR="001514D2" w:rsidRDefault="001514D2" w:rsidP="001514D2">
      <w:pPr>
        <w:spacing w:after="120" w:line="276" w:lineRule="auto"/>
        <w:jc w:val="both"/>
      </w:pPr>
      <w:r>
        <w:t>• ¿Cuál es el calendario que maneja el departamento para dictar una resolución sobre la Autorización Ambiental Integrada?</w:t>
      </w:r>
    </w:p>
    <w:p w14:paraId="511FF6CC" w14:textId="3FE1EC4A" w:rsidR="001514D2" w:rsidRDefault="001514D2" w:rsidP="001514D2">
      <w:pPr>
        <w:spacing w:after="120" w:line="276" w:lineRule="auto"/>
        <w:jc w:val="both"/>
      </w:pPr>
      <w:r>
        <w:t>Pamplona, 23 de junio de 2026</w:t>
      </w:r>
    </w:p>
    <w:p w14:paraId="5932BAA8" w14:textId="37DE261D" w:rsidR="001514D2" w:rsidRDefault="001514D2" w:rsidP="001514D2">
      <w:pPr>
        <w:spacing w:after="120" w:line="276" w:lineRule="auto"/>
        <w:jc w:val="both"/>
      </w:pPr>
      <w:r>
        <w:t>El Parlamentario Foral: Carlos Mena Blasco</w:t>
      </w:r>
    </w:p>
    <w:sectPr w:rsidR="001514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D2"/>
    <w:rsid w:val="001514D2"/>
    <w:rsid w:val="00F077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224D"/>
  <w15:chartTrackingRefBased/>
  <w15:docId w15:val="{1052B580-37A3-4427-8EA9-F811C8A1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1058</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2026-06-25T05:49:00Z</dcterms:created>
  <dcterms:modified xsi:type="dcterms:W3CDTF">2026-06-29T11:12:00Z</dcterms:modified>
</cp:coreProperties>
</file>