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B" w:rsidRDefault="00E33B6B" w:rsidP="00C761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El Consejero de Salud del Gobierno de Navarra, en relación con la pregunta escrita presentada por la Parlamentaria Foral Ilma. Sra. D.ª </w:t>
      </w:r>
      <w:proofErr w:type="spellStart"/>
      <w:r>
        <w:rPr>
          <w:rFonts w:ascii="ArialMT" w:hAnsi="ArialMT" w:cs="ArialMT"/>
          <w:sz w:val="24"/>
          <w:szCs w:val="24"/>
        </w:rPr>
        <w:t>Bakartxo</w:t>
      </w:r>
      <w:proofErr w:type="spellEnd"/>
      <w:r>
        <w:rPr>
          <w:rFonts w:ascii="ArialMT" w:hAnsi="ArialMT" w:cs="ArialMT"/>
          <w:sz w:val="24"/>
          <w:szCs w:val="24"/>
        </w:rPr>
        <w:t xml:space="preserve"> Ruiz Jaso, perteneciente al Grupo Parlamentario EH Bildu </w:t>
      </w:r>
      <w:proofErr w:type="spellStart"/>
      <w:r>
        <w:rPr>
          <w:rFonts w:ascii="ArialMT" w:hAnsi="ArialMT" w:cs="ArialMT"/>
          <w:sz w:val="24"/>
          <w:szCs w:val="24"/>
        </w:rPr>
        <w:t>Nafarroa</w:t>
      </w:r>
      <w:proofErr w:type="spellEnd"/>
      <w:r>
        <w:rPr>
          <w:rFonts w:ascii="ArialMT" w:hAnsi="ArialMT" w:cs="ArialMT"/>
          <w:sz w:val="24"/>
          <w:szCs w:val="24"/>
        </w:rPr>
        <w:t xml:space="preserve"> (PES00063), que solicita información en relación con el nuevo organigrama del Servicio Navarro de Salud-</w:t>
      </w:r>
      <w:proofErr w:type="spellStart"/>
      <w:r>
        <w:rPr>
          <w:rFonts w:ascii="ArialMT" w:hAnsi="ArialMT" w:cs="ArialMT"/>
          <w:sz w:val="24"/>
          <w:szCs w:val="24"/>
        </w:rPr>
        <w:t>Osasunbidea</w:t>
      </w:r>
      <w:proofErr w:type="spellEnd"/>
      <w:r>
        <w:rPr>
          <w:rFonts w:ascii="ArialMT" w:hAnsi="ArialMT" w:cs="ArialMT"/>
          <w:sz w:val="24"/>
          <w:szCs w:val="24"/>
        </w:rPr>
        <w:t xml:space="preserve"> y los nombramientos aprobados, tengo el honor de informarle lo siguiente: </w:t>
      </w:r>
    </w:p>
    <w:p w:rsidR="00E33B6B" w:rsidRDefault="00E33B6B" w:rsidP="00C761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respuesta a sus dos primeras preguntas le remito el informe propuesta del Gerente del Servicio Navarro de Salud-</w:t>
      </w:r>
      <w:proofErr w:type="spellStart"/>
      <w:r>
        <w:rPr>
          <w:rFonts w:ascii="ArialMT" w:hAnsi="ArialMT" w:cs="ArialMT"/>
          <w:sz w:val="24"/>
          <w:szCs w:val="24"/>
        </w:rPr>
        <w:t>Osasunbidea</w:t>
      </w:r>
      <w:proofErr w:type="spellEnd"/>
      <w:r>
        <w:rPr>
          <w:rFonts w:ascii="ArialMT" w:hAnsi="ArialMT" w:cs="ArialMT"/>
          <w:sz w:val="24"/>
          <w:szCs w:val="24"/>
        </w:rPr>
        <w:t>, que forma parte del expediente administrativo para la aprobación del Decreto Foral por el que se establecen los Estatutos del Servicio Navarro de Salud-</w:t>
      </w:r>
      <w:proofErr w:type="spellStart"/>
      <w:r>
        <w:rPr>
          <w:rFonts w:ascii="ArialMT" w:hAnsi="ArialMT" w:cs="ArialMT"/>
          <w:sz w:val="24"/>
          <w:szCs w:val="24"/>
        </w:rPr>
        <w:t>Osasunbidea</w:t>
      </w:r>
      <w:proofErr w:type="spellEnd"/>
      <w:r>
        <w:rPr>
          <w:rFonts w:ascii="ArialMT" w:hAnsi="ArialMT" w:cs="ArialMT"/>
          <w:sz w:val="24"/>
          <w:szCs w:val="24"/>
        </w:rPr>
        <w:t>, donde se recogen las modificaciones estructurales realizadas y las razones que ha fundamentado y justificado dichas modificaciones.</w:t>
      </w:r>
    </w:p>
    <w:p w:rsidR="00E33B6B" w:rsidRDefault="00E33B6B" w:rsidP="00C761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respuesta a su petición final adjunto le remito un documento donde se recoge la actual estructura, recogida en los nuevos Estatutos, del Servicio Navarro de Salud-</w:t>
      </w:r>
      <w:proofErr w:type="spellStart"/>
      <w:r>
        <w:rPr>
          <w:rFonts w:ascii="ArialMT" w:hAnsi="ArialMT" w:cs="ArialMT"/>
          <w:sz w:val="24"/>
          <w:szCs w:val="24"/>
        </w:rPr>
        <w:t>Osasunbidea</w:t>
      </w:r>
      <w:proofErr w:type="spellEnd"/>
      <w:r>
        <w:rPr>
          <w:rFonts w:ascii="ArialMT" w:hAnsi="ArialMT" w:cs="ArialMT"/>
          <w:sz w:val="24"/>
          <w:szCs w:val="24"/>
        </w:rPr>
        <w:t xml:space="preserve"> y las personas que ocupan las diferentes unidades orgánicas así como la fecha de su nombramiento y el acto por el cual se realiza.</w:t>
      </w:r>
    </w:p>
    <w:p w:rsidR="00E33B6B" w:rsidRDefault="00E33B6B" w:rsidP="00C7616B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 cuanto tengo el honor de informar en cumplimiento de lo dispuesto en el artículo 1</w:t>
      </w:r>
      <w:r w:rsidR="00251EEF">
        <w:rPr>
          <w:rFonts w:ascii="ArialMT" w:hAnsi="ArialMT" w:cs="ArialMT"/>
          <w:sz w:val="24"/>
          <w:szCs w:val="24"/>
        </w:rPr>
        <w:t>9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>4 del Reglamento del Parlamento de Navarra.</w:t>
      </w:r>
    </w:p>
    <w:p w:rsidR="00E33B6B" w:rsidRDefault="00E33B6B" w:rsidP="00C7616B">
      <w:pPr>
        <w:spacing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Pamplona, 6 de octubre de 2015 </w:t>
      </w:r>
    </w:p>
    <w:p w:rsidR="00391037" w:rsidRDefault="00E33B6B" w:rsidP="00C7616B">
      <w:pPr>
        <w:spacing w:line="360" w:lineRule="auto"/>
      </w:pPr>
      <w:r>
        <w:rPr>
          <w:rFonts w:ascii="ArialMT" w:hAnsi="ArialMT" w:cs="ArialMT"/>
          <w:sz w:val="24"/>
          <w:szCs w:val="24"/>
        </w:rPr>
        <w:t>El C</w:t>
      </w:r>
      <w:r w:rsidR="003C7EB3">
        <w:rPr>
          <w:rFonts w:ascii="ArialMT" w:hAnsi="ArialMT" w:cs="ArialMT"/>
          <w:sz w:val="24"/>
          <w:szCs w:val="24"/>
        </w:rPr>
        <w:t>onsejero de Salud: Fernando Domí</w:t>
      </w:r>
      <w:r>
        <w:rPr>
          <w:rFonts w:ascii="ArialMT" w:hAnsi="ArialMT" w:cs="ArialMT"/>
          <w:sz w:val="24"/>
          <w:szCs w:val="24"/>
        </w:rPr>
        <w:t xml:space="preserve">nguez </w:t>
      </w:r>
      <w:proofErr w:type="spellStart"/>
      <w:r>
        <w:rPr>
          <w:rFonts w:ascii="ArialMT" w:hAnsi="ArialMT" w:cs="ArialMT"/>
          <w:sz w:val="24"/>
          <w:szCs w:val="24"/>
        </w:rPr>
        <w:t>Cunchillos</w:t>
      </w:r>
      <w:proofErr w:type="spellEnd"/>
      <w:r>
        <w:t xml:space="preserve"> </w:t>
      </w:r>
    </w:p>
    <w:p w:rsidR="002D4B19" w:rsidRDefault="002D4B19" w:rsidP="002D4B19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Ágora.)</w:t>
      </w:r>
    </w:p>
    <w:p w:rsidR="002D4B19" w:rsidRDefault="002D4B19" w:rsidP="002D4B19"/>
    <w:p w:rsidR="00C7616B" w:rsidRDefault="00C7616B" w:rsidP="00C7616B">
      <w:pPr>
        <w:spacing w:line="360" w:lineRule="auto"/>
      </w:pPr>
    </w:p>
    <w:sectPr w:rsidR="00C76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8"/>
    <w:rsid w:val="00251EEF"/>
    <w:rsid w:val="002D4B19"/>
    <w:rsid w:val="00391037"/>
    <w:rsid w:val="003C7EB3"/>
    <w:rsid w:val="00BA1A48"/>
    <w:rsid w:val="00C7616B"/>
    <w:rsid w:val="00E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Aranaz, Carlota</cp:lastModifiedBy>
  <cp:revision>6</cp:revision>
  <dcterms:created xsi:type="dcterms:W3CDTF">2015-10-20T10:26:00Z</dcterms:created>
  <dcterms:modified xsi:type="dcterms:W3CDTF">2016-02-11T12:12:00Z</dcterms:modified>
</cp:coreProperties>
</file>