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204979" w:rsidRDefault="00E97702" w:rsidP="00D042C9">
      <w:pPr>
        <w:pStyle w:val="EstiloPortada"/>
        <w:spacing w:after="200"/>
        <w:ind w:left="3010" w:right="-57"/>
      </w:pPr>
      <w:r>
        <w:rPr>
          <w:rFonts w:ascii="GillSans" w:hAnsi="GillSans"/>
          <w:noProof/>
          <w:color w:val="808080"/>
          <w:sz w:val="40"/>
          <w:lang w:val="es-ES" w:eastAsia="es-ES"/>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7771C6" w:rsidRPr="003A7956" w:rsidRDefault="007771C6" w:rsidP="002C7026">
                            <w:pPr>
                              <w:spacing w:after="0"/>
                              <w:ind w:firstLine="0"/>
                              <w:jc w:val="center"/>
                              <w:rPr>
                                <w:sz w:val="18"/>
                                <w:szCs w:val="18"/>
                                <w:lang w:val="es-ES"/>
                              </w:rPr>
                            </w:pPr>
                            <w:r w:rsidRPr="003A7956">
                              <w:rPr>
                                <w:sz w:val="18"/>
                                <w:szCs w:val="18"/>
                                <w:lang w:val="es-ES"/>
                              </w:rPr>
                              <w:t>CAMARA DE</w:t>
                            </w:r>
                          </w:p>
                          <w:p w:rsidR="007771C6" w:rsidRPr="003A7956" w:rsidRDefault="007771C6" w:rsidP="002C7026">
                            <w:pPr>
                              <w:spacing w:after="0"/>
                              <w:ind w:firstLine="0"/>
                              <w:jc w:val="center"/>
                              <w:rPr>
                                <w:sz w:val="18"/>
                                <w:szCs w:val="18"/>
                                <w:lang w:val="es-ES"/>
                              </w:rPr>
                            </w:pPr>
                            <w:r w:rsidRPr="003A7956">
                              <w:rPr>
                                <w:sz w:val="18"/>
                                <w:szCs w:val="18"/>
                                <w:lang w:val="es-ES"/>
                              </w:rPr>
                              <w:t>COMPTOS</w:t>
                            </w:r>
                          </w:p>
                          <w:p w:rsidR="007771C6" w:rsidRPr="003A7956" w:rsidRDefault="007771C6" w:rsidP="002C7026">
                            <w:pPr>
                              <w:spacing w:after="0"/>
                              <w:ind w:firstLine="0"/>
                              <w:jc w:val="center"/>
                              <w:rPr>
                                <w:sz w:val="18"/>
                                <w:szCs w:val="18"/>
                                <w:lang w:val="es-ES"/>
                              </w:rPr>
                            </w:pPr>
                            <w:r w:rsidRPr="003A7956">
                              <w:rPr>
                                <w:sz w:val="18"/>
                                <w:szCs w:val="18"/>
                                <w:lang w:val="es-ES"/>
                              </w:rPr>
                              <w:t>DE NAVARRA</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NAFARROAKO</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KONTUEN</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7771C6" w:rsidRPr="003A7956" w:rsidRDefault="007771C6" w:rsidP="002C7026">
                      <w:pPr>
                        <w:spacing w:after="0"/>
                        <w:ind w:firstLine="0"/>
                        <w:jc w:val="center"/>
                        <w:rPr>
                          <w:sz w:val="18"/>
                          <w:szCs w:val="18"/>
                          <w:lang w:val="es-ES"/>
                        </w:rPr>
                      </w:pPr>
                      <w:r w:rsidRPr="003A7956">
                        <w:rPr>
                          <w:sz w:val="18"/>
                          <w:szCs w:val="18"/>
                          <w:lang w:val="es-ES"/>
                        </w:rPr>
                        <w:t>CAMARA DE</w:t>
                      </w:r>
                    </w:p>
                    <w:p w:rsidR="007771C6" w:rsidRPr="003A7956" w:rsidRDefault="007771C6" w:rsidP="002C7026">
                      <w:pPr>
                        <w:spacing w:after="0"/>
                        <w:ind w:firstLine="0"/>
                        <w:jc w:val="center"/>
                        <w:rPr>
                          <w:sz w:val="18"/>
                          <w:szCs w:val="18"/>
                          <w:lang w:val="es-ES"/>
                        </w:rPr>
                      </w:pPr>
                      <w:r w:rsidRPr="003A7956">
                        <w:rPr>
                          <w:sz w:val="18"/>
                          <w:szCs w:val="18"/>
                          <w:lang w:val="es-ES"/>
                        </w:rPr>
                        <w:t>COMPTOS</w:t>
                      </w:r>
                    </w:p>
                    <w:p w:rsidR="007771C6" w:rsidRPr="003A7956" w:rsidRDefault="007771C6" w:rsidP="002C7026">
                      <w:pPr>
                        <w:spacing w:after="0"/>
                        <w:ind w:firstLine="0"/>
                        <w:jc w:val="center"/>
                        <w:rPr>
                          <w:sz w:val="18"/>
                          <w:szCs w:val="18"/>
                          <w:lang w:val="es-ES"/>
                        </w:rPr>
                      </w:pPr>
                      <w:r w:rsidRPr="003A7956">
                        <w:rPr>
                          <w:sz w:val="18"/>
                          <w:szCs w:val="18"/>
                          <w:lang w:val="es-ES"/>
                        </w:rPr>
                        <w:t>DE NAVARRA</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NAFARROAKO</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KONTUEN</w:t>
                      </w:r>
                    </w:p>
                    <w:p w:rsidR="007771C6" w:rsidRPr="003A7956" w:rsidRDefault="007771C6" w:rsidP="002C7026">
                      <w:pPr>
                        <w:spacing w:after="0"/>
                        <w:ind w:firstLine="0"/>
                        <w:jc w:val="center"/>
                        <w:rPr>
                          <w:color w:val="808080"/>
                          <w:sz w:val="18"/>
                          <w:szCs w:val="18"/>
                          <w:lang w:val="es-ES"/>
                        </w:rPr>
                      </w:pPr>
                      <w:r w:rsidRPr="003A7956">
                        <w:rPr>
                          <w:color w:val="808080"/>
                          <w:sz w:val="18"/>
                          <w:szCs w:val="18"/>
                          <w:lang w:val="es-ES"/>
                        </w:rPr>
                        <w:t>GANBERA</w:t>
                      </w:r>
                    </w:p>
                  </w:txbxContent>
                </v:textbox>
              </v:shape>
            </w:pict>
          </mc:Fallback>
        </mc:AlternateContent>
      </w:r>
      <w:r w:rsidR="002E058E">
        <w:rPr>
          <w:rFonts w:ascii="GillSans" w:hAnsi="GillSans"/>
          <w:color w:val="808080"/>
          <w:sz w:val="40"/>
        </w:rPr>
        <w:t xml:space="preserve"> </w:t>
      </w:r>
    </w:p>
    <w:p w:rsidR="00D5720F" w:rsidRDefault="00D5720F" w:rsidP="00D042C9">
      <w:pPr>
        <w:pStyle w:val="EstiloPortada"/>
        <w:ind w:left="2977"/>
        <w:rPr>
          <w:sz w:val="40"/>
          <w:szCs w:val="40"/>
          <w:lang w:eastAsia="es-ES"/>
        </w:rPr>
      </w:pPr>
      <w:r w:rsidRPr="00D5720F">
        <w:rPr>
          <w:sz w:val="40"/>
          <w:szCs w:val="40"/>
          <w:lang w:eastAsia="es-ES"/>
        </w:rPr>
        <w:t xml:space="preserve">Incidencia de la </w:t>
      </w:r>
      <w:r w:rsidR="006F5F26" w:rsidRPr="00D5720F">
        <w:rPr>
          <w:sz w:val="40"/>
          <w:szCs w:val="40"/>
          <w:lang w:eastAsia="es-ES"/>
        </w:rPr>
        <w:t xml:space="preserve">Ley </w:t>
      </w:r>
      <w:r w:rsidRPr="00D5720F">
        <w:rPr>
          <w:sz w:val="40"/>
          <w:szCs w:val="40"/>
          <w:lang w:eastAsia="es-ES"/>
        </w:rPr>
        <w:t>Orgánica 2/2012 de Estabilidad Presupuestaria y So</w:t>
      </w:r>
      <w:r w:rsidRPr="00D5720F">
        <w:rPr>
          <w:sz w:val="40"/>
          <w:szCs w:val="40"/>
          <w:lang w:eastAsia="es-ES"/>
        </w:rPr>
        <w:t>s</w:t>
      </w:r>
      <w:r w:rsidRPr="00D5720F">
        <w:rPr>
          <w:sz w:val="40"/>
          <w:szCs w:val="40"/>
          <w:lang w:eastAsia="es-ES"/>
        </w:rPr>
        <w:t>tenibilidad Financiera en el personal de las Administraciones Públicas</w:t>
      </w:r>
    </w:p>
    <w:p w:rsidR="00B81FFB" w:rsidRPr="00D5720F" w:rsidRDefault="00B81FFB" w:rsidP="00D042C9">
      <w:pPr>
        <w:pStyle w:val="EstiloPortada"/>
        <w:ind w:left="2977"/>
        <w:rPr>
          <w:sz w:val="40"/>
          <w:szCs w:val="40"/>
          <w:lang w:eastAsia="es-ES"/>
        </w:rPr>
      </w:pPr>
      <w:r>
        <w:rPr>
          <w:sz w:val="40"/>
          <w:szCs w:val="40"/>
          <w:lang w:eastAsia="es-ES"/>
        </w:rPr>
        <w:t>2012-2015</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Default="001C3A32" w:rsidP="00891D73">
      <w:pPr>
        <w:pStyle w:val="texto"/>
      </w:pPr>
    </w:p>
    <w:p w:rsidR="00D5720F" w:rsidRDefault="00D5720F" w:rsidP="00891D73">
      <w:pPr>
        <w:pStyle w:val="texto"/>
      </w:pPr>
    </w:p>
    <w:p w:rsidR="00D5720F" w:rsidRDefault="00D5720F"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Pr="00204979" w:rsidRDefault="00844F74" w:rsidP="00891D73">
      <w:pPr>
        <w:pStyle w:val="texto"/>
      </w:pPr>
    </w:p>
    <w:p w:rsidR="00F1574C" w:rsidRDefault="00F1574C" w:rsidP="009936FC">
      <w:pPr>
        <w:pStyle w:val="Fechaportada"/>
      </w:pPr>
    </w:p>
    <w:p w:rsidR="00F1574C" w:rsidRDefault="00F1574C" w:rsidP="009936FC">
      <w:pPr>
        <w:pStyle w:val="Fechaportada"/>
      </w:pPr>
    </w:p>
    <w:p w:rsidR="000943AB" w:rsidRDefault="000943AB" w:rsidP="009936FC">
      <w:pPr>
        <w:pStyle w:val="Fechaportada"/>
      </w:pPr>
    </w:p>
    <w:p w:rsidR="00716463" w:rsidRPr="000943AB" w:rsidRDefault="002E058E" w:rsidP="009936FC">
      <w:pPr>
        <w:pStyle w:val="Fechaportada"/>
      </w:pPr>
      <w:r>
        <w:t>Junio</w:t>
      </w:r>
      <w:r w:rsidR="00253E78" w:rsidRPr="000943AB">
        <w:t xml:space="preserve"> de 20</w:t>
      </w:r>
      <w:r w:rsidR="00430C27" w:rsidRPr="000943AB">
        <w:t>16</w:t>
      </w:r>
    </w:p>
    <w:p w:rsidR="008E3FFE" w:rsidRPr="000943AB" w:rsidRDefault="008E3FFE" w:rsidP="00891D73">
      <w:pPr>
        <w:pStyle w:val="ndice"/>
        <w:rPr>
          <w:rFonts w:ascii="Times New Roman" w:hAnsi="Times New Roman"/>
          <w:color w:val="auto"/>
        </w:rPr>
        <w:sectPr w:rsidR="008E3FFE" w:rsidRPr="000943AB" w:rsidSect="00D042C9">
          <w:headerReference w:type="default" r:id="rId9"/>
          <w:footerReference w:type="even" r:id="rId10"/>
          <w:footerReference w:type="default" r:id="rId11"/>
          <w:headerReference w:type="first" r:id="rId12"/>
          <w:footerReference w:type="first" r:id="rId13"/>
          <w:pgSz w:w="11907" w:h="16840" w:code="9"/>
          <w:pgMar w:top="2835" w:right="1744" w:bottom="1644" w:left="1848" w:header="369" w:footer="136" w:gutter="0"/>
          <w:pgNumType w:start="1"/>
          <w:cols w:space="720"/>
          <w:titlePg/>
          <w:docGrid w:linePitch="360"/>
        </w:sectPr>
      </w:pPr>
    </w:p>
    <w:p w:rsidR="001C3A32" w:rsidRDefault="00891D73" w:rsidP="00891D73">
      <w:pPr>
        <w:pStyle w:val="ndice"/>
      </w:pPr>
      <w:r w:rsidRPr="00891D73">
        <w:lastRenderedPageBreak/>
        <w:t>Índice</w:t>
      </w:r>
    </w:p>
    <w:p w:rsidR="008178BA" w:rsidRDefault="008178BA" w:rsidP="00C31E74">
      <w:pPr>
        <w:pStyle w:val="texto"/>
        <w:spacing w:after="0"/>
        <w:ind w:right="28" w:firstLine="350"/>
        <w:jc w:val="right"/>
        <w:rPr>
          <w:rFonts w:ascii="GillSans" w:hAnsi="GillSans" w:cs="Arial"/>
          <w:i/>
          <w:smallCaps/>
          <w:sz w:val="16"/>
          <w:szCs w:val="16"/>
        </w:rPr>
      </w:pPr>
      <w:r>
        <w:rPr>
          <w:rFonts w:ascii="GillSans" w:hAnsi="GillSans" w:cs="Arial"/>
          <w:i/>
          <w:smallCaps/>
          <w:sz w:val="16"/>
          <w:szCs w:val="16"/>
        </w:rPr>
        <w:t>Página</w:t>
      </w:r>
    </w:p>
    <w:p w:rsidR="00452CC0" w:rsidRDefault="008178BA">
      <w:pPr>
        <w:pStyle w:val="TDC1"/>
        <w:rPr>
          <w:rFonts w:asciiTheme="minorHAnsi" w:eastAsiaTheme="minorEastAsia" w:hAnsiTheme="minorHAnsi" w:cstheme="minorBidi"/>
          <w:smallCaps w:val="0"/>
          <w:noProof/>
          <w:szCs w:val="22"/>
          <w:lang w:val="es-ES" w:eastAsia="es-ES"/>
        </w:rPr>
      </w:pPr>
      <w:r w:rsidRPr="00206DA4">
        <w:rPr>
          <w:szCs w:val="22"/>
        </w:rPr>
        <w:fldChar w:fldCharType="begin"/>
      </w:r>
      <w:r w:rsidRPr="00206DA4">
        <w:rPr>
          <w:szCs w:val="22"/>
        </w:rPr>
        <w:instrText xml:space="preserve"> TOC \o "1-3" \h \z \t "atitulo1;1;atitulo2;2" </w:instrText>
      </w:r>
      <w:r w:rsidRPr="00206DA4">
        <w:rPr>
          <w:szCs w:val="22"/>
        </w:rPr>
        <w:fldChar w:fldCharType="separate"/>
      </w:r>
      <w:hyperlink w:anchor="_Toc453586134" w:history="1">
        <w:r w:rsidR="00452CC0" w:rsidRPr="00832241">
          <w:rPr>
            <w:rStyle w:val="Hipervnculo"/>
            <w:noProof/>
          </w:rPr>
          <w:t>I. Introducción</w:t>
        </w:r>
        <w:r w:rsidR="00452CC0">
          <w:rPr>
            <w:noProof/>
            <w:webHidden/>
          </w:rPr>
          <w:tab/>
        </w:r>
        <w:r w:rsidR="00452CC0">
          <w:rPr>
            <w:noProof/>
            <w:webHidden/>
          </w:rPr>
          <w:fldChar w:fldCharType="begin"/>
        </w:r>
        <w:r w:rsidR="00452CC0">
          <w:rPr>
            <w:noProof/>
            <w:webHidden/>
          </w:rPr>
          <w:instrText xml:space="preserve"> PAGEREF _Toc453586134 \h </w:instrText>
        </w:r>
        <w:r w:rsidR="00452CC0">
          <w:rPr>
            <w:noProof/>
            <w:webHidden/>
          </w:rPr>
        </w:r>
        <w:r w:rsidR="00452CC0">
          <w:rPr>
            <w:noProof/>
            <w:webHidden/>
          </w:rPr>
          <w:fldChar w:fldCharType="separate"/>
        </w:r>
        <w:r w:rsidR="00C31E74">
          <w:rPr>
            <w:noProof/>
            <w:webHidden/>
          </w:rPr>
          <w:t>3</w:t>
        </w:r>
        <w:r w:rsidR="00452CC0">
          <w:rPr>
            <w:noProof/>
            <w:webHidden/>
          </w:rPr>
          <w:fldChar w:fldCharType="end"/>
        </w:r>
      </w:hyperlink>
    </w:p>
    <w:p w:rsidR="00452CC0" w:rsidRDefault="00E869BD">
      <w:pPr>
        <w:pStyle w:val="TDC1"/>
        <w:rPr>
          <w:rFonts w:asciiTheme="minorHAnsi" w:eastAsiaTheme="minorEastAsia" w:hAnsiTheme="minorHAnsi" w:cstheme="minorBidi"/>
          <w:smallCaps w:val="0"/>
          <w:noProof/>
          <w:szCs w:val="22"/>
          <w:lang w:val="es-ES" w:eastAsia="es-ES"/>
        </w:rPr>
      </w:pPr>
      <w:hyperlink w:anchor="_Toc453586135" w:history="1">
        <w:r w:rsidR="00452CC0" w:rsidRPr="00832241">
          <w:rPr>
            <w:rStyle w:val="Hipervnculo"/>
            <w:noProof/>
          </w:rPr>
          <w:t>II. Empleo público</w:t>
        </w:r>
        <w:r w:rsidR="00452CC0">
          <w:rPr>
            <w:noProof/>
            <w:webHidden/>
          </w:rPr>
          <w:tab/>
        </w:r>
        <w:r w:rsidR="00452CC0">
          <w:rPr>
            <w:noProof/>
            <w:webHidden/>
          </w:rPr>
          <w:fldChar w:fldCharType="begin"/>
        </w:r>
        <w:r w:rsidR="00452CC0">
          <w:rPr>
            <w:noProof/>
            <w:webHidden/>
          </w:rPr>
          <w:instrText xml:space="preserve"> PAGEREF _Toc453586135 \h </w:instrText>
        </w:r>
        <w:r w:rsidR="00452CC0">
          <w:rPr>
            <w:noProof/>
            <w:webHidden/>
          </w:rPr>
        </w:r>
        <w:r w:rsidR="00452CC0">
          <w:rPr>
            <w:noProof/>
            <w:webHidden/>
          </w:rPr>
          <w:fldChar w:fldCharType="separate"/>
        </w:r>
        <w:r w:rsidR="00C31E74">
          <w:rPr>
            <w:noProof/>
            <w:webHidden/>
          </w:rPr>
          <w:t>5</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36" w:history="1">
        <w:r w:rsidR="00452CC0" w:rsidRPr="00832241">
          <w:rPr>
            <w:rStyle w:val="Hipervnculo"/>
            <w:noProof/>
          </w:rPr>
          <w:t>II.1. Incidencia en el empleo público de los principios de Estabilidad presupuestaria y sostenibilidad financiera</w:t>
        </w:r>
        <w:r w:rsidR="00452CC0">
          <w:rPr>
            <w:noProof/>
            <w:webHidden/>
          </w:rPr>
          <w:tab/>
        </w:r>
        <w:r w:rsidR="00452CC0">
          <w:rPr>
            <w:noProof/>
            <w:webHidden/>
          </w:rPr>
          <w:fldChar w:fldCharType="begin"/>
        </w:r>
        <w:r w:rsidR="00452CC0">
          <w:rPr>
            <w:noProof/>
            <w:webHidden/>
          </w:rPr>
          <w:instrText xml:space="preserve"> PAGEREF _Toc453586136 \h </w:instrText>
        </w:r>
        <w:r w:rsidR="00452CC0">
          <w:rPr>
            <w:noProof/>
            <w:webHidden/>
          </w:rPr>
        </w:r>
        <w:r w:rsidR="00452CC0">
          <w:rPr>
            <w:noProof/>
            <w:webHidden/>
          </w:rPr>
          <w:fldChar w:fldCharType="separate"/>
        </w:r>
        <w:r w:rsidR="00C31E74">
          <w:rPr>
            <w:noProof/>
            <w:webHidden/>
          </w:rPr>
          <w:t>5</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37" w:history="1">
        <w:r w:rsidR="00452CC0" w:rsidRPr="00832241">
          <w:rPr>
            <w:rStyle w:val="Hipervnculo"/>
            <w:noProof/>
          </w:rPr>
          <w:t>II.2. Instrumentos de ordenación de personal en las Administraciones Públicas de Navarra</w:t>
        </w:r>
        <w:r w:rsidR="00452CC0">
          <w:rPr>
            <w:noProof/>
            <w:webHidden/>
          </w:rPr>
          <w:tab/>
        </w:r>
        <w:r w:rsidR="00452CC0">
          <w:rPr>
            <w:noProof/>
            <w:webHidden/>
          </w:rPr>
          <w:fldChar w:fldCharType="begin"/>
        </w:r>
        <w:r w:rsidR="00452CC0">
          <w:rPr>
            <w:noProof/>
            <w:webHidden/>
          </w:rPr>
          <w:instrText xml:space="preserve"> PAGEREF _Toc453586137 \h </w:instrText>
        </w:r>
        <w:r w:rsidR="00452CC0">
          <w:rPr>
            <w:noProof/>
            <w:webHidden/>
          </w:rPr>
        </w:r>
        <w:r w:rsidR="00452CC0">
          <w:rPr>
            <w:noProof/>
            <w:webHidden/>
          </w:rPr>
          <w:fldChar w:fldCharType="separate"/>
        </w:r>
        <w:r w:rsidR="00C31E74">
          <w:rPr>
            <w:noProof/>
            <w:webHidden/>
          </w:rPr>
          <w:t>8</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38" w:history="1">
        <w:r w:rsidR="00452CC0" w:rsidRPr="00832241">
          <w:rPr>
            <w:rStyle w:val="Hipervnculo"/>
            <w:noProof/>
          </w:rPr>
          <w:t>II.3. Normativa</w:t>
        </w:r>
        <w:r w:rsidR="00452CC0">
          <w:rPr>
            <w:noProof/>
            <w:webHidden/>
          </w:rPr>
          <w:tab/>
        </w:r>
        <w:r w:rsidR="00452CC0">
          <w:rPr>
            <w:noProof/>
            <w:webHidden/>
          </w:rPr>
          <w:fldChar w:fldCharType="begin"/>
        </w:r>
        <w:r w:rsidR="00452CC0">
          <w:rPr>
            <w:noProof/>
            <w:webHidden/>
          </w:rPr>
          <w:instrText xml:space="preserve"> PAGEREF _Toc453586138 \h </w:instrText>
        </w:r>
        <w:r w:rsidR="00452CC0">
          <w:rPr>
            <w:noProof/>
            <w:webHidden/>
          </w:rPr>
        </w:r>
        <w:r w:rsidR="00452CC0">
          <w:rPr>
            <w:noProof/>
            <w:webHidden/>
          </w:rPr>
          <w:fldChar w:fldCharType="separate"/>
        </w:r>
        <w:r w:rsidR="00C31E74">
          <w:rPr>
            <w:noProof/>
            <w:webHidden/>
          </w:rPr>
          <w:t>9</w:t>
        </w:r>
        <w:r w:rsidR="00452CC0">
          <w:rPr>
            <w:noProof/>
            <w:webHidden/>
          </w:rPr>
          <w:fldChar w:fldCharType="end"/>
        </w:r>
      </w:hyperlink>
    </w:p>
    <w:p w:rsidR="00452CC0" w:rsidRDefault="00E869BD">
      <w:pPr>
        <w:pStyle w:val="TDC1"/>
        <w:rPr>
          <w:rFonts w:asciiTheme="minorHAnsi" w:eastAsiaTheme="minorEastAsia" w:hAnsiTheme="minorHAnsi" w:cstheme="minorBidi"/>
          <w:smallCaps w:val="0"/>
          <w:noProof/>
          <w:szCs w:val="22"/>
          <w:lang w:val="es-ES" w:eastAsia="es-ES"/>
        </w:rPr>
      </w:pPr>
      <w:hyperlink w:anchor="_Toc453586139" w:history="1">
        <w:r w:rsidR="00452CC0" w:rsidRPr="00832241">
          <w:rPr>
            <w:rStyle w:val="Hipervnculo"/>
            <w:noProof/>
          </w:rPr>
          <w:t>III. Objetivos y alcance de la fiscalización</w:t>
        </w:r>
        <w:r w:rsidR="00452CC0">
          <w:rPr>
            <w:noProof/>
            <w:webHidden/>
          </w:rPr>
          <w:tab/>
        </w:r>
        <w:r w:rsidR="00452CC0">
          <w:rPr>
            <w:noProof/>
            <w:webHidden/>
          </w:rPr>
          <w:fldChar w:fldCharType="begin"/>
        </w:r>
        <w:r w:rsidR="00452CC0">
          <w:rPr>
            <w:noProof/>
            <w:webHidden/>
          </w:rPr>
          <w:instrText xml:space="preserve"> PAGEREF _Toc453586139 \h </w:instrText>
        </w:r>
        <w:r w:rsidR="00452CC0">
          <w:rPr>
            <w:noProof/>
            <w:webHidden/>
          </w:rPr>
        </w:r>
        <w:r w:rsidR="00452CC0">
          <w:rPr>
            <w:noProof/>
            <w:webHidden/>
          </w:rPr>
          <w:fldChar w:fldCharType="separate"/>
        </w:r>
        <w:r w:rsidR="00C31E74">
          <w:rPr>
            <w:noProof/>
            <w:webHidden/>
          </w:rPr>
          <w:t>11</w:t>
        </w:r>
        <w:r w:rsidR="00452CC0">
          <w:rPr>
            <w:noProof/>
            <w:webHidden/>
          </w:rPr>
          <w:fldChar w:fldCharType="end"/>
        </w:r>
      </w:hyperlink>
    </w:p>
    <w:p w:rsidR="00452CC0" w:rsidRDefault="00E869BD">
      <w:pPr>
        <w:pStyle w:val="TDC1"/>
        <w:rPr>
          <w:rFonts w:asciiTheme="minorHAnsi" w:eastAsiaTheme="minorEastAsia" w:hAnsiTheme="minorHAnsi" w:cstheme="minorBidi"/>
          <w:smallCaps w:val="0"/>
          <w:noProof/>
          <w:szCs w:val="22"/>
          <w:lang w:val="es-ES" w:eastAsia="es-ES"/>
        </w:rPr>
      </w:pPr>
      <w:hyperlink w:anchor="_Toc453586140" w:history="1">
        <w:r w:rsidR="00452CC0" w:rsidRPr="00832241">
          <w:rPr>
            <w:rStyle w:val="Hipervnculo"/>
            <w:noProof/>
          </w:rPr>
          <w:t>IV. Conclusiones generales y recomendaciones</w:t>
        </w:r>
        <w:r w:rsidR="00452CC0">
          <w:rPr>
            <w:noProof/>
            <w:webHidden/>
          </w:rPr>
          <w:tab/>
        </w:r>
        <w:r w:rsidR="00452CC0">
          <w:rPr>
            <w:noProof/>
            <w:webHidden/>
          </w:rPr>
          <w:fldChar w:fldCharType="begin"/>
        </w:r>
        <w:r w:rsidR="00452CC0">
          <w:rPr>
            <w:noProof/>
            <w:webHidden/>
          </w:rPr>
          <w:instrText xml:space="preserve"> PAGEREF _Toc453586140 \h </w:instrText>
        </w:r>
        <w:r w:rsidR="00452CC0">
          <w:rPr>
            <w:noProof/>
            <w:webHidden/>
          </w:rPr>
        </w:r>
        <w:r w:rsidR="00452CC0">
          <w:rPr>
            <w:noProof/>
            <w:webHidden/>
          </w:rPr>
          <w:fldChar w:fldCharType="separate"/>
        </w:r>
        <w:r w:rsidR="00C31E74">
          <w:rPr>
            <w:noProof/>
            <w:webHidden/>
          </w:rPr>
          <w:t>13</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41" w:history="1">
        <w:r w:rsidR="00452CC0" w:rsidRPr="00832241">
          <w:rPr>
            <w:rStyle w:val="Hipervnculo"/>
            <w:noProof/>
          </w:rPr>
          <w:t>IV.1. Incorporación de personal fijo</w:t>
        </w:r>
        <w:r w:rsidR="00452CC0">
          <w:rPr>
            <w:noProof/>
            <w:webHidden/>
          </w:rPr>
          <w:tab/>
        </w:r>
        <w:r w:rsidR="00452CC0">
          <w:rPr>
            <w:noProof/>
            <w:webHidden/>
          </w:rPr>
          <w:fldChar w:fldCharType="begin"/>
        </w:r>
        <w:r w:rsidR="00452CC0">
          <w:rPr>
            <w:noProof/>
            <w:webHidden/>
          </w:rPr>
          <w:instrText xml:space="preserve"> PAGEREF _Toc453586141 \h </w:instrText>
        </w:r>
        <w:r w:rsidR="00452CC0">
          <w:rPr>
            <w:noProof/>
            <w:webHidden/>
          </w:rPr>
        </w:r>
        <w:r w:rsidR="00452CC0">
          <w:rPr>
            <w:noProof/>
            <w:webHidden/>
          </w:rPr>
          <w:fldChar w:fldCharType="separate"/>
        </w:r>
        <w:r w:rsidR="00C31E74">
          <w:rPr>
            <w:noProof/>
            <w:webHidden/>
          </w:rPr>
          <w:t>13</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42" w:history="1">
        <w:r w:rsidR="00452CC0" w:rsidRPr="00832241">
          <w:rPr>
            <w:rStyle w:val="Hipervnculo"/>
            <w:noProof/>
          </w:rPr>
          <w:t>IV.2. Contratación temporal de personal</w:t>
        </w:r>
        <w:r w:rsidR="00452CC0">
          <w:rPr>
            <w:noProof/>
            <w:webHidden/>
          </w:rPr>
          <w:tab/>
        </w:r>
        <w:r w:rsidR="00452CC0">
          <w:rPr>
            <w:noProof/>
            <w:webHidden/>
          </w:rPr>
          <w:fldChar w:fldCharType="begin"/>
        </w:r>
        <w:r w:rsidR="00452CC0">
          <w:rPr>
            <w:noProof/>
            <w:webHidden/>
          </w:rPr>
          <w:instrText xml:space="preserve"> PAGEREF _Toc453586142 \h </w:instrText>
        </w:r>
        <w:r w:rsidR="00452CC0">
          <w:rPr>
            <w:noProof/>
            <w:webHidden/>
          </w:rPr>
        </w:r>
        <w:r w:rsidR="00452CC0">
          <w:rPr>
            <w:noProof/>
            <w:webHidden/>
          </w:rPr>
          <w:fldChar w:fldCharType="separate"/>
        </w:r>
        <w:r w:rsidR="00C31E74">
          <w:rPr>
            <w:noProof/>
            <w:webHidden/>
          </w:rPr>
          <w:t>17</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43" w:history="1">
        <w:r w:rsidR="00452CC0" w:rsidRPr="00832241">
          <w:rPr>
            <w:rStyle w:val="Hipervnculo"/>
            <w:noProof/>
          </w:rPr>
          <w:t>IV.3. Personal temporal</w:t>
        </w:r>
        <w:r w:rsidR="00452CC0">
          <w:rPr>
            <w:noProof/>
            <w:webHidden/>
          </w:rPr>
          <w:tab/>
        </w:r>
        <w:r w:rsidR="00452CC0">
          <w:rPr>
            <w:noProof/>
            <w:webHidden/>
          </w:rPr>
          <w:fldChar w:fldCharType="begin"/>
        </w:r>
        <w:r w:rsidR="00452CC0">
          <w:rPr>
            <w:noProof/>
            <w:webHidden/>
          </w:rPr>
          <w:instrText xml:space="preserve"> PAGEREF _Toc453586143 \h </w:instrText>
        </w:r>
        <w:r w:rsidR="00452CC0">
          <w:rPr>
            <w:noProof/>
            <w:webHidden/>
          </w:rPr>
        </w:r>
        <w:r w:rsidR="00452CC0">
          <w:rPr>
            <w:noProof/>
            <w:webHidden/>
          </w:rPr>
          <w:fldChar w:fldCharType="separate"/>
        </w:r>
        <w:r w:rsidR="00C31E74">
          <w:rPr>
            <w:noProof/>
            <w:webHidden/>
          </w:rPr>
          <w:t>20</w:t>
        </w:r>
        <w:r w:rsidR="00452CC0">
          <w:rPr>
            <w:noProof/>
            <w:webHidden/>
          </w:rPr>
          <w:fldChar w:fldCharType="end"/>
        </w:r>
      </w:hyperlink>
    </w:p>
    <w:p w:rsidR="00452CC0" w:rsidRDefault="00E869BD">
      <w:pPr>
        <w:pStyle w:val="TDC2"/>
        <w:rPr>
          <w:rFonts w:asciiTheme="minorHAnsi" w:eastAsiaTheme="minorEastAsia" w:hAnsiTheme="minorHAnsi" w:cstheme="minorBidi"/>
          <w:noProof/>
          <w:szCs w:val="22"/>
          <w:lang w:val="es-ES" w:eastAsia="es-ES"/>
        </w:rPr>
      </w:pPr>
      <w:hyperlink w:anchor="_Toc453586144" w:history="1">
        <w:r w:rsidR="00452CC0" w:rsidRPr="00832241">
          <w:rPr>
            <w:rStyle w:val="Hipervnculo"/>
            <w:noProof/>
          </w:rPr>
          <w:t>IV.4. Resumen final y recomendaciones</w:t>
        </w:r>
        <w:r w:rsidR="00452CC0">
          <w:rPr>
            <w:noProof/>
            <w:webHidden/>
          </w:rPr>
          <w:tab/>
        </w:r>
        <w:r w:rsidR="00452CC0">
          <w:rPr>
            <w:noProof/>
            <w:webHidden/>
          </w:rPr>
          <w:fldChar w:fldCharType="begin"/>
        </w:r>
        <w:r w:rsidR="00452CC0">
          <w:rPr>
            <w:noProof/>
            <w:webHidden/>
          </w:rPr>
          <w:instrText xml:space="preserve"> PAGEREF _Toc453586144 \h </w:instrText>
        </w:r>
        <w:r w:rsidR="00452CC0">
          <w:rPr>
            <w:noProof/>
            <w:webHidden/>
          </w:rPr>
        </w:r>
        <w:r w:rsidR="00452CC0">
          <w:rPr>
            <w:noProof/>
            <w:webHidden/>
          </w:rPr>
          <w:fldChar w:fldCharType="separate"/>
        </w:r>
        <w:r w:rsidR="00C31E74">
          <w:rPr>
            <w:noProof/>
            <w:webHidden/>
          </w:rPr>
          <w:t>21</w:t>
        </w:r>
        <w:r w:rsidR="00452CC0">
          <w:rPr>
            <w:noProof/>
            <w:webHidden/>
          </w:rPr>
          <w:fldChar w:fldCharType="end"/>
        </w:r>
      </w:hyperlink>
    </w:p>
    <w:p w:rsidR="00452CC0" w:rsidRDefault="00452CC0">
      <w:pPr>
        <w:pStyle w:val="TDC1"/>
        <w:rPr>
          <w:rStyle w:val="Hipervnculo"/>
          <w:noProof/>
        </w:rPr>
      </w:pPr>
    </w:p>
    <w:p w:rsidR="00452CC0" w:rsidRDefault="00E869BD">
      <w:pPr>
        <w:pStyle w:val="TDC1"/>
        <w:rPr>
          <w:rFonts w:asciiTheme="minorHAnsi" w:eastAsiaTheme="minorEastAsia" w:hAnsiTheme="minorHAnsi" w:cstheme="minorBidi"/>
          <w:smallCaps w:val="0"/>
          <w:noProof/>
          <w:szCs w:val="22"/>
          <w:lang w:val="es-ES" w:eastAsia="es-ES"/>
        </w:rPr>
      </w:pPr>
      <w:hyperlink w:anchor="_Toc453586145" w:history="1">
        <w:r w:rsidR="00452CC0" w:rsidRPr="00832241">
          <w:rPr>
            <w:rStyle w:val="Hipervnculo"/>
            <w:noProof/>
          </w:rPr>
          <w:t>Anexo 1. Administración de la Comunidad Foral y Organismos Autónomos</w:t>
        </w:r>
        <w:r w:rsidR="00452CC0">
          <w:rPr>
            <w:noProof/>
            <w:webHidden/>
          </w:rPr>
          <w:tab/>
        </w:r>
        <w:r w:rsidR="00452CC0">
          <w:rPr>
            <w:noProof/>
            <w:webHidden/>
          </w:rPr>
          <w:fldChar w:fldCharType="begin"/>
        </w:r>
        <w:r w:rsidR="00452CC0">
          <w:rPr>
            <w:noProof/>
            <w:webHidden/>
          </w:rPr>
          <w:instrText xml:space="preserve"> PAGEREF _Toc453586145 \h </w:instrText>
        </w:r>
        <w:r w:rsidR="00452CC0">
          <w:rPr>
            <w:noProof/>
            <w:webHidden/>
          </w:rPr>
        </w:r>
        <w:r w:rsidR="00452CC0">
          <w:rPr>
            <w:noProof/>
            <w:webHidden/>
          </w:rPr>
          <w:fldChar w:fldCharType="separate"/>
        </w:r>
        <w:r w:rsidR="00C31E74">
          <w:rPr>
            <w:noProof/>
            <w:webHidden/>
          </w:rPr>
          <w:t>24</w:t>
        </w:r>
        <w:r w:rsidR="00452CC0">
          <w:rPr>
            <w:noProof/>
            <w:webHidden/>
          </w:rPr>
          <w:fldChar w:fldCharType="end"/>
        </w:r>
      </w:hyperlink>
    </w:p>
    <w:p w:rsidR="00452CC0" w:rsidRDefault="00E869BD">
      <w:pPr>
        <w:pStyle w:val="TDC1"/>
        <w:rPr>
          <w:rFonts w:asciiTheme="minorHAnsi" w:eastAsiaTheme="minorEastAsia" w:hAnsiTheme="minorHAnsi" w:cstheme="minorBidi"/>
          <w:smallCaps w:val="0"/>
          <w:noProof/>
          <w:szCs w:val="22"/>
          <w:lang w:val="es-ES" w:eastAsia="es-ES"/>
        </w:rPr>
      </w:pPr>
      <w:hyperlink w:anchor="_Toc453586146" w:history="1">
        <w:r w:rsidR="00452CC0" w:rsidRPr="00832241">
          <w:rPr>
            <w:rStyle w:val="Hipervnculo"/>
            <w:noProof/>
          </w:rPr>
          <w:t>Anexo 2. Administración Local</w:t>
        </w:r>
        <w:r w:rsidR="00452CC0">
          <w:rPr>
            <w:noProof/>
            <w:webHidden/>
          </w:rPr>
          <w:tab/>
        </w:r>
        <w:r w:rsidR="00452CC0">
          <w:rPr>
            <w:noProof/>
            <w:webHidden/>
          </w:rPr>
          <w:fldChar w:fldCharType="begin"/>
        </w:r>
        <w:r w:rsidR="00452CC0">
          <w:rPr>
            <w:noProof/>
            <w:webHidden/>
          </w:rPr>
          <w:instrText xml:space="preserve"> PAGEREF _Toc453586146 \h </w:instrText>
        </w:r>
        <w:r w:rsidR="00452CC0">
          <w:rPr>
            <w:noProof/>
            <w:webHidden/>
          </w:rPr>
        </w:r>
        <w:r w:rsidR="00452CC0">
          <w:rPr>
            <w:noProof/>
            <w:webHidden/>
          </w:rPr>
          <w:fldChar w:fldCharType="separate"/>
        </w:r>
        <w:r w:rsidR="00C31E74">
          <w:rPr>
            <w:noProof/>
            <w:webHidden/>
          </w:rPr>
          <w:t>34</w:t>
        </w:r>
        <w:r w:rsidR="00452CC0">
          <w:rPr>
            <w:noProof/>
            <w:webHidden/>
          </w:rPr>
          <w:fldChar w:fldCharType="end"/>
        </w:r>
      </w:hyperlink>
    </w:p>
    <w:p w:rsidR="00891D73" w:rsidRDefault="008178BA" w:rsidP="00065781">
      <w:pPr>
        <w:pStyle w:val="texto"/>
        <w:ind w:right="-49"/>
      </w:pPr>
      <w:r w:rsidRPr="00206DA4">
        <w:rPr>
          <w:szCs w:val="22"/>
        </w:rPr>
        <w:fldChar w:fldCharType="end"/>
      </w:r>
    </w:p>
    <w:p w:rsidR="00891D73" w:rsidRPr="00E703B6" w:rsidRDefault="00891D73" w:rsidP="00E703B6"/>
    <w:p w:rsidR="008E3FFE" w:rsidRDefault="008E3FFE" w:rsidP="00891D73">
      <w:pPr>
        <w:pStyle w:val="texto"/>
        <w:sectPr w:rsidR="008E3FFE" w:rsidSect="00065781">
          <w:type w:val="oddPage"/>
          <w:pgSz w:w="11907" w:h="16840" w:code="9"/>
          <w:pgMar w:top="2109" w:right="1786" w:bottom="1644" w:left="1848" w:header="369" w:footer="402" w:gutter="0"/>
          <w:pgNumType w:start="3"/>
          <w:cols w:space="720"/>
          <w:docGrid w:linePitch="360"/>
        </w:sectPr>
      </w:pPr>
    </w:p>
    <w:p w:rsidR="00FE181F" w:rsidRPr="0079616A" w:rsidRDefault="00FE181F" w:rsidP="00FE181F">
      <w:pPr>
        <w:pStyle w:val="atitulo1"/>
      </w:pPr>
      <w:bookmarkStart w:id="1" w:name="_Toc453586134"/>
      <w:r w:rsidRPr="0079616A">
        <w:lastRenderedPageBreak/>
        <w:t>I. Introducción</w:t>
      </w:r>
      <w:bookmarkEnd w:id="1"/>
      <w:r w:rsidRPr="0079616A">
        <w:t xml:space="preserve"> </w:t>
      </w:r>
    </w:p>
    <w:p w:rsidR="00FE181F" w:rsidRPr="00F3526D" w:rsidRDefault="00FE181F" w:rsidP="009D28FD">
      <w:pPr>
        <w:pStyle w:val="texto"/>
        <w:rPr>
          <w:i/>
        </w:rPr>
      </w:pPr>
      <w:r w:rsidRPr="007D36C1">
        <w:t>El 13 de octubre de 2014, la Junta de Portavoces del Parlamento de N</w:t>
      </w:r>
      <w:r w:rsidRPr="007D36C1">
        <w:t>a</w:t>
      </w:r>
      <w:r w:rsidRPr="007D36C1">
        <w:t xml:space="preserve">varra acordó, a instancias del Grupo Parlamentario Aralar-Nafarroa Bai, solicitar a la Cámara de Comptos un informe de fiscalización acerca de </w:t>
      </w:r>
      <w:r w:rsidR="00134330">
        <w:t>“L</w:t>
      </w:r>
      <w:r w:rsidRPr="00134330">
        <w:t>a evolución de la contratación de personal al servicio de la Administración en Navarra y la incidencia de la misma a raíz de la implantación de la Ley Orgánica 2/2012, de 27 de abril, de Estabilidad Presupuestaria y Sostenib</w:t>
      </w:r>
      <w:r w:rsidRPr="00134330">
        <w:t>i</w:t>
      </w:r>
      <w:r w:rsidRPr="00134330">
        <w:t>lidad Financiera</w:t>
      </w:r>
      <w:r w:rsidR="00134330">
        <w:t>”</w:t>
      </w:r>
      <w:r w:rsidRPr="00F3526D">
        <w:rPr>
          <w:i/>
        </w:rPr>
        <w:t>.</w:t>
      </w:r>
    </w:p>
    <w:p w:rsidR="00FE181F" w:rsidRPr="00F3526D" w:rsidRDefault="00FE181F" w:rsidP="009D28FD">
      <w:pPr>
        <w:pStyle w:val="texto"/>
      </w:pPr>
      <w:r w:rsidRPr="00F3526D">
        <w:t>La Cámara de Comptos incorporó al programa de fiscalización del eje</w:t>
      </w:r>
      <w:r w:rsidRPr="00F3526D">
        <w:t>r</w:t>
      </w:r>
      <w:r w:rsidRPr="00F3526D">
        <w:t>cicio 2015 la citada petición.</w:t>
      </w:r>
    </w:p>
    <w:p w:rsidR="00FE181F" w:rsidRPr="0079616A" w:rsidRDefault="00FE181F" w:rsidP="009D28FD">
      <w:pPr>
        <w:pStyle w:val="texto"/>
        <w:rPr>
          <w:lang w:val="es-ES"/>
        </w:rPr>
      </w:pPr>
      <w:r w:rsidRPr="0079616A">
        <w:rPr>
          <w:lang w:val="es-ES"/>
        </w:rPr>
        <w:t>El trabajo de campo lo realizó durante</w:t>
      </w:r>
      <w:r>
        <w:rPr>
          <w:lang w:val="es-ES"/>
        </w:rPr>
        <w:t xml:space="preserve"> los meses de noviembre de 2015 a febrero de 2016</w:t>
      </w:r>
      <w:r w:rsidRPr="0079616A">
        <w:rPr>
          <w:lang w:val="es-ES"/>
        </w:rPr>
        <w:t xml:space="preserve"> un equipo integrado por dos técnicas de auditoría y una auditora, con la colaboración de los servicios jurídicos, informáticos y a</w:t>
      </w:r>
      <w:r w:rsidRPr="0079616A">
        <w:rPr>
          <w:lang w:val="es-ES"/>
        </w:rPr>
        <w:t>d</w:t>
      </w:r>
      <w:r w:rsidRPr="0079616A">
        <w:rPr>
          <w:lang w:val="es-ES"/>
        </w:rPr>
        <w:t>ministrativos de esta Cámara de Comptos.</w:t>
      </w:r>
    </w:p>
    <w:p w:rsidR="00E453B9" w:rsidRDefault="00FE181F" w:rsidP="009D28FD">
      <w:pPr>
        <w:pStyle w:val="texto"/>
        <w:rPr>
          <w:lang w:val="es-ES"/>
        </w:rPr>
      </w:pPr>
      <w:r w:rsidRPr="00DF268E">
        <w:rPr>
          <w:lang w:val="es-ES"/>
        </w:rPr>
        <w:t xml:space="preserve">El informe se estructura en </w:t>
      </w:r>
      <w:r w:rsidR="00E453B9">
        <w:rPr>
          <w:lang w:val="es-ES"/>
        </w:rPr>
        <w:t>cuatro epígrafes y dos anexos</w:t>
      </w:r>
      <w:r w:rsidRPr="00DF268E">
        <w:rPr>
          <w:lang w:val="es-ES"/>
        </w:rPr>
        <w:t>, incluyendo esta introducción. En el epígrafe segundo se describe la incidencia en el empleo público de la normativa dictada al amparo de la estabilidad pres</w:t>
      </w:r>
      <w:r w:rsidRPr="00DF268E">
        <w:rPr>
          <w:lang w:val="es-ES"/>
        </w:rPr>
        <w:t>u</w:t>
      </w:r>
      <w:r w:rsidRPr="00DF268E">
        <w:rPr>
          <w:lang w:val="es-ES"/>
        </w:rPr>
        <w:t>puestaria y sostenibilidad financiera, los instrumentos de ordenación de personal en las Administraciones Públicas de la Comunidad Foral y la normativa aplicable a este trabajo. En el tercer epígrafe mostramos los o</w:t>
      </w:r>
      <w:r w:rsidRPr="00DF268E">
        <w:rPr>
          <w:lang w:val="es-ES"/>
        </w:rPr>
        <w:t>b</w:t>
      </w:r>
      <w:r w:rsidRPr="00DF268E">
        <w:rPr>
          <w:lang w:val="es-ES"/>
        </w:rPr>
        <w:t>jetivos y alcance del trabajo realizado y en el cuarto las conclusiones y r</w:t>
      </w:r>
      <w:r w:rsidRPr="00DF268E">
        <w:rPr>
          <w:lang w:val="es-ES"/>
        </w:rPr>
        <w:t>e</w:t>
      </w:r>
      <w:r w:rsidRPr="00DF268E">
        <w:rPr>
          <w:lang w:val="es-ES"/>
        </w:rPr>
        <w:t xml:space="preserve">comendaciones. </w:t>
      </w:r>
    </w:p>
    <w:p w:rsidR="00FE181F" w:rsidRPr="00DF268E" w:rsidRDefault="00E453B9" w:rsidP="009D28FD">
      <w:pPr>
        <w:pStyle w:val="texto"/>
        <w:rPr>
          <w:lang w:val="es-ES"/>
        </w:rPr>
      </w:pPr>
      <w:r>
        <w:rPr>
          <w:lang w:val="es-ES"/>
        </w:rPr>
        <w:t>En los anexos 1 y 2</w:t>
      </w:r>
      <w:r w:rsidR="00FE181F" w:rsidRPr="00DF268E">
        <w:rPr>
          <w:lang w:val="es-ES"/>
        </w:rPr>
        <w:t xml:space="preserve"> ofrecemos una descripción más detallada de las co</w:t>
      </w:r>
      <w:r w:rsidR="00FE181F" w:rsidRPr="00DF268E">
        <w:rPr>
          <w:lang w:val="es-ES"/>
        </w:rPr>
        <w:t>n</w:t>
      </w:r>
      <w:r w:rsidR="00FE181F" w:rsidRPr="00DF268E">
        <w:rPr>
          <w:lang w:val="es-ES"/>
        </w:rPr>
        <w:t>clusiones.</w:t>
      </w:r>
    </w:p>
    <w:p w:rsidR="00FE181F" w:rsidRPr="0079616A" w:rsidRDefault="00FE181F" w:rsidP="009D28FD">
      <w:pPr>
        <w:pStyle w:val="texto"/>
        <w:rPr>
          <w:lang w:val="es-ES"/>
        </w:rPr>
      </w:pPr>
      <w:r w:rsidRPr="0079616A">
        <w:rPr>
          <w:lang w:val="es-ES"/>
        </w:rPr>
        <w:t xml:space="preserve">Agradecemos al personal de la Administración de la Comunidad Foral y de los ayuntamientos </w:t>
      </w:r>
      <w:r w:rsidR="00B81FFB">
        <w:rPr>
          <w:lang w:val="es-ES"/>
        </w:rPr>
        <w:t>de Anso</w:t>
      </w:r>
      <w:r w:rsidR="00134330">
        <w:rPr>
          <w:lang w:val="es-ES"/>
        </w:rPr>
        <w:t>á</w:t>
      </w:r>
      <w:r w:rsidR="00B81FFB">
        <w:rPr>
          <w:lang w:val="es-ES"/>
        </w:rPr>
        <w:t>in, Barañ</w:t>
      </w:r>
      <w:r w:rsidR="00134330">
        <w:rPr>
          <w:lang w:val="es-ES"/>
        </w:rPr>
        <w:t>á</w:t>
      </w:r>
      <w:r w:rsidR="00B81FFB">
        <w:rPr>
          <w:lang w:val="es-ES"/>
        </w:rPr>
        <w:t>in, Berriozar, Burlada, Egü</w:t>
      </w:r>
      <w:r w:rsidR="00134330">
        <w:rPr>
          <w:lang w:val="es-ES"/>
        </w:rPr>
        <w:t>é</w:t>
      </w:r>
      <w:r w:rsidR="00B81FFB">
        <w:rPr>
          <w:lang w:val="es-ES"/>
        </w:rPr>
        <w:t>s, E</w:t>
      </w:r>
      <w:r w:rsidR="00B81FFB">
        <w:rPr>
          <w:lang w:val="es-ES"/>
        </w:rPr>
        <w:t>s</w:t>
      </w:r>
      <w:r w:rsidR="00B81FFB">
        <w:rPr>
          <w:lang w:val="es-ES"/>
        </w:rPr>
        <w:t xml:space="preserve">tella, Pamplona, Tafalla, Tudela, Villava y Zizur Mayor </w:t>
      </w:r>
      <w:r w:rsidRPr="0079616A">
        <w:rPr>
          <w:lang w:val="es-ES"/>
        </w:rPr>
        <w:t>la colaboración prestada en la realización de este trabajo.</w:t>
      </w:r>
    </w:p>
    <w:p w:rsidR="004B6A83" w:rsidRDefault="004B6A83" w:rsidP="004B6A83">
      <w:pPr>
        <w:pStyle w:val="texto"/>
        <w:tabs>
          <w:tab w:val="clear" w:pos="2835"/>
          <w:tab w:val="clear" w:pos="3969"/>
          <w:tab w:val="clear" w:pos="5103"/>
          <w:tab w:val="clear" w:pos="6237"/>
          <w:tab w:val="clear" w:pos="7371"/>
        </w:tabs>
      </w:pPr>
      <w:r w:rsidRPr="00DA0F23">
        <w:t>De conformidad con lo previsto en el artículo 11</w:t>
      </w:r>
      <w:r>
        <w:t>.2</w:t>
      </w:r>
      <w:r w:rsidRPr="00DA0F23">
        <w:t xml:space="preserve"> de la Ley Foral 19/1984,</w:t>
      </w:r>
      <w:r>
        <w:t xml:space="preserve"> </w:t>
      </w:r>
      <w:r w:rsidRPr="00DA0F23">
        <w:t>reguladora de la Cámara de Comptos de Navarra, los resultados de este trabajo</w:t>
      </w:r>
      <w:r>
        <w:t xml:space="preserve"> </w:t>
      </w:r>
      <w:r w:rsidRPr="00DA0F23">
        <w:t>se pusieron de manifiesto</w:t>
      </w:r>
      <w:r>
        <w:t>, con el fin de que formularan al</w:t>
      </w:r>
      <w:r>
        <w:t>e</w:t>
      </w:r>
      <w:r>
        <w:t>gaciones, a las personas que ocupaban los siguientes cargos:</w:t>
      </w:r>
    </w:p>
    <w:p w:rsid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Ex consejero de</w:t>
      </w:r>
      <w:r w:rsidR="007771C6">
        <w:rPr>
          <w:rFonts w:cs="Arial"/>
        </w:rPr>
        <w:t xml:space="preserve"> Presidencia, Justicia e Interior.</w:t>
      </w:r>
    </w:p>
    <w:p w:rsidR="004B6A83" w:rsidRP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Pr>
          <w:rFonts w:cs="Arial"/>
        </w:rPr>
        <w:t>Consejera</w:t>
      </w:r>
      <w:r w:rsidR="007771C6">
        <w:rPr>
          <w:rFonts w:cs="Arial"/>
        </w:rPr>
        <w:t xml:space="preserve"> de Presidencia, Función Pública, Interior y Justicia.</w:t>
      </w:r>
    </w:p>
    <w:p w:rsidR="004B6A83" w:rsidRP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pPr>
      <w:r w:rsidRPr="004B6A83">
        <w:rPr>
          <w:rFonts w:cs="Arial"/>
        </w:rPr>
        <w:t xml:space="preserve">Ex alcaldes de los ayuntamientos de </w:t>
      </w:r>
      <w:r w:rsidRPr="004B6A83">
        <w:rPr>
          <w:lang w:val="es-ES"/>
        </w:rPr>
        <w:t xml:space="preserve">Ansoáin, Barañáin, Berriozar, Burlada, Egüés, Pamplona, </w:t>
      </w:r>
      <w:r>
        <w:rPr>
          <w:lang w:val="es-ES"/>
        </w:rPr>
        <w:t>Tudela, Villava y Zizur Mayor.</w:t>
      </w:r>
    </w:p>
    <w:p w:rsid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pPr>
      <w:r>
        <w:t>Ex alcaldesas de los ayuntamientos de Estella y Tafalla.</w:t>
      </w:r>
    </w:p>
    <w:p w:rsidR="004B6A83" w:rsidRP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pPr>
      <w:r>
        <w:lastRenderedPageBreak/>
        <w:t xml:space="preserve">Alcaldes de los ayuntamientos de </w:t>
      </w:r>
      <w:r>
        <w:rPr>
          <w:lang w:val="es-ES"/>
        </w:rPr>
        <w:t>Ansoáin, Berriozar, Burlada, Egüés, Estella, Pamplona, Tafalla, Tudela, Villava y Zizur Mayor.</w:t>
      </w:r>
    </w:p>
    <w:p w:rsidR="004B6A83" w:rsidRPr="004B6A83" w:rsidRDefault="004B6A83" w:rsidP="004B6A8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pPr>
      <w:r>
        <w:t>Alcaldesa de Barañ</w:t>
      </w:r>
      <w:r w:rsidR="0015091F">
        <w:t>á</w:t>
      </w:r>
      <w:r>
        <w:t>in.</w:t>
      </w:r>
    </w:p>
    <w:p w:rsidR="004B6A83" w:rsidRPr="005774BD" w:rsidRDefault="007771C6" w:rsidP="007771C6">
      <w:pPr>
        <w:pStyle w:val="texto"/>
        <w:tabs>
          <w:tab w:val="clear" w:pos="2835"/>
          <w:tab w:val="clear" w:pos="3969"/>
          <w:tab w:val="clear" w:pos="5103"/>
          <w:tab w:val="clear" w:pos="6237"/>
          <w:tab w:val="clear" w:pos="7371"/>
        </w:tabs>
      </w:pPr>
      <w:r>
        <w:t>Transcurrido el plazo fijado, no se han presentado alegaciones al info</w:t>
      </w:r>
      <w:r>
        <w:t>r</w:t>
      </w:r>
      <w:r>
        <w:t>me.</w:t>
      </w:r>
    </w:p>
    <w:p w:rsidR="00FE181F" w:rsidRPr="00A85A1F" w:rsidRDefault="00FE181F" w:rsidP="0015091F">
      <w:pPr>
        <w:pStyle w:val="atitulo1"/>
      </w:pPr>
      <w:r w:rsidRPr="007771C6">
        <w:br w:type="page"/>
      </w:r>
      <w:bookmarkStart w:id="2" w:name="_Toc305415943"/>
      <w:bookmarkStart w:id="3" w:name="_Toc305480461"/>
      <w:bookmarkStart w:id="4" w:name="_Toc453586135"/>
      <w:r w:rsidRPr="00A85A1F">
        <w:lastRenderedPageBreak/>
        <w:t xml:space="preserve">II. </w:t>
      </w:r>
      <w:bookmarkEnd w:id="2"/>
      <w:bookmarkEnd w:id="3"/>
      <w:r>
        <w:t>E</w:t>
      </w:r>
      <w:r w:rsidRPr="00A85A1F">
        <w:t>mpleo público</w:t>
      </w:r>
      <w:bookmarkEnd w:id="4"/>
      <w:r w:rsidRPr="00A85A1F">
        <w:t xml:space="preserve"> </w:t>
      </w:r>
    </w:p>
    <w:p w:rsidR="00FE181F" w:rsidRPr="00660822" w:rsidRDefault="00FE181F" w:rsidP="00305C2E">
      <w:pPr>
        <w:pStyle w:val="atitulo2"/>
        <w:spacing w:before="240"/>
      </w:pPr>
      <w:bookmarkStart w:id="5" w:name="_Toc453586136"/>
      <w:r w:rsidRPr="00660822">
        <w:t>II.</w:t>
      </w:r>
      <w:r>
        <w:t>1</w:t>
      </w:r>
      <w:r w:rsidR="00B3345E">
        <w:t>.</w:t>
      </w:r>
      <w:r w:rsidRPr="00660822">
        <w:t xml:space="preserve"> </w:t>
      </w:r>
      <w:r>
        <w:t>Incidencia en el empleo público de los principios de Estabilidad presupuestaria y sostenibilidad financiera</w:t>
      </w:r>
      <w:bookmarkEnd w:id="5"/>
    </w:p>
    <w:p w:rsidR="00FE181F" w:rsidRPr="00B620CD" w:rsidRDefault="00FE181F" w:rsidP="00305C2E">
      <w:pPr>
        <w:pStyle w:val="texto"/>
        <w:spacing w:after="180"/>
      </w:pPr>
      <w:r w:rsidRPr="00B620CD">
        <w:t>El artículo 135 de la Constitución Española establece que todas las A</w:t>
      </w:r>
      <w:r w:rsidRPr="00B620CD">
        <w:t>d</w:t>
      </w:r>
      <w:r w:rsidRPr="00B620CD">
        <w:t>ministraciones Públicas adecuarán sus actuaciones al principio de estabil</w:t>
      </w:r>
      <w:r w:rsidRPr="00B620CD">
        <w:t>i</w:t>
      </w:r>
      <w:r w:rsidRPr="00B620CD">
        <w:t>dad presupuestaria.</w:t>
      </w:r>
    </w:p>
    <w:p w:rsidR="00FE181F" w:rsidRPr="00AB3F26" w:rsidRDefault="00FE181F" w:rsidP="00305C2E">
      <w:pPr>
        <w:pStyle w:val="texto"/>
        <w:spacing w:after="180"/>
        <w:rPr>
          <w:spacing w:val="4"/>
        </w:rPr>
      </w:pPr>
      <w:r w:rsidRPr="00AB3F26">
        <w:rPr>
          <w:spacing w:val="4"/>
        </w:rPr>
        <w:t>En desarrollo de este artículo se dictó la Ley Orgánica 2/2012, de 27 de abril, de Estabilidad Presupuestaria y Sostenibilidad Financiera que regula los principios rectores a los que debe adecuarse la política presupuestaria del sector público orientada a la estabilidad presupuestaria y la sostenibilidad financiera, como garantía del crecimiento económico sostenido y la creación de empleo.</w:t>
      </w:r>
    </w:p>
    <w:p w:rsidR="00FE181F" w:rsidRPr="008E1875" w:rsidRDefault="00FE181F" w:rsidP="00305C2E">
      <w:pPr>
        <w:pStyle w:val="texto"/>
        <w:spacing w:after="180"/>
      </w:pPr>
      <w:r w:rsidRPr="006068A6">
        <w:t>Se entiende por estabilidad presupuestaria de las Administraciones P</w:t>
      </w:r>
      <w:r w:rsidRPr="006068A6">
        <w:t>ú</w:t>
      </w:r>
      <w:r w:rsidRPr="006068A6">
        <w:t>blicas la situación de equilibrio o superávit estructural y por sostenibilidad financiera la capacidad para financiar compromisos de gasto presentes y futuros dentro de los límites de déficit, deuda pública y morosidad de de</w:t>
      </w:r>
      <w:r w:rsidRPr="006068A6">
        <w:t>u</w:t>
      </w:r>
      <w:r w:rsidRPr="006068A6">
        <w:t>da comercial.</w:t>
      </w:r>
    </w:p>
    <w:p w:rsidR="00FE181F" w:rsidRPr="009D28FD" w:rsidRDefault="00FE181F" w:rsidP="00305C2E">
      <w:pPr>
        <w:pStyle w:val="texto"/>
        <w:spacing w:after="180"/>
        <w:rPr>
          <w:spacing w:val="4"/>
        </w:rPr>
      </w:pPr>
      <w:r w:rsidRPr="009D28FD">
        <w:rPr>
          <w:spacing w:val="4"/>
        </w:rPr>
        <w:t>La repercusión que el mandato constitucional de estabilidad presupuest</w:t>
      </w:r>
      <w:r w:rsidRPr="009D28FD">
        <w:rPr>
          <w:spacing w:val="4"/>
        </w:rPr>
        <w:t>a</w:t>
      </w:r>
      <w:r w:rsidRPr="009D28FD">
        <w:rPr>
          <w:spacing w:val="4"/>
        </w:rPr>
        <w:t>ria tiene sobre el personal del sector público se reflejó en el Real Decreto Ley 20/2011, de 30 de diciembre, de medidas urgentes en materia pres</w:t>
      </w:r>
      <w:r w:rsidRPr="009D28FD">
        <w:rPr>
          <w:spacing w:val="4"/>
        </w:rPr>
        <w:t>u</w:t>
      </w:r>
      <w:r w:rsidRPr="009D28FD">
        <w:rPr>
          <w:spacing w:val="4"/>
        </w:rPr>
        <w:t>puestaria, tributaria y financiera para la corrección del déficit público y en las Leyes de Presupuestos Generales del Estado para los ejercicios 2012, 2013, 2014 y 2015.</w:t>
      </w:r>
    </w:p>
    <w:p w:rsidR="00FE181F" w:rsidRPr="00305C2E" w:rsidRDefault="00FE181F" w:rsidP="00A236EB">
      <w:pPr>
        <w:pStyle w:val="texto"/>
        <w:spacing w:after="240"/>
        <w:rPr>
          <w:spacing w:val="8"/>
          <w:w w:val="102"/>
        </w:rPr>
      </w:pPr>
      <w:r w:rsidRPr="00305C2E">
        <w:rPr>
          <w:spacing w:val="8"/>
          <w:w w:val="102"/>
        </w:rPr>
        <w:t>En la citada legislación se establecieron las siguientes medidas de c</w:t>
      </w:r>
      <w:r w:rsidRPr="00305C2E">
        <w:rPr>
          <w:spacing w:val="8"/>
          <w:w w:val="102"/>
        </w:rPr>
        <w:t>a</w:t>
      </w:r>
      <w:r w:rsidRPr="00305C2E">
        <w:rPr>
          <w:spacing w:val="8"/>
          <w:w w:val="102"/>
        </w:rPr>
        <w:t>rácter básico en relación con el personal de la Administraciones Públ</w:t>
      </w:r>
      <w:r w:rsidRPr="00305C2E">
        <w:rPr>
          <w:spacing w:val="8"/>
          <w:w w:val="102"/>
        </w:rPr>
        <w:t>i</w:t>
      </w:r>
      <w:r w:rsidRPr="00305C2E">
        <w:rPr>
          <w:spacing w:val="8"/>
          <w:w w:val="102"/>
        </w:rPr>
        <w:t>cas:</w:t>
      </w:r>
    </w:p>
    <w:p w:rsidR="004E35C5" w:rsidRPr="004E35C5" w:rsidRDefault="004E35C5" w:rsidP="004E35C5">
      <w:pPr>
        <w:pStyle w:val="atitulo3"/>
        <w:spacing w:before="240"/>
        <w:rPr>
          <w:rFonts w:cs="Arial"/>
        </w:rPr>
      </w:pPr>
      <w:r w:rsidRPr="004E35C5">
        <w:rPr>
          <w:rFonts w:cs="Arial"/>
        </w:rPr>
        <w:t>II.1.1</w:t>
      </w:r>
      <w:r w:rsidR="00BF25D8" w:rsidRPr="004E35C5">
        <w:rPr>
          <w:rFonts w:cs="Arial"/>
        </w:rPr>
        <w:t xml:space="preserve">. </w:t>
      </w:r>
      <w:r w:rsidR="00B6091C">
        <w:rPr>
          <w:rFonts w:cs="Arial"/>
        </w:rPr>
        <w:t>Incorporación de nuevo personal</w:t>
      </w:r>
      <w:r w:rsidR="00FE181F" w:rsidRPr="004E35C5">
        <w:rPr>
          <w:rFonts w:cs="Arial"/>
        </w:rPr>
        <w:t xml:space="preserve"> </w:t>
      </w:r>
    </w:p>
    <w:p w:rsidR="00FE181F" w:rsidRPr="009D28FD" w:rsidRDefault="004E35C5" w:rsidP="00305C2E">
      <w:pPr>
        <w:pStyle w:val="texto"/>
        <w:spacing w:after="180"/>
        <w:rPr>
          <w:spacing w:val="4"/>
          <w:lang w:val="es-ES"/>
        </w:rPr>
      </w:pPr>
      <w:r>
        <w:rPr>
          <w:spacing w:val="4"/>
        </w:rPr>
        <w:t>N</w:t>
      </w:r>
      <w:r w:rsidR="00FE181F" w:rsidRPr="009D28FD">
        <w:rPr>
          <w:spacing w:val="4"/>
        </w:rPr>
        <w:t xml:space="preserve">o se procederá a la incorporación de nuevo personal, salvo la que pueda derivarse de la ejecución de procesos selectivos correspondientes a Ofertas de Empleo Público de ejercicios anteriores. </w:t>
      </w:r>
    </w:p>
    <w:p w:rsidR="00305C2E" w:rsidRPr="00305C2E" w:rsidRDefault="00305C2E" w:rsidP="00305C2E">
      <w:pPr>
        <w:pStyle w:val="texto"/>
        <w:spacing w:after="80"/>
        <w:rPr>
          <w:sz w:val="16"/>
          <w:szCs w:val="16"/>
        </w:rPr>
      </w:pPr>
    </w:p>
    <w:p w:rsidR="00305C2E" w:rsidRPr="00305C2E" w:rsidRDefault="00305C2E" w:rsidP="00305C2E">
      <w:pPr>
        <w:pStyle w:val="texto"/>
        <w:spacing w:after="80"/>
        <w:rPr>
          <w:sz w:val="16"/>
          <w:szCs w:val="16"/>
        </w:rPr>
      </w:pPr>
    </w:p>
    <w:p w:rsidR="00305C2E" w:rsidRPr="00305C2E" w:rsidRDefault="00305C2E" w:rsidP="00305C2E">
      <w:pPr>
        <w:pStyle w:val="texto"/>
        <w:spacing w:after="80"/>
        <w:rPr>
          <w:sz w:val="16"/>
          <w:szCs w:val="16"/>
        </w:rPr>
      </w:pPr>
    </w:p>
    <w:p w:rsidR="00305C2E" w:rsidRDefault="00305C2E" w:rsidP="00305C2E">
      <w:pPr>
        <w:pStyle w:val="texto"/>
        <w:spacing w:after="80"/>
        <w:rPr>
          <w:sz w:val="16"/>
          <w:szCs w:val="16"/>
        </w:rPr>
      </w:pPr>
    </w:p>
    <w:p w:rsidR="00305C2E" w:rsidRDefault="00305C2E" w:rsidP="00305C2E">
      <w:pPr>
        <w:pStyle w:val="texto"/>
        <w:spacing w:after="80"/>
        <w:rPr>
          <w:sz w:val="16"/>
          <w:szCs w:val="16"/>
        </w:rPr>
      </w:pPr>
    </w:p>
    <w:p w:rsidR="00305C2E" w:rsidRDefault="00305C2E" w:rsidP="00305C2E">
      <w:pPr>
        <w:pStyle w:val="texto"/>
        <w:spacing w:after="80"/>
        <w:rPr>
          <w:sz w:val="16"/>
          <w:szCs w:val="16"/>
        </w:rPr>
      </w:pPr>
    </w:p>
    <w:p w:rsidR="00305C2E" w:rsidRPr="00305C2E" w:rsidRDefault="00305C2E" w:rsidP="00305C2E">
      <w:pPr>
        <w:pStyle w:val="texto"/>
        <w:spacing w:after="80"/>
        <w:rPr>
          <w:sz w:val="16"/>
          <w:szCs w:val="16"/>
        </w:rPr>
      </w:pPr>
    </w:p>
    <w:p w:rsidR="00FE181F" w:rsidRDefault="00FE181F" w:rsidP="009050C6">
      <w:pPr>
        <w:pStyle w:val="texto"/>
        <w:spacing w:after="160"/>
      </w:pPr>
      <w:r>
        <w:lastRenderedPageBreak/>
        <w:t>Respetando, en todo caso, las disponibilidades presupuestarias del cap</w:t>
      </w:r>
      <w:r>
        <w:t>í</w:t>
      </w:r>
      <w:r>
        <w:t>tulo de gastos de personal, la limitación anterior no será de aplicación a los siguientes sectores en los que la Administración de la Comunidad Foral y Local tienen competencias y en los que se fijan las siguientes tasas de r</w:t>
      </w:r>
      <w:r>
        <w:t>e</w:t>
      </w:r>
      <w:r>
        <w:t xml:space="preserve">posición para los distintos años del periodo 2012-2015: </w:t>
      </w:r>
    </w:p>
    <w:p w:rsidR="009050C6" w:rsidRPr="009050C6" w:rsidRDefault="009050C6" w:rsidP="009050C6">
      <w:pPr>
        <w:pStyle w:val="texto"/>
        <w:spacing w:after="60"/>
        <w:ind w:right="-54" w:firstLine="7349"/>
        <w:rPr>
          <w:rFonts w:ascii="Arial" w:hAnsi="Arial" w:cs="Arial"/>
          <w:sz w:val="16"/>
          <w:szCs w:val="16"/>
          <w:lang w:val="es-ES" w:eastAsia="es-ES"/>
        </w:rPr>
      </w:pPr>
      <w:r>
        <w:rPr>
          <w:rFonts w:ascii="Arial" w:hAnsi="Arial" w:cs="Arial"/>
          <w:sz w:val="16"/>
          <w:szCs w:val="16"/>
          <w:lang w:val="es-ES" w:eastAsia="es-ES"/>
        </w:rPr>
        <w:t xml:space="preserve"> </w:t>
      </w:r>
      <w:r w:rsidRPr="009050C6">
        <w:rPr>
          <w:rFonts w:ascii="Arial" w:hAnsi="Arial" w:cs="Arial"/>
          <w:sz w:val="16"/>
          <w:szCs w:val="16"/>
          <w:lang w:val="es-ES" w:eastAsia="es-ES"/>
        </w:rPr>
        <w:t>Porcentaje</w:t>
      </w:r>
    </w:p>
    <w:tbl>
      <w:tblPr>
        <w:tblW w:w="8282" w:type="dxa"/>
        <w:jc w:val="center"/>
        <w:tblLayout w:type="fixed"/>
        <w:tblCellMar>
          <w:left w:w="70" w:type="dxa"/>
          <w:right w:w="70" w:type="dxa"/>
        </w:tblCellMar>
        <w:tblLook w:val="0000" w:firstRow="0" w:lastRow="0" w:firstColumn="0" w:lastColumn="0" w:noHBand="0" w:noVBand="0"/>
      </w:tblPr>
      <w:tblGrid>
        <w:gridCol w:w="5647"/>
        <w:gridCol w:w="709"/>
        <w:gridCol w:w="637"/>
        <w:gridCol w:w="651"/>
        <w:gridCol w:w="638"/>
      </w:tblGrid>
      <w:tr w:rsidR="00FE181F" w:rsidRPr="00B3345E" w:rsidTr="008C4E00">
        <w:trPr>
          <w:trHeight w:val="312"/>
          <w:jc w:val="center"/>
        </w:trPr>
        <w:tc>
          <w:tcPr>
            <w:tcW w:w="5647" w:type="dxa"/>
            <w:tcBorders>
              <w:top w:val="single" w:sz="4" w:space="0" w:color="auto"/>
              <w:bottom w:val="single" w:sz="4" w:space="0" w:color="auto"/>
            </w:tcBorders>
            <w:shd w:val="clear" w:color="auto" w:fill="8DB3E2"/>
            <w:vAlign w:val="center"/>
          </w:tcPr>
          <w:p w:rsidR="00FE181F" w:rsidRPr="00B3345E" w:rsidRDefault="00FE181F" w:rsidP="00B3345E">
            <w:pPr>
              <w:pStyle w:val="cuadroCabe"/>
              <w:jc w:val="left"/>
              <w:rPr>
                <w:sz w:val="16"/>
                <w:szCs w:val="16"/>
              </w:rPr>
            </w:pPr>
            <w:r w:rsidRPr="00B3345E">
              <w:rPr>
                <w:sz w:val="16"/>
                <w:szCs w:val="16"/>
              </w:rPr>
              <w:t>Ámbito</w:t>
            </w:r>
          </w:p>
        </w:tc>
        <w:tc>
          <w:tcPr>
            <w:tcW w:w="709" w:type="dxa"/>
            <w:tcBorders>
              <w:top w:val="single" w:sz="4" w:space="0" w:color="auto"/>
              <w:bottom w:val="single" w:sz="4" w:space="0" w:color="auto"/>
            </w:tcBorders>
            <w:shd w:val="clear" w:color="auto" w:fill="8DB3E2"/>
            <w:vAlign w:val="center"/>
          </w:tcPr>
          <w:p w:rsidR="00FE181F" w:rsidRPr="00B3345E" w:rsidRDefault="00FE181F" w:rsidP="00B3345E">
            <w:pPr>
              <w:pStyle w:val="cuadroCabe"/>
              <w:jc w:val="right"/>
              <w:rPr>
                <w:sz w:val="16"/>
                <w:szCs w:val="16"/>
              </w:rPr>
            </w:pPr>
            <w:r w:rsidRPr="00B3345E">
              <w:rPr>
                <w:sz w:val="16"/>
                <w:szCs w:val="16"/>
              </w:rPr>
              <w:t>2012</w:t>
            </w:r>
          </w:p>
        </w:tc>
        <w:tc>
          <w:tcPr>
            <w:tcW w:w="637" w:type="dxa"/>
            <w:tcBorders>
              <w:top w:val="single" w:sz="4" w:space="0" w:color="auto"/>
              <w:bottom w:val="single" w:sz="4" w:space="0" w:color="auto"/>
            </w:tcBorders>
            <w:shd w:val="clear" w:color="auto" w:fill="8DB3E2"/>
            <w:vAlign w:val="center"/>
          </w:tcPr>
          <w:p w:rsidR="00FE181F" w:rsidRPr="00B3345E" w:rsidRDefault="00FE181F" w:rsidP="00B3345E">
            <w:pPr>
              <w:pStyle w:val="cuadroCabe"/>
              <w:jc w:val="right"/>
              <w:rPr>
                <w:sz w:val="16"/>
                <w:szCs w:val="16"/>
              </w:rPr>
            </w:pPr>
            <w:r w:rsidRPr="00B3345E">
              <w:rPr>
                <w:sz w:val="16"/>
                <w:szCs w:val="16"/>
              </w:rPr>
              <w:t>2013</w:t>
            </w:r>
          </w:p>
        </w:tc>
        <w:tc>
          <w:tcPr>
            <w:tcW w:w="651" w:type="dxa"/>
            <w:tcBorders>
              <w:top w:val="single" w:sz="4" w:space="0" w:color="auto"/>
              <w:bottom w:val="single" w:sz="4" w:space="0" w:color="auto"/>
            </w:tcBorders>
            <w:shd w:val="clear" w:color="auto" w:fill="8DB3E2"/>
            <w:vAlign w:val="center"/>
          </w:tcPr>
          <w:p w:rsidR="00FE181F" w:rsidRPr="00B3345E" w:rsidRDefault="00FE181F" w:rsidP="00B3345E">
            <w:pPr>
              <w:pStyle w:val="cuadroCabe"/>
              <w:jc w:val="right"/>
              <w:rPr>
                <w:sz w:val="16"/>
                <w:szCs w:val="16"/>
              </w:rPr>
            </w:pPr>
            <w:r w:rsidRPr="00B3345E">
              <w:rPr>
                <w:sz w:val="16"/>
                <w:szCs w:val="16"/>
              </w:rPr>
              <w:t>2014</w:t>
            </w:r>
          </w:p>
        </w:tc>
        <w:tc>
          <w:tcPr>
            <w:tcW w:w="638" w:type="dxa"/>
            <w:tcBorders>
              <w:top w:val="single" w:sz="4" w:space="0" w:color="auto"/>
              <w:bottom w:val="single" w:sz="4" w:space="0" w:color="auto"/>
            </w:tcBorders>
            <w:shd w:val="clear" w:color="auto" w:fill="8DB3E2"/>
            <w:vAlign w:val="center"/>
          </w:tcPr>
          <w:p w:rsidR="00FE181F" w:rsidRPr="00B3345E" w:rsidRDefault="00FE181F" w:rsidP="00B3345E">
            <w:pPr>
              <w:pStyle w:val="cuadroCabe"/>
              <w:jc w:val="right"/>
              <w:rPr>
                <w:sz w:val="16"/>
                <w:szCs w:val="16"/>
              </w:rPr>
            </w:pPr>
            <w:r w:rsidRPr="00B3345E">
              <w:rPr>
                <w:sz w:val="16"/>
                <w:szCs w:val="16"/>
              </w:rPr>
              <w:t>2015</w:t>
            </w:r>
          </w:p>
        </w:tc>
      </w:tr>
      <w:tr w:rsidR="00FE181F" w:rsidRPr="00B3345E" w:rsidTr="008C4E00">
        <w:trPr>
          <w:trHeight w:val="255"/>
          <w:jc w:val="center"/>
        </w:trPr>
        <w:tc>
          <w:tcPr>
            <w:tcW w:w="5647" w:type="dxa"/>
            <w:tcBorders>
              <w:top w:val="single" w:sz="4"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Educación: funcionarios docentes</w:t>
            </w:r>
          </w:p>
        </w:tc>
        <w:tc>
          <w:tcPr>
            <w:tcW w:w="709" w:type="dxa"/>
            <w:tcBorders>
              <w:top w:val="single" w:sz="4"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4"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4"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4"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50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Salud: personal hospitales y centros de salud</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50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Policía Autonómica</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Policía Local</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100</w:t>
            </w: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 xml:space="preserve">Prevención y extinción incendios </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50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Prevención y extinción incendios entidades locales</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100</w:t>
            </w:r>
          </w:p>
        </w:tc>
        <w:tc>
          <w:tcPr>
            <w:tcW w:w="638" w:type="dxa"/>
            <w:tcBorders>
              <w:top w:val="single" w:sz="2" w:space="0" w:color="auto"/>
              <w:bottom w:val="single" w:sz="2" w:space="0" w:color="auto"/>
            </w:tcBorders>
            <w:vAlign w:val="center"/>
          </w:tcPr>
          <w:p w:rsidR="00FE181F" w:rsidRPr="00B3345E" w:rsidRDefault="00DD1423" w:rsidP="00B3345E">
            <w:pPr>
              <w:pStyle w:val="cuatexto"/>
              <w:jc w:val="right"/>
              <w:rPr>
                <w:sz w:val="16"/>
                <w:szCs w:val="16"/>
              </w:rPr>
            </w:pPr>
            <w:r>
              <w:rPr>
                <w:sz w:val="16"/>
                <w:szCs w:val="16"/>
              </w:rPr>
              <w:t>100</w:t>
            </w: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Control y lucha fraude fiscal  y laboral</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Control y lucha fraude fiscal, laboral, de subvenciones públicas y en Seguridad Social</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Asesoramiento jurídico, gestión y control de asignación eficiente recursos públicos</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r>
      <w:tr w:rsidR="00FE181F" w:rsidRPr="00B3345E" w:rsidTr="008C4E00">
        <w:trPr>
          <w:trHeight w:val="255"/>
          <w:jc w:val="center"/>
        </w:trPr>
        <w:tc>
          <w:tcPr>
            <w:tcW w:w="5647" w:type="dxa"/>
            <w:tcBorders>
              <w:top w:val="single" w:sz="2" w:space="0" w:color="auto"/>
              <w:bottom w:val="single" w:sz="2" w:space="0" w:color="auto"/>
            </w:tcBorders>
            <w:vAlign w:val="center"/>
          </w:tcPr>
          <w:p w:rsidR="00FE181F" w:rsidRPr="00B3345E" w:rsidRDefault="00FE181F" w:rsidP="00B3345E">
            <w:pPr>
              <w:pStyle w:val="cuatexto"/>
              <w:jc w:val="left"/>
              <w:rPr>
                <w:sz w:val="16"/>
                <w:szCs w:val="16"/>
              </w:rPr>
            </w:pPr>
            <w:r w:rsidRPr="00B3345E">
              <w:rPr>
                <w:sz w:val="16"/>
                <w:szCs w:val="16"/>
              </w:rPr>
              <w:t>Asesoramiento jurídico y gestión de recursos públicos</w:t>
            </w:r>
          </w:p>
        </w:tc>
        <w:tc>
          <w:tcPr>
            <w:tcW w:w="709"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37"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p>
        </w:tc>
        <w:tc>
          <w:tcPr>
            <w:tcW w:w="651"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2" w:space="0" w:color="auto"/>
              <w:bottom w:val="single" w:sz="2" w:space="0" w:color="auto"/>
            </w:tcBorders>
            <w:vAlign w:val="center"/>
          </w:tcPr>
          <w:p w:rsidR="00FE181F" w:rsidRPr="00B3345E" w:rsidRDefault="00FE181F" w:rsidP="00B3345E">
            <w:pPr>
              <w:pStyle w:val="cuatexto"/>
              <w:jc w:val="right"/>
              <w:rPr>
                <w:sz w:val="16"/>
                <w:szCs w:val="16"/>
              </w:rPr>
            </w:pPr>
            <w:r w:rsidRPr="00B3345E">
              <w:rPr>
                <w:sz w:val="16"/>
                <w:szCs w:val="16"/>
              </w:rPr>
              <w:t>50</w:t>
            </w:r>
          </w:p>
        </w:tc>
      </w:tr>
      <w:tr w:rsidR="00FE181F" w:rsidRPr="00B3345E" w:rsidTr="008C4E00">
        <w:trPr>
          <w:trHeight w:val="255"/>
          <w:jc w:val="center"/>
        </w:trPr>
        <w:tc>
          <w:tcPr>
            <w:tcW w:w="5647" w:type="dxa"/>
            <w:tcBorders>
              <w:top w:val="single" w:sz="2" w:space="0" w:color="auto"/>
              <w:bottom w:val="single" w:sz="4" w:space="0" w:color="auto"/>
            </w:tcBorders>
            <w:vAlign w:val="center"/>
          </w:tcPr>
          <w:p w:rsidR="00FE181F" w:rsidRPr="00B3345E" w:rsidRDefault="00FE181F" w:rsidP="00B3345E">
            <w:pPr>
              <w:pStyle w:val="cuatexto"/>
              <w:jc w:val="left"/>
              <w:rPr>
                <w:sz w:val="16"/>
                <w:szCs w:val="16"/>
              </w:rPr>
            </w:pPr>
            <w:r w:rsidRPr="00B3345E">
              <w:rPr>
                <w:sz w:val="16"/>
                <w:szCs w:val="16"/>
              </w:rPr>
              <w:t>Control y lucha fraude fiscal, laboral, de subvenciones públicas y en Seguridad S</w:t>
            </w:r>
            <w:r w:rsidRPr="00B3345E">
              <w:rPr>
                <w:sz w:val="16"/>
                <w:szCs w:val="16"/>
              </w:rPr>
              <w:t>o</w:t>
            </w:r>
            <w:r w:rsidRPr="00B3345E">
              <w:rPr>
                <w:sz w:val="16"/>
                <w:szCs w:val="16"/>
              </w:rPr>
              <w:t>cial, y de control de la asignación eficiente de recursos</w:t>
            </w:r>
          </w:p>
        </w:tc>
        <w:tc>
          <w:tcPr>
            <w:tcW w:w="709" w:type="dxa"/>
            <w:tcBorders>
              <w:top w:val="single" w:sz="2" w:space="0" w:color="auto"/>
              <w:bottom w:val="single" w:sz="4" w:space="0" w:color="auto"/>
            </w:tcBorders>
            <w:vAlign w:val="center"/>
          </w:tcPr>
          <w:p w:rsidR="00FE181F" w:rsidRPr="00B3345E" w:rsidRDefault="00FE181F" w:rsidP="00B3345E">
            <w:pPr>
              <w:pStyle w:val="cuatexto"/>
              <w:jc w:val="right"/>
              <w:rPr>
                <w:sz w:val="16"/>
                <w:szCs w:val="16"/>
              </w:rPr>
            </w:pPr>
          </w:p>
        </w:tc>
        <w:tc>
          <w:tcPr>
            <w:tcW w:w="637" w:type="dxa"/>
            <w:tcBorders>
              <w:top w:val="single" w:sz="2" w:space="0" w:color="auto"/>
              <w:bottom w:val="single" w:sz="4" w:space="0" w:color="auto"/>
            </w:tcBorders>
            <w:vAlign w:val="center"/>
          </w:tcPr>
          <w:p w:rsidR="00FE181F" w:rsidRPr="00B3345E" w:rsidRDefault="00FE181F" w:rsidP="00B3345E">
            <w:pPr>
              <w:pStyle w:val="cuatexto"/>
              <w:jc w:val="right"/>
              <w:rPr>
                <w:sz w:val="16"/>
                <w:szCs w:val="16"/>
              </w:rPr>
            </w:pPr>
          </w:p>
        </w:tc>
        <w:tc>
          <w:tcPr>
            <w:tcW w:w="651" w:type="dxa"/>
            <w:tcBorders>
              <w:top w:val="single" w:sz="2" w:space="0" w:color="auto"/>
              <w:bottom w:val="single" w:sz="4" w:space="0" w:color="auto"/>
            </w:tcBorders>
            <w:vAlign w:val="center"/>
          </w:tcPr>
          <w:p w:rsidR="00FE181F" w:rsidRPr="00B3345E" w:rsidRDefault="00FE181F" w:rsidP="00B3345E">
            <w:pPr>
              <w:pStyle w:val="cuatexto"/>
              <w:jc w:val="right"/>
              <w:rPr>
                <w:sz w:val="16"/>
                <w:szCs w:val="16"/>
              </w:rPr>
            </w:pPr>
            <w:r w:rsidRPr="00B3345E">
              <w:rPr>
                <w:sz w:val="16"/>
                <w:szCs w:val="16"/>
              </w:rPr>
              <w:t>10</w:t>
            </w:r>
          </w:p>
        </w:tc>
        <w:tc>
          <w:tcPr>
            <w:tcW w:w="638" w:type="dxa"/>
            <w:tcBorders>
              <w:top w:val="single" w:sz="2" w:space="0" w:color="auto"/>
              <w:bottom w:val="single" w:sz="4" w:space="0" w:color="auto"/>
            </w:tcBorders>
            <w:vAlign w:val="center"/>
          </w:tcPr>
          <w:p w:rsidR="00FE181F" w:rsidRPr="00B3345E" w:rsidRDefault="00FE181F" w:rsidP="00B3345E">
            <w:pPr>
              <w:pStyle w:val="cuatexto"/>
              <w:jc w:val="right"/>
              <w:rPr>
                <w:sz w:val="16"/>
                <w:szCs w:val="16"/>
              </w:rPr>
            </w:pPr>
            <w:r w:rsidRPr="00B3345E">
              <w:rPr>
                <w:sz w:val="16"/>
                <w:szCs w:val="16"/>
              </w:rPr>
              <w:t>50</w:t>
            </w:r>
          </w:p>
        </w:tc>
      </w:tr>
    </w:tbl>
    <w:p w:rsidR="00B81FFB" w:rsidRPr="00B81FFB" w:rsidRDefault="00FE181F" w:rsidP="00B81FFB">
      <w:pPr>
        <w:pStyle w:val="texto"/>
        <w:spacing w:before="240"/>
        <w:rPr>
          <w:spacing w:val="4"/>
        </w:rPr>
      </w:pPr>
      <w:r>
        <w:t>Para los años 2014 y 2015, por primera vez, las correspondientes leyes de Presupuestos Generales del Estado regulan el procedimiento para calc</w:t>
      </w:r>
      <w:r>
        <w:t>u</w:t>
      </w:r>
      <w:r>
        <w:t>lar la tasa de reposición</w:t>
      </w:r>
      <w:r w:rsidR="00B81FFB">
        <w:t xml:space="preserve"> de efectivos</w:t>
      </w:r>
      <w:r>
        <w:t>.</w:t>
      </w:r>
      <w:r w:rsidR="00B81FFB">
        <w:t xml:space="preserve"> Así, se establece que dicha tasa se calculará aplicando </w:t>
      </w:r>
      <w:r w:rsidR="00B81FFB" w:rsidRPr="00B81FFB">
        <w:rPr>
          <w:spacing w:val="4"/>
        </w:rPr>
        <w:t xml:space="preserve">el porcentaje máximo </w:t>
      </w:r>
      <w:r w:rsidR="00B81FFB">
        <w:rPr>
          <w:spacing w:val="4"/>
        </w:rPr>
        <w:t>fijado para cada ámbito,</w:t>
      </w:r>
      <w:r w:rsidR="00B81FFB" w:rsidRPr="00B81FFB">
        <w:rPr>
          <w:spacing w:val="4"/>
        </w:rPr>
        <w:t xml:space="preserve"> sobre la diferencia resultante entre el número de empleados fijos que, durante el eje</w:t>
      </w:r>
      <w:r w:rsidR="00B81FFB" w:rsidRPr="00B81FFB">
        <w:rPr>
          <w:spacing w:val="4"/>
        </w:rPr>
        <w:t>r</w:t>
      </w:r>
      <w:r w:rsidR="00B81FFB" w:rsidRPr="00B81FFB">
        <w:rPr>
          <w:spacing w:val="4"/>
        </w:rPr>
        <w:t xml:space="preserve">cicio </w:t>
      </w:r>
      <w:r w:rsidR="00B81FFB">
        <w:rPr>
          <w:spacing w:val="4"/>
        </w:rPr>
        <w:t>anterior</w:t>
      </w:r>
      <w:r w:rsidR="00B81FFB" w:rsidRPr="00B81FFB">
        <w:rPr>
          <w:spacing w:val="4"/>
        </w:rPr>
        <w:t>, dejaron de prestar servicios en cada uno de los sectores, ámb</w:t>
      </w:r>
      <w:r w:rsidR="00B81FFB" w:rsidRPr="00B81FFB">
        <w:rPr>
          <w:spacing w:val="4"/>
        </w:rPr>
        <w:t>i</w:t>
      </w:r>
      <w:r w:rsidR="00B81FFB" w:rsidRPr="00B81FFB">
        <w:rPr>
          <w:spacing w:val="4"/>
        </w:rPr>
        <w:t>tos, cuerpos o categorías, y el número de empleados fijos que se hubieran incorporado en los mismos en el referido ejercicio, por cualquier causa, e</w:t>
      </w:r>
      <w:r w:rsidR="00B81FFB" w:rsidRPr="00B81FFB">
        <w:rPr>
          <w:spacing w:val="4"/>
        </w:rPr>
        <w:t>x</w:t>
      </w:r>
      <w:r w:rsidR="00B81FFB" w:rsidRPr="00B81FFB">
        <w:rPr>
          <w:spacing w:val="4"/>
        </w:rPr>
        <w:t>cepto los procedentes de ofertas de empleo público, o reingresado desde s</w:t>
      </w:r>
      <w:r w:rsidR="00B81FFB" w:rsidRPr="00B81FFB">
        <w:rPr>
          <w:spacing w:val="4"/>
        </w:rPr>
        <w:t>i</w:t>
      </w:r>
      <w:r w:rsidR="00B81FFB" w:rsidRPr="00B81FFB">
        <w:rPr>
          <w:spacing w:val="4"/>
        </w:rPr>
        <w:t>tuaciones que no conlleven la reserva de puestos de trabajo. A estos efectos, se computarán los ceses en la prestación de servicios por jubilación, retiro, fallecimiento, renuncia, declaración en situación de excedencia sin reserva de puesto de trabajo, pérdida de la condición de funcionario de carrera o la extinción del contrato de trabajo o en cualquier otra situación administrativa que no suponga la reserva de puesto de trabajo o la percepción de retrib</w:t>
      </w:r>
      <w:r w:rsidR="00B81FFB" w:rsidRPr="00B81FFB">
        <w:rPr>
          <w:spacing w:val="4"/>
        </w:rPr>
        <w:t>u</w:t>
      </w:r>
      <w:r w:rsidR="00B81FFB" w:rsidRPr="00B81FFB">
        <w:rPr>
          <w:spacing w:val="4"/>
        </w:rPr>
        <w:t>ciones con cargo a la Administración en la que se cesa.</w:t>
      </w:r>
    </w:p>
    <w:p w:rsidR="00B81FFB" w:rsidRPr="006F4566" w:rsidRDefault="00B81FFB" w:rsidP="00B81FFB">
      <w:pPr>
        <w:pStyle w:val="texto"/>
      </w:pPr>
      <w:r w:rsidRPr="006F4566">
        <w:t>No computa</w:t>
      </w:r>
      <w:r>
        <w:t>rá</w:t>
      </w:r>
      <w:r w:rsidRPr="006F4566">
        <w:t xml:space="preserve">n dentro del límite máximo de plazas derivado de la </w:t>
      </w:r>
      <w:r>
        <w:t>apl</w:t>
      </w:r>
      <w:r>
        <w:t>i</w:t>
      </w:r>
      <w:r>
        <w:t xml:space="preserve">cación de la </w:t>
      </w:r>
      <w:r w:rsidRPr="006F4566">
        <w:t>tasa de reposición</w:t>
      </w:r>
      <w:r>
        <w:t xml:space="preserve"> </w:t>
      </w:r>
      <w:r w:rsidRPr="006F4566">
        <w:t>de efectivos, aquellas que se convoquen p</w:t>
      </w:r>
      <w:r w:rsidRPr="006F4566">
        <w:t>a</w:t>
      </w:r>
      <w:r w:rsidRPr="006F4566">
        <w:t>ra su provisión mediante procesos de</w:t>
      </w:r>
      <w:r>
        <w:t xml:space="preserve"> </w:t>
      </w:r>
      <w:r w:rsidRPr="006F4566">
        <w:t>promoción interna.</w:t>
      </w:r>
    </w:p>
    <w:p w:rsidR="00FE181F" w:rsidRPr="00BF25D8" w:rsidRDefault="00FE181F" w:rsidP="00307D2D">
      <w:pPr>
        <w:pStyle w:val="texto"/>
        <w:rPr>
          <w:spacing w:val="4"/>
        </w:rPr>
      </w:pPr>
      <w:r w:rsidRPr="00BF25D8">
        <w:rPr>
          <w:spacing w:val="4"/>
        </w:rPr>
        <w:t>Para los ejercicios 2014 y 2015, la Ley de Presupuestos Generales del E</w:t>
      </w:r>
      <w:r w:rsidRPr="00BF25D8">
        <w:rPr>
          <w:spacing w:val="4"/>
        </w:rPr>
        <w:t>s</w:t>
      </w:r>
      <w:r w:rsidRPr="00BF25D8">
        <w:rPr>
          <w:spacing w:val="4"/>
        </w:rPr>
        <w:t xml:space="preserve">tado correspondiente establece que las plazas resultantes de aplicar la tasa de reposición establecida para dichos años se incluyan en la oferta pública de empleo que deberá aprobarse y publicarse antes de la finalización del año de que se trate. </w:t>
      </w:r>
    </w:p>
    <w:p w:rsidR="00FE181F" w:rsidRDefault="00FE181F" w:rsidP="00307D2D">
      <w:pPr>
        <w:pStyle w:val="texto"/>
      </w:pPr>
      <w:r>
        <w:lastRenderedPageBreak/>
        <w:t xml:space="preserve">A partir del año 2013, en policía </w:t>
      </w:r>
      <w:r w:rsidR="00E453B9">
        <w:t>l</w:t>
      </w:r>
      <w:r>
        <w:t>ocal y a partir del 2014, también en el personal de los servicios de prevención y extinción de incendios se podrá alcanzar el 100 por cien de la tasa de reposición de efectivos siempre que la entidad local no supere los límites legales para autorizar las operaciones de endeudamiento y cumpla el principio de estabilidad en la liquidación del presupuesto del ejercicio anterior y en el presupuesto vigente.</w:t>
      </w:r>
    </w:p>
    <w:p w:rsidR="00FE181F" w:rsidRDefault="00FE181F" w:rsidP="00307D2D">
      <w:pPr>
        <w:pStyle w:val="texto"/>
      </w:pPr>
      <w:r>
        <w:t xml:space="preserve">En el caso de la policía autonómica, en el año 2015 se podrá alcanzar el 100 por cien de la tasa de </w:t>
      </w:r>
      <w:r w:rsidR="00E453B9">
        <w:t xml:space="preserve">reposición de </w:t>
      </w:r>
      <w:r>
        <w:t>efectivos siempre que la Comun</w:t>
      </w:r>
      <w:r>
        <w:t>i</w:t>
      </w:r>
      <w:r>
        <w:t>dad cumpla con los objetivos de estabilidad y deuda pública en la liquid</w:t>
      </w:r>
      <w:r>
        <w:t>a</w:t>
      </w:r>
      <w:r>
        <w:t>ción del presupuesto del ejercicio anterior y en el presupuesto vigente.</w:t>
      </w:r>
    </w:p>
    <w:p w:rsidR="00FE181F" w:rsidRDefault="00FE181F" w:rsidP="00307D2D">
      <w:pPr>
        <w:pStyle w:val="texto"/>
      </w:pPr>
      <w:r>
        <w:t>La Ley de Presupuestos Generales del Estado para el año 2015 permite acumular la tasa de reposición de efectivos correspondiente a uno o varios sectores prioritarios en otros sectores contemplados en la citada Ley.</w:t>
      </w:r>
    </w:p>
    <w:p w:rsidR="00421AB5" w:rsidRPr="00421AB5" w:rsidRDefault="00421AB5" w:rsidP="00B62649">
      <w:pPr>
        <w:pStyle w:val="atitulo3"/>
        <w:spacing w:before="200" w:after="200"/>
        <w:rPr>
          <w:rFonts w:cs="Arial"/>
        </w:rPr>
      </w:pPr>
      <w:r w:rsidRPr="00421AB5">
        <w:rPr>
          <w:rFonts w:cs="Arial"/>
        </w:rPr>
        <w:t>II.1.2</w:t>
      </w:r>
      <w:r w:rsidR="00BF25D8" w:rsidRPr="00421AB5">
        <w:rPr>
          <w:rFonts w:cs="Arial"/>
        </w:rPr>
        <w:t xml:space="preserve">. </w:t>
      </w:r>
      <w:r w:rsidR="00FE181F" w:rsidRPr="00421AB5">
        <w:rPr>
          <w:rFonts w:cs="Arial"/>
        </w:rPr>
        <w:t xml:space="preserve">Contratación temporal </w:t>
      </w:r>
    </w:p>
    <w:p w:rsidR="00FE181F" w:rsidRDefault="00421AB5" w:rsidP="00307D2D">
      <w:pPr>
        <w:pStyle w:val="texto"/>
      </w:pPr>
      <w:r w:rsidRPr="006068A6">
        <w:t xml:space="preserve">No </w:t>
      </w:r>
      <w:r w:rsidR="00FE181F" w:rsidRPr="006068A6">
        <w:t xml:space="preserve">se procederá a la contratación de personal temporal </w:t>
      </w:r>
      <w:r w:rsidR="00FE181F" w:rsidRPr="00A53E71">
        <w:t>ni al nombr</w:t>
      </w:r>
      <w:r w:rsidR="00FE181F" w:rsidRPr="00A53E71">
        <w:t>a</w:t>
      </w:r>
      <w:r w:rsidR="00FE181F" w:rsidRPr="00A53E71">
        <w:t>miento de</w:t>
      </w:r>
      <w:r w:rsidR="00FE181F">
        <w:t xml:space="preserve"> </w:t>
      </w:r>
      <w:r w:rsidR="00FE181F" w:rsidRPr="00A53E71">
        <w:t>personal estatutario temporal o de funcionarios interinos salvo en casos excepcionales y para cubrir</w:t>
      </w:r>
      <w:r w:rsidR="00FE181F">
        <w:t xml:space="preserve"> </w:t>
      </w:r>
      <w:r w:rsidR="00FE181F" w:rsidRPr="00A53E71">
        <w:t>necesidades urgentes e inaplazables que se restringirán a los sectores, funciones y categorías profesionales</w:t>
      </w:r>
      <w:r w:rsidR="00FE181F">
        <w:t xml:space="preserve"> </w:t>
      </w:r>
      <w:r w:rsidR="00FE181F" w:rsidRPr="00A53E71">
        <w:t>que se consideren prioritarios o que afecten al funcionamiento de los servicios públicos esenciales.</w:t>
      </w:r>
    </w:p>
    <w:p w:rsidR="00FE181F" w:rsidRPr="00307D2D" w:rsidRDefault="00FE181F" w:rsidP="00307D2D">
      <w:pPr>
        <w:pStyle w:val="texto"/>
        <w:rPr>
          <w:spacing w:val="2"/>
        </w:rPr>
      </w:pPr>
      <w:r w:rsidRPr="00307D2D">
        <w:rPr>
          <w:spacing w:val="2"/>
        </w:rPr>
        <w:t>Navarra tiene competencia exclusiva en materia de régimen estatutario de los funcionarios de la Comunidad Foral, con respeto a los derechos y oblig</w:t>
      </w:r>
      <w:r w:rsidRPr="00307D2D">
        <w:rPr>
          <w:spacing w:val="2"/>
        </w:rPr>
        <w:t>a</w:t>
      </w:r>
      <w:r w:rsidRPr="00307D2D">
        <w:rPr>
          <w:spacing w:val="2"/>
        </w:rPr>
        <w:t>ciones esenciales que la legislación del Estado reconozca al personal del se</w:t>
      </w:r>
      <w:r w:rsidRPr="00307D2D">
        <w:rPr>
          <w:spacing w:val="2"/>
        </w:rPr>
        <w:t>c</w:t>
      </w:r>
      <w:r w:rsidRPr="00307D2D">
        <w:rPr>
          <w:spacing w:val="2"/>
        </w:rPr>
        <w:t>tor público.</w:t>
      </w:r>
    </w:p>
    <w:p w:rsidR="00FE181F" w:rsidRDefault="00FE181F" w:rsidP="00307D2D">
      <w:pPr>
        <w:pStyle w:val="texto"/>
      </w:pPr>
      <w:r>
        <w:t>Las disposiciones legales que limitan la incorporación de nuevo personal y la contratación temporal, tienen carácter básico y se dictan al amparo de los artículos 149.1.13ª y 156.1 de la Constitución, basados en la compete</w:t>
      </w:r>
      <w:r>
        <w:t>n</w:t>
      </w:r>
      <w:r>
        <w:t>cia exclusiva del Estado sobre las bases y coordinación de la planificación general de la actividad económica y en el desarrollo y ejecución de las competencias de las Comunidades Autónomas con arreglo a los principios de coordinación con la Hacienda estatal y de solidaridad entre todos los e</w:t>
      </w:r>
      <w:r>
        <w:t>s</w:t>
      </w:r>
      <w:r>
        <w:t>pañoles.</w:t>
      </w:r>
    </w:p>
    <w:p w:rsidR="00FE181F" w:rsidRDefault="00FE181F" w:rsidP="00BE0AA0">
      <w:pPr>
        <w:pStyle w:val="texto"/>
      </w:pPr>
      <w:r>
        <w:t>Son de aplicación a la Administración de la Comunidad Foral y sus o</w:t>
      </w:r>
      <w:r>
        <w:t>r</w:t>
      </w:r>
      <w:r>
        <w:t>ganismos autónomos y las entidades Locales y organismos de ellas depe</w:t>
      </w:r>
      <w:r>
        <w:t>n</w:t>
      </w:r>
      <w:r>
        <w:t>dientes.</w:t>
      </w:r>
    </w:p>
    <w:p w:rsidR="00FE181F" w:rsidRDefault="00FE181F" w:rsidP="00BE0AA0">
      <w:pPr>
        <w:pStyle w:val="texto"/>
      </w:pPr>
      <w:r>
        <w:t xml:space="preserve">Además de estas limitaciones, las </w:t>
      </w:r>
      <w:r w:rsidR="006D64F2">
        <w:t xml:space="preserve">comunidades autónomas </w:t>
      </w:r>
      <w:r>
        <w:t xml:space="preserve">y las </w:t>
      </w:r>
      <w:r w:rsidR="006D64F2">
        <w:t>entid</w:t>
      </w:r>
      <w:r w:rsidR="006D64F2">
        <w:t>a</w:t>
      </w:r>
      <w:r w:rsidR="006D64F2">
        <w:t xml:space="preserve">des locales </w:t>
      </w:r>
      <w:r w:rsidR="004F089E">
        <w:t>deben remitir</w:t>
      </w:r>
      <w:r>
        <w:t xml:space="preserve"> a la Administración General del Estado, periód</w:t>
      </w:r>
      <w:r>
        <w:t>i</w:t>
      </w:r>
      <w:r>
        <w:t>camente, una vez aprobados sus presupuestos y estados financieros, info</w:t>
      </w:r>
      <w:r>
        <w:t>r</w:t>
      </w:r>
      <w:r>
        <w:t>mación detallada sobre los gastos de personal, entre otra, la siguiente:</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lastRenderedPageBreak/>
        <w:t>Entes integrantes del Inventario de Entes del sector público auton</w:t>
      </w:r>
      <w:r w:rsidRPr="00B62649">
        <w:rPr>
          <w:rFonts w:cs="Arial"/>
        </w:rPr>
        <w:t>ó</w:t>
      </w:r>
      <w:r w:rsidRPr="00B62649">
        <w:rPr>
          <w:rFonts w:cs="Arial"/>
        </w:rPr>
        <w:t>mico y local, recogiendo por separado los datos referidos a los sectores s</w:t>
      </w:r>
      <w:r w:rsidRPr="00B62649">
        <w:rPr>
          <w:rFonts w:cs="Arial"/>
        </w:rPr>
        <w:t>a</w:t>
      </w:r>
      <w:r w:rsidRPr="00B62649">
        <w:rPr>
          <w:rFonts w:cs="Arial"/>
        </w:rPr>
        <w:t>nitario, educativo universitario, educativo no universitario, de la Admini</w:t>
      </w:r>
      <w:r w:rsidRPr="00B62649">
        <w:rPr>
          <w:rFonts w:cs="Arial"/>
        </w:rPr>
        <w:t>s</w:t>
      </w:r>
      <w:r w:rsidRPr="00B62649">
        <w:rPr>
          <w:rFonts w:cs="Arial"/>
        </w:rPr>
        <w:t>tración de justicia y policía autonómica y local.</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t>Retribuciones básicas, complementarias, acción social, aportaciones a planes de pensiones, cotizaciones al sistema de seguridad social a cargo del empleador e indemnizaciones.</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t>Efectivos por clases de personal, incluyendo altos cargos.</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t>Dotaciones o plantillas presupuestarias de personal.</w:t>
      </w:r>
    </w:p>
    <w:p w:rsidR="00FE181F" w:rsidRPr="00660822" w:rsidRDefault="00FE181F" w:rsidP="00BF25D8">
      <w:pPr>
        <w:pStyle w:val="atitulo2"/>
        <w:spacing w:before="240"/>
      </w:pPr>
      <w:bookmarkStart w:id="6" w:name="RCL_2012_1358_S_3_C_II"/>
      <w:bookmarkStart w:id="7" w:name="_Toc453586137"/>
      <w:bookmarkEnd w:id="6"/>
      <w:r w:rsidRPr="00660822">
        <w:t>II.</w:t>
      </w:r>
      <w:r>
        <w:t>2</w:t>
      </w:r>
      <w:r w:rsidR="00BF25D8">
        <w:t>.</w:t>
      </w:r>
      <w:r w:rsidRPr="00660822">
        <w:t xml:space="preserve"> </w:t>
      </w:r>
      <w:r>
        <w:t>Instrumentos de ordenación de personal en las Administraci</w:t>
      </w:r>
      <w:r>
        <w:t>o</w:t>
      </w:r>
      <w:r>
        <w:t>nes Públicas de Navarra</w:t>
      </w:r>
      <w:bookmarkEnd w:id="7"/>
    </w:p>
    <w:p w:rsidR="00FE181F" w:rsidRPr="00F6683E" w:rsidRDefault="00FE181F" w:rsidP="00BE0AA0">
      <w:pPr>
        <w:pStyle w:val="texto"/>
        <w:rPr>
          <w:lang w:val="es-ES"/>
        </w:rPr>
      </w:pPr>
      <w:r w:rsidRPr="00F6683E">
        <w:rPr>
          <w:lang w:val="es-ES"/>
        </w:rPr>
        <w:t>El  </w:t>
      </w:r>
      <w:hyperlink r:id="rId14" w:history="1">
        <w:r w:rsidRPr="00F6683E">
          <w:rPr>
            <w:lang w:val="es-ES"/>
          </w:rPr>
          <w:t xml:space="preserve">Decreto Foral Legislativo 251/1993 de 30 de agosto  </w:t>
        </w:r>
      </w:hyperlink>
      <w:r w:rsidRPr="00F6683E">
        <w:rPr>
          <w:lang w:val="es-ES"/>
        </w:rPr>
        <w:t>por el que se aprueba el Texto Refundido del Estatuto del Personal al Servicio de las Administraciones Públicas de Navarra establece como instrumentos de o</w:t>
      </w:r>
      <w:r w:rsidRPr="00F6683E">
        <w:rPr>
          <w:lang w:val="es-ES"/>
        </w:rPr>
        <w:t>r</w:t>
      </w:r>
      <w:r w:rsidRPr="00F6683E">
        <w:rPr>
          <w:lang w:val="es-ES"/>
        </w:rPr>
        <w:t xml:space="preserve">denación del personal la plantilla orgánica y la relación de funcionarios. </w:t>
      </w:r>
    </w:p>
    <w:p w:rsidR="00FE181F" w:rsidRPr="00F6683E" w:rsidRDefault="00FE181F" w:rsidP="00BE0AA0">
      <w:pPr>
        <w:pStyle w:val="texto"/>
        <w:rPr>
          <w:lang w:val="es-ES"/>
        </w:rPr>
      </w:pPr>
      <w:r>
        <w:rPr>
          <w:lang w:val="es-ES"/>
        </w:rPr>
        <w:t xml:space="preserve">En relación con la plantilla orgánica, </w:t>
      </w:r>
      <w:r w:rsidRPr="00F6683E">
        <w:rPr>
          <w:lang w:val="es-ES"/>
        </w:rPr>
        <w:t xml:space="preserve">las Administraciones Públicas de Navarra deberán aprobar la plantilla orgánica en las que se relacionarán, debidamente clasificados, los puestos de trabajo con indicación de: </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t>El nivel al que se adscriben y, en su caso, los requisitos específicos que deban acreditarse para poder acceder a los mismos.</w:t>
      </w:r>
    </w:p>
    <w:p w:rsidR="00FE181F" w:rsidRPr="00B62649" w:rsidRDefault="00FE181F" w:rsidP="00EF43F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B62649">
        <w:rPr>
          <w:rFonts w:cs="Arial"/>
        </w:rPr>
        <w:t xml:space="preserve">Aquellos que puedan proveerse por libre designación. </w:t>
      </w:r>
    </w:p>
    <w:p w:rsidR="00FE181F" w:rsidRPr="00B62649" w:rsidRDefault="00FE181F" w:rsidP="00B62649">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90"/>
        <w:rPr>
          <w:rFonts w:cs="Arial"/>
        </w:rPr>
      </w:pPr>
      <w:r w:rsidRPr="00B62649">
        <w:rPr>
          <w:rFonts w:cs="Arial"/>
        </w:rPr>
        <w:t>Aquellos que tengan asignadas reglamentariamente las retribuciones complementarias de puesto de trabajo: complemento de puesto de trabajo, de puesto directivo, de dedicación exclusiva, de incompatibilidad, de pr</w:t>
      </w:r>
      <w:r w:rsidRPr="00B62649">
        <w:rPr>
          <w:rFonts w:cs="Arial"/>
        </w:rPr>
        <w:t>o</w:t>
      </w:r>
      <w:r w:rsidRPr="00B62649">
        <w:rPr>
          <w:rFonts w:cs="Arial"/>
        </w:rPr>
        <w:t>longación de jornada y de especial riesgo.</w:t>
      </w:r>
    </w:p>
    <w:p w:rsidR="00FE181F" w:rsidRDefault="00FE181F" w:rsidP="00BE0AA0">
      <w:pPr>
        <w:pStyle w:val="texto"/>
        <w:rPr>
          <w:lang w:val="es-ES"/>
        </w:rPr>
      </w:pPr>
      <w:r>
        <w:rPr>
          <w:lang w:val="es-ES"/>
        </w:rPr>
        <w:t xml:space="preserve">Además, las </w:t>
      </w:r>
      <w:r w:rsidRPr="00B04910">
        <w:rPr>
          <w:lang w:val="es-ES"/>
        </w:rPr>
        <w:t>Administraciones Públicas de Navarra elaborarán anua</w:t>
      </w:r>
      <w:r w:rsidRPr="00B04910">
        <w:rPr>
          <w:lang w:val="es-ES"/>
        </w:rPr>
        <w:t>l</w:t>
      </w:r>
      <w:r w:rsidRPr="00B04910">
        <w:rPr>
          <w:lang w:val="es-ES"/>
        </w:rPr>
        <w:t>mente una relación de todos sus funcionarios en la que deberán constar sus datos personales, nivel, grado, puesto de trabajo, situación administrativa y demás circunstancias que reglamentariamente se determinen. Dicha rel</w:t>
      </w:r>
      <w:r w:rsidRPr="00B04910">
        <w:rPr>
          <w:lang w:val="es-ES"/>
        </w:rPr>
        <w:t>a</w:t>
      </w:r>
      <w:r w:rsidRPr="00B04910">
        <w:rPr>
          <w:lang w:val="es-ES"/>
        </w:rPr>
        <w:t>ción deberá cerrarse el 31 de diciembre de cada año y se publicará en el «Boletín Oficial de Navarra».</w:t>
      </w:r>
    </w:p>
    <w:p w:rsidR="00FE181F" w:rsidRPr="004C3B22" w:rsidRDefault="00FE181F" w:rsidP="00BE0AA0">
      <w:pPr>
        <w:pStyle w:val="texto"/>
        <w:rPr>
          <w:lang w:val="es-ES"/>
        </w:rPr>
      </w:pPr>
      <w:r>
        <w:rPr>
          <w:lang w:val="es-ES"/>
        </w:rPr>
        <w:t xml:space="preserve">En cuanto a la </w:t>
      </w:r>
      <w:r w:rsidR="00130388">
        <w:rPr>
          <w:lang w:val="es-ES"/>
        </w:rPr>
        <w:t xml:space="preserve">Oferta </w:t>
      </w:r>
      <w:r>
        <w:rPr>
          <w:lang w:val="es-ES"/>
        </w:rPr>
        <w:t xml:space="preserve">Pública de </w:t>
      </w:r>
      <w:r w:rsidR="00130388">
        <w:rPr>
          <w:lang w:val="es-ES"/>
        </w:rPr>
        <w:t>Empleo</w:t>
      </w:r>
      <w:r>
        <w:rPr>
          <w:lang w:val="es-ES"/>
        </w:rPr>
        <w:t xml:space="preserve">, el Reglamento de Ingreso en las Administraciones Públicas de Navarra establece que </w:t>
      </w:r>
      <w:bookmarkStart w:id="8" w:name="_Toc418853774"/>
      <w:bookmarkStart w:id="9" w:name="_Toc290377611"/>
      <w:bookmarkStart w:id="10" w:name="_Toc253057723"/>
      <w:r>
        <w:rPr>
          <w:lang w:val="es-ES"/>
        </w:rPr>
        <w:t>éstas</w:t>
      </w:r>
      <w:r w:rsidRPr="004C3B22">
        <w:rPr>
          <w:lang w:val="es-ES"/>
        </w:rPr>
        <w:t xml:space="preserve"> aprobarán una oferta anual de empleo que se publicará e</w:t>
      </w:r>
      <w:r>
        <w:rPr>
          <w:lang w:val="es-ES"/>
        </w:rPr>
        <w:t>n el Boletín Oficial de Nav</w:t>
      </w:r>
      <w:r>
        <w:rPr>
          <w:lang w:val="es-ES"/>
        </w:rPr>
        <w:t>a</w:t>
      </w:r>
      <w:r>
        <w:rPr>
          <w:lang w:val="es-ES"/>
        </w:rPr>
        <w:t xml:space="preserve">rra y que </w:t>
      </w:r>
      <w:r w:rsidRPr="004C3B22">
        <w:rPr>
          <w:lang w:val="es-ES"/>
        </w:rPr>
        <w:t>contendrá todas las plazas que se hallen vacantes y que estén d</w:t>
      </w:r>
      <w:r w:rsidRPr="004C3B22">
        <w:rPr>
          <w:lang w:val="es-ES"/>
        </w:rPr>
        <w:t>o</w:t>
      </w:r>
      <w:r w:rsidRPr="004C3B22">
        <w:rPr>
          <w:lang w:val="es-ES"/>
        </w:rPr>
        <w:t xml:space="preserve">tadas presupuestariamente, indicando las que de ellas deban ser objeto de </w:t>
      </w:r>
      <w:r w:rsidRPr="004C3B22">
        <w:rPr>
          <w:lang w:val="es-ES"/>
        </w:rPr>
        <w:lastRenderedPageBreak/>
        <w:t>provisión en la correspondiente anualidad y las previsiones temporales para la provisión de las restantes.</w:t>
      </w:r>
    </w:p>
    <w:p w:rsidR="00FE181F" w:rsidRPr="004C3B22" w:rsidRDefault="00FE181F" w:rsidP="00BE0AA0">
      <w:pPr>
        <w:pStyle w:val="texto"/>
        <w:rPr>
          <w:lang w:val="es-ES"/>
        </w:rPr>
      </w:pPr>
      <w:r w:rsidRPr="004C3B22">
        <w:rPr>
          <w:lang w:val="es-ES"/>
        </w:rPr>
        <w:t>La publicación de la oferta de empleo obliga a convocar, dentro del pr</w:t>
      </w:r>
      <w:r w:rsidRPr="004C3B22">
        <w:rPr>
          <w:lang w:val="es-ES"/>
        </w:rPr>
        <w:t>i</w:t>
      </w:r>
      <w:r w:rsidRPr="004C3B22">
        <w:rPr>
          <w:lang w:val="es-ES"/>
        </w:rPr>
        <w:t>mer trimestre de cada año natural:</w:t>
      </w:r>
    </w:p>
    <w:p w:rsidR="00FE181F" w:rsidRPr="00EF43F3" w:rsidRDefault="00FE181F" w:rsidP="00EF43F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EF43F3">
        <w:rPr>
          <w:rFonts w:cs="Arial"/>
        </w:rPr>
        <w:t>Los concursos de méritos previos para la provisión de los puestos de trabajo comprendidos en la oferta de empleo que deban ser objeto de aqu</w:t>
      </w:r>
      <w:r w:rsidRPr="00EF43F3">
        <w:rPr>
          <w:rFonts w:cs="Arial"/>
        </w:rPr>
        <w:t>é</w:t>
      </w:r>
      <w:r w:rsidRPr="00EF43F3">
        <w:rPr>
          <w:rFonts w:cs="Arial"/>
        </w:rPr>
        <w:t>llos.</w:t>
      </w:r>
    </w:p>
    <w:p w:rsidR="00FE181F" w:rsidRDefault="00FE181F" w:rsidP="00BE0AA0">
      <w:pPr>
        <w:pStyle w:val="texto"/>
        <w:rPr>
          <w:lang w:val="es-ES"/>
        </w:rPr>
      </w:pPr>
      <w:r w:rsidRPr="004C3B22">
        <w:rPr>
          <w:lang w:val="es-ES"/>
        </w:rPr>
        <w:t>Las vacantes que resulten una vez realizados los mencionados concursos serán incluidas en las convocatorias de las correspondientes pruebas sele</w:t>
      </w:r>
      <w:r w:rsidRPr="004C3B22">
        <w:rPr>
          <w:lang w:val="es-ES"/>
        </w:rPr>
        <w:t>c</w:t>
      </w:r>
      <w:r w:rsidRPr="004C3B22">
        <w:rPr>
          <w:lang w:val="es-ES"/>
        </w:rPr>
        <w:t>tivas de ingreso. Dichas convocatorias deberán aprobarse dentro del mes siguiente a la resolución de los referidos concursos, salvo en casos de u</w:t>
      </w:r>
      <w:r w:rsidRPr="004C3B22">
        <w:rPr>
          <w:lang w:val="es-ES"/>
        </w:rPr>
        <w:t>r</w:t>
      </w:r>
      <w:r w:rsidRPr="004C3B22">
        <w:rPr>
          <w:lang w:val="es-ES"/>
        </w:rPr>
        <w:t>gencia en los que el órgano convocante podrá autorizar la publicación s</w:t>
      </w:r>
      <w:r w:rsidRPr="004C3B22">
        <w:rPr>
          <w:lang w:val="es-ES"/>
        </w:rPr>
        <w:t>i</w:t>
      </w:r>
      <w:r w:rsidRPr="004C3B22">
        <w:rPr>
          <w:lang w:val="es-ES"/>
        </w:rPr>
        <w:t>multánea de los concursos de méritos y de las pruebas selectivas de ingreso a que se refiere este apar</w:t>
      </w:r>
      <w:r w:rsidR="00BE0AA0">
        <w:rPr>
          <w:lang w:val="es-ES"/>
        </w:rPr>
        <w:t>tado.</w:t>
      </w:r>
    </w:p>
    <w:p w:rsidR="00FE181F" w:rsidRPr="00EF43F3" w:rsidRDefault="00FE181F" w:rsidP="00EF43F3">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EF43F3">
        <w:rPr>
          <w:rFonts w:cs="Arial"/>
        </w:rPr>
        <w:t>Las pruebas selectivas de ingreso para la provisión de los puestos de trabajo comprendidos en la oferta de empleo que no deban ser objeto pr</w:t>
      </w:r>
      <w:r w:rsidRPr="00EF43F3">
        <w:rPr>
          <w:rFonts w:cs="Arial"/>
        </w:rPr>
        <w:t>e</w:t>
      </w:r>
      <w:r w:rsidRPr="00EF43F3">
        <w:rPr>
          <w:rFonts w:cs="Arial"/>
        </w:rPr>
        <w:t>viamente de concurso de méritos.</w:t>
      </w:r>
    </w:p>
    <w:p w:rsidR="00FE181F" w:rsidRPr="00660822" w:rsidRDefault="00FE181F" w:rsidP="008B60FE">
      <w:pPr>
        <w:pStyle w:val="atitulo2"/>
        <w:spacing w:before="240"/>
      </w:pPr>
      <w:bookmarkStart w:id="11" w:name="_Toc453586138"/>
      <w:r w:rsidRPr="00660822">
        <w:t>II.</w:t>
      </w:r>
      <w:r>
        <w:t>3</w:t>
      </w:r>
      <w:r w:rsidR="00BF25D8">
        <w:t>.</w:t>
      </w:r>
      <w:r w:rsidRPr="00660822">
        <w:t xml:space="preserve"> Normativa</w:t>
      </w:r>
      <w:bookmarkEnd w:id="8"/>
      <w:bookmarkEnd w:id="9"/>
      <w:bookmarkEnd w:id="10"/>
      <w:bookmarkEnd w:id="11"/>
    </w:p>
    <w:p w:rsidR="00FE181F" w:rsidRPr="001339D1" w:rsidRDefault="00FE181F" w:rsidP="008B60FE">
      <w:pPr>
        <w:pStyle w:val="texto"/>
        <w:rPr>
          <w:lang w:val="es-ES"/>
        </w:rPr>
      </w:pPr>
      <w:r w:rsidRPr="001339D1">
        <w:rPr>
          <w:lang w:val="es-ES"/>
        </w:rPr>
        <w:t>La normativa aplicable al objeto de este trabajo ha sido, entre otra, la s</w:t>
      </w:r>
      <w:r w:rsidRPr="001339D1">
        <w:rPr>
          <w:lang w:val="es-ES"/>
        </w:rPr>
        <w:t>i</w:t>
      </w:r>
      <w:r w:rsidRPr="001339D1">
        <w:rPr>
          <w:lang w:val="es-ES"/>
        </w:rPr>
        <w:t>guiente:</w:t>
      </w:r>
    </w:p>
    <w:p w:rsidR="00FE181F" w:rsidRPr="008B60FE" w:rsidRDefault="00FE181F" w:rsidP="008B60FE">
      <w:pPr>
        <w:pStyle w:val="texto"/>
        <w:rPr>
          <w:lang w:val="es-ES"/>
        </w:rPr>
      </w:pPr>
      <w:r w:rsidRPr="008B60FE">
        <w:rPr>
          <w:lang w:val="es-ES"/>
        </w:rPr>
        <w:t>Ley Orgánica 2/2012, de 27 de abril, de Estabilidad Presupuestaria y Sostenibilidad Financiera.</w:t>
      </w:r>
    </w:p>
    <w:p w:rsidR="00FE181F" w:rsidRPr="008B60FE" w:rsidRDefault="00FE181F" w:rsidP="008B60FE">
      <w:pPr>
        <w:pStyle w:val="texto"/>
        <w:rPr>
          <w:lang w:val="es-ES"/>
        </w:rPr>
      </w:pPr>
      <w:r w:rsidRPr="008B60FE">
        <w:rPr>
          <w:lang w:val="es-ES"/>
        </w:rPr>
        <w:t>Real Decreto Ley 20/2011, de 30 de diciembre, de medidas urgentes en materia presupuestaria, tributaria y financiera para la corrección del déficit público.</w:t>
      </w:r>
    </w:p>
    <w:p w:rsidR="00FE181F" w:rsidRPr="008B60FE" w:rsidRDefault="00E869BD" w:rsidP="008B60FE">
      <w:pPr>
        <w:pStyle w:val="texto"/>
        <w:rPr>
          <w:lang w:val="es-ES"/>
        </w:rPr>
      </w:pPr>
      <w:hyperlink r:id="rId15" w:tooltip="enlace" w:history="1">
        <w:r w:rsidR="00FE181F" w:rsidRPr="008B60FE">
          <w:rPr>
            <w:lang w:val="es-ES"/>
          </w:rPr>
          <w:t xml:space="preserve">Ley 2/2012, de 29 de junio, </w:t>
        </w:r>
      </w:hyperlink>
      <w:r w:rsidR="00FE181F" w:rsidRPr="008B60FE">
        <w:rPr>
          <w:lang w:val="es-ES"/>
        </w:rPr>
        <w:t>de Presupuestos Generales del Estado para el año 2012.</w:t>
      </w:r>
    </w:p>
    <w:p w:rsidR="00FE181F" w:rsidRPr="008B60FE" w:rsidRDefault="00FE181F" w:rsidP="008B60FE">
      <w:pPr>
        <w:pStyle w:val="texto"/>
        <w:rPr>
          <w:lang w:val="es-ES"/>
        </w:rPr>
      </w:pPr>
      <w:r w:rsidRPr="008B60FE">
        <w:rPr>
          <w:lang w:val="es-ES"/>
        </w:rPr>
        <w:t>Ley 17/2012, de 27 de diciembre, de Presupuestos Generales del Estado para el año 2013.</w:t>
      </w:r>
    </w:p>
    <w:p w:rsidR="00FE181F" w:rsidRPr="008B60FE" w:rsidRDefault="00FE181F" w:rsidP="008B60FE">
      <w:pPr>
        <w:pStyle w:val="texto"/>
        <w:rPr>
          <w:lang w:val="es-ES"/>
        </w:rPr>
      </w:pPr>
      <w:r w:rsidRPr="008B60FE">
        <w:rPr>
          <w:lang w:val="es-ES"/>
        </w:rPr>
        <w:t>Ley 22/2013, de 23 de diciembre, de Presupuestos Generales del Estado para el año 2014.</w:t>
      </w:r>
    </w:p>
    <w:p w:rsidR="00FE181F" w:rsidRPr="008B60FE" w:rsidRDefault="00FE181F" w:rsidP="008B60FE">
      <w:pPr>
        <w:pStyle w:val="texto"/>
        <w:rPr>
          <w:lang w:val="es-ES"/>
        </w:rPr>
      </w:pPr>
      <w:r w:rsidRPr="008B60FE">
        <w:rPr>
          <w:lang w:val="es-ES"/>
        </w:rPr>
        <w:t>Ley 36/2014, de 26 de diciembre, de Presupuestos Generales del Estado para el año 2015.</w:t>
      </w:r>
    </w:p>
    <w:bookmarkStart w:id="12" w:name="_Toc414622144"/>
    <w:p w:rsidR="00FE181F" w:rsidRPr="008B60FE" w:rsidRDefault="00FE181F" w:rsidP="008B60FE">
      <w:pPr>
        <w:pStyle w:val="texto"/>
        <w:rPr>
          <w:lang w:val="es-ES"/>
        </w:rPr>
      </w:pPr>
      <w:r w:rsidRPr="008B60FE">
        <w:rPr>
          <w:lang w:val="es-ES"/>
        </w:rPr>
        <w:fldChar w:fldCharType="begin"/>
      </w:r>
      <w:r w:rsidRPr="008B60FE">
        <w:rPr>
          <w:lang w:val="es-ES"/>
        </w:rPr>
        <w:instrText xml:space="preserve"> HYPERLINK "javascript:maf.doc.linkToDocument('LNA+1993+291',%20'.',%20'LNA+1993+291',%20'i0ad81816000001535a9ba44bbbc3ca62',%20'spa');" </w:instrText>
      </w:r>
      <w:r w:rsidRPr="008B60FE">
        <w:rPr>
          <w:lang w:val="es-ES"/>
        </w:rPr>
        <w:fldChar w:fldCharType="separate"/>
      </w:r>
      <w:r w:rsidRPr="008B60FE">
        <w:rPr>
          <w:lang w:val="es-ES"/>
        </w:rPr>
        <w:t xml:space="preserve">Decreto Foral Legislativo 251/1993 de 30 de agosto  </w:t>
      </w:r>
      <w:r w:rsidRPr="008B60FE">
        <w:rPr>
          <w:lang w:val="es-ES"/>
        </w:rPr>
        <w:fldChar w:fldCharType="end"/>
      </w:r>
      <w:r w:rsidRPr="008B60FE">
        <w:rPr>
          <w:lang w:val="es-ES"/>
        </w:rPr>
        <w:t>por el que se aprueba el Texto Refundido del Estatuto del Personal al Servicio de las Administraciones Públicas de Navarra.</w:t>
      </w:r>
    </w:p>
    <w:p w:rsidR="00FE181F" w:rsidRPr="008B60FE" w:rsidRDefault="00FE181F" w:rsidP="008B60FE">
      <w:pPr>
        <w:pStyle w:val="texto"/>
        <w:rPr>
          <w:lang w:val="es-ES"/>
        </w:rPr>
      </w:pPr>
      <w:r w:rsidRPr="008B60FE">
        <w:rPr>
          <w:lang w:val="es-ES"/>
        </w:rPr>
        <w:lastRenderedPageBreak/>
        <w:t>Decreto Foral 113/1985, de 5 de junio, por el que se aprueba el Regl</w:t>
      </w:r>
      <w:r w:rsidRPr="008B60FE">
        <w:rPr>
          <w:lang w:val="es-ES"/>
        </w:rPr>
        <w:t>a</w:t>
      </w:r>
      <w:r w:rsidRPr="008B60FE">
        <w:rPr>
          <w:lang w:val="es-ES"/>
        </w:rPr>
        <w:t>mento de Ingreso en las Administraciones Públicas de Navarra.</w:t>
      </w:r>
    </w:p>
    <w:p w:rsidR="00FE181F" w:rsidRPr="008B60FE" w:rsidRDefault="00FE181F" w:rsidP="008B60FE">
      <w:pPr>
        <w:pStyle w:val="texto"/>
        <w:rPr>
          <w:lang w:val="es-ES"/>
        </w:rPr>
      </w:pPr>
      <w:r w:rsidRPr="008B60FE">
        <w:rPr>
          <w:lang w:val="es-ES"/>
        </w:rPr>
        <w:t>Orden HAP/2105/2012, de 1 de octubre, por la que se desarrollan las obligaciones de suministro de información previstas en la Ley Orgánica 2/2012, de 27 de abril, de Estabilidad Presupuestaria y Sostenibilidad F</w:t>
      </w:r>
      <w:r w:rsidRPr="008B60FE">
        <w:rPr>
          <w:lang w:val="es-ES"/>
        </w:rPr>
        <w:t>i</w:t>
      </w:r>
      <w:r w:rsidRPr="008B60FE">
        <w:rPr>
          <w:lang w:val="es-ES"/>
        </w:rPr>
        <w:t>nanciera.</w:t>
      </w:r>
    </w:p>
    <w:p w:rsidR="00FE181F" w:rsidRPr="00F3526D" w:rsidRDefault="00FE181F" w:rsidP="00FE181F">
      <w:pPr>
        <w:pStyle w:val="atitulo1"/>
      </w:pPr>
      <w:r w:rsidRPr="006F4C58">
        <w:br w:type="page"/>
      </w:r>
      <w:bookmarkStart w:id="13" w:name="_Toc453586139"/>
      <w:r w:rsidRPr="00B04910">
        <w:lastRenderedPageBreak/>
        <w:t>III. Objetivos y alcance de la fiscalización</w:t>
      </w:r>
      <w:bookmarkEnd w:id="12"/>
      <w:bookmarkEnd w:id="13"/>
    </w:p>
    <w:p w:rsidR="00FE181F" w:rsidRDefault="00FE181F" w:rsidP="00521C6A">
      <w:pPr>
        <w:pStyle w:val="texto"/>
      </w:pPr>
      <w:r w:rsidRPr="00F3526D">
        <w:t>El objetivo de la fiscalizaci</w:t>
      </w:r>
      <w:r>
        <w:t xml:space="preserve">ón es </w:t>
      </w:r>
      <w:r w:rsidRPr="00E7511A">
        <w:t>emitir una opinión</w:t>
      </w:r>
      <w:r>
        <w:t xml:space="preserve"> sobre si la incorp</w:t>
      </w:r>
      <w:r>
        <w:t>o</w:t>
      </w:r>
      <w:r>
        <w:t>ración de personal fijo y la contratación de personal en la Administración de la Comunidad Foral y sus Organismos Autónomos y en los Ayuntamie</w:t>
      </w:r>
      <w:r>
        <w:t>n</w:t>
      </w:r>
      <w:r>
        <w:t>tos de Anso</w:t>
      </w:r>
      <w:r w:rsidR="00732C0D">
        <w:t>á</w:t>
      </w:r>
      <w:r>
        <w:t>in, Barañ</w:t>
      </w:r>
      <w:r w:rsidR="00732C0D">
        <w:t>á</w:t>
      </w:r>
      <w:r>
        <w:t>in, Berriozar, Burlada, Egü</w:t>
      </w:r>
      <w:r w:rsidR="00732C0D">
        <w:t>é</w:t>
      </w:r>
      <w:r>
        <w:t>s, Estella, Pamplona, Tafalla, Tudela, Villava y Zizur Mayor resultan conformes en sus aspectos significativos con las leyes de Presupuestos Generales del Estado de los años 2012 a 2015.</w:t>
      </w:r>
    </w:p>
    <w:p w:rsidR="00FE181F" w:rsidRDefault="00FE181F" w:rsidP="00521C6A">
      <w:pPr>
        <w:pStyle w:val="texto"/>
      </w:pPr>
      <w:r w:rsidRPr="00F3526D">
        <w:t>El</w:t>
      </w:r>
      <w:r>
        <w:t xml:space="preserve"> alcance del trabajo abarcó</w:t>
      </w:r>
      <w:r w:rsidRPr="00F3526D">
        <w:t xml:space="preserve"> el periodo 2012 a 201</w:t>
      </w:r>
      <w:r>
        <w:t>5 y se refiere a la Administración Foral y sus organismos autónomos y a los ayuntamientos, sin incluir sus entes dependientes.</w:t>
      </w:r>
      <w:r w:rsidRPr="00F3526D">
        <w:t xml:space="preserve"> </w:t>
      </w:r>
    </w:p>
    <w:p w:rsidR="00FE181F" w:rsidRDefault="00FE181F" w:rsidP="00521C6A">
      <w:pPr>
        <w:pStyle w:val="texto"/>
      </w:pPr>
      <w:r>
        <w:t>Al respecto, se analizó el nuevo personal fijo incorporado a la Admini</w:t>
      </w:r>
      <w:r>
        <w:t>s</w:t>
      </w:r>
      <w:r>
        <w:t>tración Foral y Local derivado de ofertas públicas de empleo aprobadas en el periodo 2012 a 2015 y su conformidad con las restricciones establecidas en las leyes de Presupuestos Generales del Estado de los citados ejercicios.</w:t>
      </w:r>
    </w:p>
    <w:p w:rsidR="00FE181F" w:rsidRDefault="00FE181F" w:rsidP="00521C6A">
      <w:pPr>
        <w:pStyle w:val="texto"/>
      </w:pPr>
      <w:r>
        <w:t xml:space="preserve">Además, se analizaron el número de plazas contenidas en las plantillas orgánicas </w:t>
      </w:r>
      <w:r w:rsidR="00F3785C">
        <w:t xml:space="preserve">de los años 2011 a 2014 </w:t>
      </w:r>
      <w:r>
        <w:t>y su situación, esto es, los puestos v</w:t>
      </w:r>
      <w:r>
        <w:t>a</w:t>
      </w:r>
      <w:r>
        <w:t>cantes y la cobertura de los mismos.</w:t>
      </w:r>
      <w:r w:rsidR="00F3785C">
        <w:t xml:space="preserve"> A fecha de redacción de este informe, no se había publicado</w:t>
      </w:r>
      <w:r w:rsidR="00AA7EB3">
        <w:t xml:space="preserve"> la plantilla orgánica del ejercicio 2015 de la Adm</w:t>
      </w:r>
      <w:r w:rsidR="00AA7EB3">
        <w:t>i</w:t>
      </w:r>
      <w:r w:rsidR="00AA7EB3">
        <w:t>nistración Foral y sus Organismos Autónomos.</w:t>
      </w:r>
    </w:p>
    <w:p w:rsidR="00FE181F" w:rsidRDefault="00FE181F" w:rsidP="00521C6A">
      <w:pPr>
        <w:pStyle w:val="texto"/>
      </w:pPr>
      <w:r>
        <w:t>En cuanto a las contrataciones temporales, se analizaron el número de contratos realizados los años 2012 a 2014, puestos para los que se contrató, causa de la contratación y duración media de los contratos.</w:t>
      </w:r>
    </w:p>
    <w:p w:rsidR="00FE181F" w:rsidRDefault="00FE181F" w:rsidP="00521C6A">
      <w:pPr>
        <w:pStyle w:val="texto"/>
      </w:pPr>
      <w:r>
        <w:t>En los ayuntamientos se revisó una muestra de contratos temporales para comprobar la justificación de la necesidad de la contratación. En este se</w:t>
      </w:r>
      <w:r>
        <w:t>n</w:t>
      </w:r>
      <w:r>
        <w:t>tido, en la Administración de la Comunidad Foral y sus organismos aut</w:t>
      </w:r>
      <w:r>
        <w:t>ó</w:t>
      </w:r>
      <w:r>
        <w:t>nomos, dada la multitud de contratos temporales celebrados en el periodo 2012-2014, se comprobó la existencia y aprobación de criterios o directr</w:t>
      </w:r>
      <w:r>
        <w:t>i</w:t>
      </w:r>
      <w:r>
        <w:t>ces que soportaran las diferentes modalidades y causas de los contratos temporales formalizados.</w:t>
      </w:r>
    </w:p>
    <w:p w:rsidR="00AA7EB3" w:rsidRDefault="00FE181F" w:rsidP="00AA7EB3">
      <w:pPr>
        <w:pStyle w:val="texto"/>
      </w:pPr>
      <w:r>
        <w:t>Se remitió un cuestionario a los ayuntamientos solicitándoles inform</w:t>
      </w:r>
      <w:r>
        <w:t>a</w:t>
      </w:r>
      <w:r>
        <w:t xml:space="preserve">ción sobre altas y bajas de personal fijo en el periodo 2011-2015, puestos creados y contrataciones temporales realizadas tanto por el Ayuntamiento como por sus entes dependientes, entre otra. </w:t>
      </w:r>
      <w:r w:rsidR="00AA7EB3">
        <w:t>La heterogeneidad de la i</w:t>
      </w:r>
      <w:r w:rsidR="00AA7EB3">
        <w:t>n</w:t>
      </w:r>
      <w:r w:rsidR="00AA7EB3">
        <w:t>formación que nos remitieron los ayuntamientos hizo necesaria su hom</w:t>
      </w:r>
      <w:r w:rsidR="00AA7EB3">
        <w:t>o</w:t>
      </w:r>
      <w:r w:rsidR="00AA7EB3">
        <w:t>geneización a efectos de presentar datos comparables entre los mismos.</w:t>
      </w:r>
    </w:p>
    <w:p w:rsidR="00FE181F" w:rsidRDefault="00FE181F" w:rsidP="00521C6A">
      <w:pPr>
        <w:pStyle w:val="texto"/>
      </w:pPr>
      <w:r>
        <w:t>En general, los ayuntamientos no enviaron datos sobre el personal de sus organismos autónomos y empresas públicas municipales.</w:t>
      </w:r>
      <w:r w:rsidRPr="00D460A8">
        <w:t xml:space="preserve"> </w:t>
      </w:r>
    </w:p>
    <w:p w:rsidR="00FE181F" w:rsidRDefault="00FE181F" w:rsidP="00732C0D">
      <w:pPr>
        <w:pStyle w:val="texto"/>
      </w:pPr>
      <w:r>
        <w:lastRenderedPageBreak/>
        <w:t>El trabajo se ejecutó</w:t>
      </w:r>
      <w:r w:rsidRPr="00F3526D">
        <w:t xml:space="preserve"> de acuerdo con los principios y normas de auditoría del Sector Público aprobados por la Comisión de Coordinación de los Ó</w:t>
      </w:r>
      <w:r w:rsidRPr="00F3526D">
        <w:t>r</w:t>
      </w:r>
      <w:r w:rsidRPr="00F3526D">
        <w:t>ganos Públicos del Control Externo del Estado Español</w:t>
      </w:r>
      <w:r>
        <w:t>,</w:t>
      </w:r>
      <w:r w:rsidRPr="00F3526D">
        <w:t xml:space="preserve"> desarrollados por esta Cámara de Compto</w:t>
      </w:r>
      <w:r>
        <w:t>s en su manual de fiscalización, y con las ISSAI-ES aprobadas por las Instituciones Públicas de Control Externo.</w:t>
      </w:r>
    </w:p>
    <w:p w:rsidR="00FE181F" w:rsidRDefault="00FE181F" w:rsidP="00FE181F">
      <w:pPr>
        <w:pStyle w:val="atitulo2"/>
        <w:rPr>
          <w:rFonts w:eastAsia="Calibri"/>
          <w:b/>
          <w:bCs w:val="0"/>
          <w:iCs w:val="0"/>
          <w:spacing w:val="0"/>
        </w:rPr>
      </w:pPr>
      <w:r>
        <w:rPr>
          <w:rFonts w:eastAsia="Calibri"/>
          <w:b/>
          <w:bCs w:val="0"/>
          <w:iCs w:val="0"/>
          <w:spacing w:val="0"/>
        </w:rPr>
        <w:br w:type="page"/>
      </w:r>
    </w:p>
    <w:p w:rsidR="00FE181F" w:rsidRPr="00660822" w:rsidRDefault="00FE181F" w:rsidP="00FE181F">
      <w:pPr>
        <w:pStyle w:val="atitulo1"/>
      </w:pPr>
      <w:bookmarkStart w:id="14" w:name="_Toc453586140"/>
      <w:r w:rsidRPr="00660822">
        <w:lastRenderedPageBreak/>
        <w:t>I</w:t>
      </w:r>
      <w:r>
        <w:t>V. Conclusiones generales y recomendaciones</w:t>
      </w:r>
      <w:bookmarkEnd w:id="14"/>
    </w:p>
    <w:p w:rsidR="00FE181F" w:rsidRPr="00660822" w:rsidRDefault="00FE181F" w:rsidP="008D4386">
      <w:pPr>
        <w:pStyle w:val="atitulo2"/>
        <w:spacing w:before="240"/>
      </w:pPr>
      <w:bookmarkStart w:id="15" w:name="_Toc453586141"/>
      <w:r w:rsidRPr="00660822">
        <w:t>I</w:t>
      </w:r>
      <w:r>
        <w:t>V</w:t>
      </w:r>
      <w:r w:rsidRPr="00660822">
        <w:t>.</w:t>
      </w:r>
      <w:r>
        <w:t>1</w:t>
      </w:r>
      <w:r w:rsidR="008D4386">
        <w:t>.</w:t>
      </w:r>
      <w:r w:rsidRPr="00660822">
        <w:t xml:space="preserve"> </w:t>
      </w:r>
      <w:r>
        <w:t>Incorporación de personal fijo</w:t>
      </w:r>
      <w:bookmarkEnd w:id="15"/>
    </w:p>
    <w:p w:rsidR="00FE181F" w:rsidRPr="002514E2" w:rsidRDefault="00FE181F" w:rsidP="00143A2B">
      <w:pPr>
        <w:pStyle w:val="atitulo3"/>
        <w:spacing w:before="200" w:after="200"/>
        <w:ind w:left="306"/>
        <w:rPr>
          <w:rFonts w:cs="Arial"/>
        </w:rPr>
      </w:pPr>
      <w:r w:rsidRPr="002514E2">
        <w:rPr>
          <w:rFonts w:cs="Arial"/>
        </w:rPr>
        <w:t>Administración Foral y Organismos Autónomos</w:t>
      </w:r>
    </w:p>
    <w:p w:rsidR="00FE181F" w:rsidRDefault="00FE181F" w:rsidP="00A15E16">
      <w:pPr>
        <w:pStyle w:val="texto"/>
        <w:spacing w:after="260"/>
      </w:pPr>
      <w:r>
        <w:t xml:space="preserve">Las ofertas públicas de empleo </w:t>
      </w:r>
      <w:r w:rsidR="00EA3696">
        <w:t xml:space="preserve">(OPE) </w:t>
      </w:r>
      <w:r>
        <w:t>aprobadas</w:t>
      </w:r>
      <w:r w:rsidR="007771C6">
        <w:t>, en turno libre,</w:t>
      </w:r>
      <w:r>
        <w:t xml:space="preserve"> en el periodo 2012</w:t>
      </w:r>
      <w:r w:rsidR="00A7270D">
        <w:noBreakHyphen/>
      </w:r>
      <w:r>
        <w:t>2015 para la Administración Foral y sus organismos Aut</w:t>
      </w:r>
      <w:r>
        <w:t>ó</w:t>
      </w:r>
      <w:r>
        <w:t>nomos comprendieron 4</w:t>
      </w:r>
      <w:r w:rsidR="00EA3696">
        <w:t>0</w:t>
      </w:r>
      <w:r>
        <w:t>3 puestos:</w:t>
      </w:r>
    </w:p>
    <w:tbl>
      <w:tblPr>
        <w:tblW w:w="0" w:type="auto"/>
        <w:jc w:val="center"/>
        <w:tblCellMar>
          <w:left w:w="70" w:type="dxa"/>
          <w:right w:w="70" w:type="dxa"/>
        </w:tblCellMar>
        <w:tblLook w:val="0000" w:firstRow="0" w:lastRow="0" w:firstColumn="0" w:lastColumn="0" w:noHBand="0" w:noVBand="0"/>
      </w:tblPr>
      <w:tblGrid>
        <w:gridCol w:w="3458"/>
        <w:gridCol w:w="950"/>
        <w:gridCol w:w="1036"/>
        <w:gridCol w:w="913"/>
        <w:gridCol w:w="1033"/>
        <w:gridCol w:w="880"/>
      </w:tblGrid>
      <w:tr w:rsidR="00DF51CF" w:rsidRPr="00813DDB" w:rsidTr="00DC79D4">
        <w:trPr>
          <w:trHeight w:val="312"/>
          <w:jc w:val="center"/>
        </w:trPr>
        <w:tc>
          <w:tcPr>
            <w:tcW w:w="3458" w:type="dxa"/>
            <w:tcBorders>
              <w:top w:val="single" w:sz="4" w:space="0" w:color="auto"/>
              <w:bottom w:val="single" w:sz="4" w:space="0" w:color="auto"/>
            </w:tcBorders>
            <w:shd w:val="clear" w:color="auto" w:fill="8DB3E2" w:themeFill="text2" w:themeFillTint="66"/>
            <w:vAlign w:val="center"/>
          </w:tcPr>
          <w:p w:rsidR="00DF51CF" w:rsidRPr="008D4386" w:rsidRDefault="00DF51CF" w:rsidP="00FF002A">
            <w:pPr>
              <w:pStyle w:val="cuadroCabe"/>
              <w:jc w:val="left"/>
            </w:pPr>
            <w:r w:rsidRPr="008D4386">
              <w:t>Puestos</w:t>
            </w:r>
          </w:p>
        </w:tc>
        <w:tc>
          <w:tcPr>
            <w:tcW w:w="950" w:type="dxa"/>
            <w:tcBorders>
              <w:top w:val="single" w:sz="4" w:space="0" w:color="auto"/>
              <w:bottom w:val="single" w:sz="4" w:space="0" w:color="auto"/>
            </w:tcBorders>
            <w:shd w:val="clear" w:color="auto" w:fill="8DB3E2" w:themeFill="text2" w:themeFillTint="66"/>
            <w:vAlign w:val="center"/>
          </w:tcPr>
          <w:p w:rsidR="00DF51CF" w:rsidRPr="008D4386" w:rsidRDefault="00DF51CF" w:rsidP="00C67F2A">
            <w:pPr>
              <w:pStyle w:val="cuadroCabe"/>
              <w:jc w:val="right"/>
            </w:pPr>
            <w:r w:rsidRPr="008D4386">
              <w:t>2012</w:t>
            </w:r>
          </w:p>
        </w:tc>
        <w:tc>
          <w:tcPr>
            <w:tcW w:w="1036" w:type="dxa"/>
            <w:tcBorders>
              <w:top w:val="single" w:sz="4" w:space="0" w:color="auto"/>
              <w:bottom w:val="single" w:sz="4" w:space="0" w:color="auto"/>
            </w:tcBorders>
            <w:shd w:val="clear" w:color="auto" w:fill="8DB3E2" w:themeFill="text2" w:themeFillTint="66"/>
            <w:vAlign w:val="center"/>
          </w:tcPr>
          <w:p w:rsidR="00DF51CF" w:rsidRPr="008D4386" w:rsidRDefault="00DF51CF" w:rsidP="00C67F2A">
            <w:pPr>
              <w:pStyle w:val="cuadroCabe"/>
              <w:jc w:val="right"/>
            </w:pPr>
            <w:r w:rsidRPr="008D4386">
              <w:t>2013</w:t>
            </w:r>
          </w:p>
        </w:tc>
        <w:tc>
          <w:tcPr>
            <w:tcW w:w="913" w:type="dxa"/>
            <w:tcBorders>
              <w:top w:val="single" w:sz="4" w:space="0" w:color="auto"/>
              <w:bottom w:val="single" w:sz="4" w:space="0" w:color="auto"/>
            </w:tcBorders>
            <w:shd w:val="clear" w:color="auto" w:fill="8DB3E2" w:themeFill="text2" w:themeFillTint="66"/>
            <w:vAlign w:val="center"/>
          </w:tcPr>
          <w:p w:rsidR="00DF51CF" w:rsidRPr="008D4386" w:rsidRDefault="00DF51CF" w:rsidP="00C67F2A">
            <w:pPr>
              <w:pStyle w:val="cuadroCabe"/>
              <w:jc w:val="right"/>
            </w:pPr>
            <w:r w:rsidRPr="008D4386">
              <w:t>2014</w:t>
            </w:r>
          </w:p>
        </w:tc>
        <w:tc>
          <w:tcPr>
            <w:tcW w:w="1033" w:type="dxa"/>
            <w:tcBorders>
              <w:top w:val="single" w:sz="4" w:space="0" w:color="auto"/>
              <w:bottom w:val="single" w:sz="4" w:space="0" w:color="auto"/>
            </w:tcBorders>
            <w:shd w:val="clear" w:color="auto" w:fill="8DB3E2" w:themeFill="text2" w:themeFillTint="66"/>
            <w:vAlign w:val="center"/>
          </w:tcPr>
          <w:p w:rsidR="00DF51CF" w:rsidRPr="008D4386" w:rsidRDefault="00DF51CF" w:rsidP="00C67F2A">
            <w:pPr>
              <w:pStyle w:val="cuadroCabe"/>
              <w:jc w:val="right"/>
            </w:pPr>
            <w:r w:rsidRPr="008D4386">
              <w:t>2015</w:t>
            </w:r>
          </w:p>
        </w:tc>
        <w:tc>
          <w:tcPr>
            <w:tcW w:w="880" w:type="dxa"/>
            <w:tcBorders>
              <w:top w:val="single" w:sz="4" w:space="0" w:color="auto"/>
              <w:bottom w:val="single" w:sz="4" w:space="0" w:color="auto"/>
            </w:tcBorders>
            <w:shd w:val="clear" w:color="auto" w:fill="8DB3E2" w:themeFill="text2" w:themeFillTint="66"/>
            <w:vAlign w:val="center"/>
          </w:tcPr>
          <w:p w:rsidR="00DF51CF" w:rsidRPr="008D4386" w:rsidRDefault="00DF51CF" w:rsidP="00C67F2A">
            <w:pPr>
              <w:pStyle w:val="cuadroCabe"/>
              <w:jc w:val="right"/>
            </w:pPr>
            <w:r w:rsidRPr="008D4386">
              <w:t>Total</w:t>
            </w:r>
          </w:p>
        </w:tc>
      </w:tr>
      <w:tr w:rsidR="00DF51CF" w:rsidRPr="008D4386" w:rsidTr="00DC79D4">
        <w:trPr>
          <w:trHeight w:val="255"/>
          <w:jc w:val="center"/>
        </w:trPr>
        <w:tc>
          <w:tcPr>
            <w:tcW w:w="3458" w:type="dxa"/>
            <w:tcBorders>
              <w:top w:val="single" w:sz="4" w:space="0" w:color="auto"/>
              <w:bottom w:val="single" w:sz="2" w:space="0" w:color="auto"/>
            </w:tcBorders>
            <w:vAlign w:val="center"/>
          </w:tcPr>
          <w:p w:rsidR="00DF51CF" w:rsidRPr="00595873" w:rsidRDefault="00DF51CF" w:rsidP="00FF002A">
            <w:pPr>
              <w:pStyle w:val="cuatexto"/>
              <w:jc w:val="left"/>
              <w:rPr>
                <w:szCs w:val="20"/>
              </w:rPr>
            </w:pPr>
            <w:r w:rsidRPr="00595873">
              <w:rPr>
                <w:szCs w:val="20"/>
              </w:rPr>
              <w:t>Vacantes</w:t>
            </w:r>
          </w:p>
        </w:tc>
        <w:tc>
          <w:tcPr>
            <w:tcW w:w="950" w:type="dxa"/>
            <w:tcBorders>
              <w:top w:val="single" w:sz="4" w:space="0" w:color="auto"/>
              <w:bottom w:val="single" w:sz="2" w:space="0" w:color="auto"/>
            </w:tcBorders>
            <w:vAlign w:val="center"/>
          </w:tcPr>
          <w:p w:rsidR="00DF51CF" w:rsidRPr="00595873" w:rsidRDefault="00DF51CF" w:rsidP="00C67F2A">
            <w:pPr>
              <w:pStyle w:val="cuatexto"/>
              <w:jc w:val="right"/>
              <w:rPr>
                <w:szCs w:val="20"/>
              </w:rPr>
            </w:pPr>
            <w:r w:rsidRPr="00595873">
              <w:rPr>
                <w:szCs w:val="20"/>
              </w:rPr>
              <w:t>3.641</w:t>
            </w:r>
          </w:p>
        </w:tc>
        <w:tc>
          <w:tcPr>
            <w:tcW w:w="1036" w:type="dxa"/>
            <w:tcBorders>
              <w:top w:val="single" w:sz="4" w:space="0" w:color="auto"/>
              <w:bottom w:val="single" w:sz="2" w:space="0" w:color="auto"/>
            </w:tcBorders>
            <w:vAlign w:val="center"/>
          </w:tcPr>
          <w:p w:rsidR="00DF51CF" w:rsidRPr="00595873" w:rsidRDefault="00DF51CF" w:rsidP="00C67F2A">
            <w:pPr>
              <w:pStyle w:val="cuatexto"/>
              <w:jc w:val="right"/>
              <w:rPr>
                <w:szCs w:val="20"/>
              </w:rPr>
            </w:pPr>
            <w:r w:rsidRPr="00595873">
              <w:rPr>
                <w:szCs w:val="20"/>
              </w:rPr>
              <w:t>3.860</w:t>
            </w:r>
          </w:p>
        </w:tc>
        <w:tc>
          <w:tcPr>
            <w:tcW w:w="913" w:type="dxa"/>
            <w:tcBorders>
              <w:top w:val="single" w:sz="4" w:space="0" w:color="auto"/>
              <w:bottom w:val="single" w:sz="2" w:space="0" w:color="auto"/>
            </w:tcBorders>
            <w:vAlign w:val="center"/>
          </w:tcPr>
          <w:p w:rsidR="00DF51CF" w:rsidRPr="00595873" w:rsidRDefault="00DF51CF" w:rsidP="00C67F2A">
            <w:pPr>
              <w:pStyle w:val="cuatexto"/>
              <w:jc w:val="right"/>
              <w:rPr>
                <w:szCs w:val="20"/>
              </w:rPr>
            </w:pPr>
            <w:r w:rsidRPr="00595873">
              <w:rPr>
                <w:szCs w:val="20"/>
              </w:rPr>
              <w:t>4.339</w:t>
            </w:r>
          </w:p>
        </w:tc>
        <w:tc>
          <w:tcPr>
            <w:tcW w:w="1033" w:type="dxa"/>
            <w:tcBorders>
              <w:top w:val="single" w:sz="4" w:space="0" w:color="auto"/>
              <w:bottom w:val="single" w:sz="2" w:space="0" w:color="auto"/>
            </w:tcBorders>
            <w:vAlign w:val="center"/>
          </w:tcPr>
          <w:p w:rsidR="00DF51CF" w:rsidRPr="00595873" w:rsidRDefault="00DF51CF" w:rsidP="00C67F2A">
            <w:pPr>
              <w:pStyle w:val="cuatexto"/>
              <w:jc w:val="right"/>
              <w:rPr>
                <w:szCs w:val="20"/>
              </w:rPr>
            </w:pPr>
            <w:r>
              <w:rPr>
                <w:szCs w:val="20"/>
              </w:rPr>
              <w:t>Sin datos</w:t>
            </w:r>
          </w:p>
        </w:tc>
        <w:tc>
          <w:tcPr>
            <w:tcW w:w="880" w:type="dxa"/>
            <w:tcBorders>
              <w:top w:val="single" w:sz="4" w:space="0" w:color="auto"/>
              <w:bottom w:val="single" w:sz="2" w:space="0" w:color="auto"/>
            </w:tcBorders>
            <w:vAlign w:val="center"/>
          </w:tcPr>
          <w:p w:rsidR="00DF51CF" w:rsidRPr="00595873" w:rsidRDefault="00DF51CF" w:rsidP="00C67F2A">
            <w:pPr>
              <w:pStyle w:val="cuatexto"/>
              <w:jc w:val="right"/>
              <w:rPr>
                <w:szCs w:val="20"/>
              </w:rPr>
            </w:pPr>
          </w:p>
        </w:tc>
      </w:tr>
      <w:tr w:rsidR="00DF51CF" w:rsidRPr="008D4386" w:rsidTr="00DC79D4">
        <w:trPr>
          <w:trHeight w:val="255"/>
          <w:jc w:val="center"/>
        </w:trPr>
        <w:tc>
          <w:tcPr>
            <w:tcW w:w="3458" w:type="dxa"/>
            <w:tcBorders>
              <w:top w:val="single" w:sz="2" w:space="0" w:color="auto"/>
              <w:bottom w:val="single" w:sz="2" w:space="0" w:color="auto"/>
            </w:tcBorders>
            <w:vAlign w:val="center"/>
          </w:tcPr>
          <w:p w:rsidR="00DF51CF" w:rsidRPr="00595873" w:rsidRDefault="00DF51CF" w:rsidP="00FF002A">
            <w:pPr>
              <w:pStyle w:val="cuatexto"/>
              <w:jc w:val="left"/>
              <w:rPr>
                <w:szCs w:val="20"/>
              </w:rPr>
            </w:pPr>
            <w:r w:rsidRPr="00595873">
              <w:rPr>
                <w:szCs w:val="20"/>
              </w:rPr>
              <w:t>Oferta Pública Empleo</w:t>
            </w:r>
          </w:p>
        </w:tc>
        <w:tc>
          <w:tcPr>
            <w:tcW w:w="950" w:type="dxa"/>
            <w:tcBorders>
              <w:top w:val="single" w:sz="2" w:space="0" w:color="auto"/>
              <w:bottom w:val="single" w:sz="2" w:space="0" w:color="auto"/>
            </w:tcBorders>
            <w:vAlign w:val="center"/>
          </w:tcPr>
          <w:p w:rsidR="00DF51CF" w:rsidRPr="00595873" w:rsidRDefault="00DF51CF" w:rsidP="00C67F2A">
            <w:pPr>
              <w:pStyle w:val="cuatexto"/>
              <w:jc w:val="right"/>
              <w:rPr>
                <w:szCs w:val="20"/>
              </w:rPr>
            </w:pPr>
            <w:r w:rsidRPr="00595873">
              <w:rPr>
                <w:szCs w:val="20"/>
              </w:rPr>
              <w:t>0</w:t>
            </w:r>
          </w:p>
        </w:tc>
        <w:tc>
          <w:tcPr>
            <w:tcW w:w="1036" w:type="dxa"/>
            <w:tcBorders>
              <w:top w:val="single" w:sz="2" w:space="0" w:color="auto"/>
              <w:bottom w:val="single" w:sz="2" w:space="0" w:color="auto"/>
            </w:tcBorders>
            <w:vAlign w:val="center"/>
          </w:tcPr>
          <w:p w:rsidR="00DF51CF" w:rsidRPr="00595873" w:rsidRDefault="00DF51CF" w:rsidP="00831785">
            <w:pPr>
              <w:pStyle w:val="cuatexto"/>
              <w:jc w:val="right"/>
              <w:rPr>
                <w:szCs w:val="20"/>
              </w:rPr>
            </w:pPr>
            <w:r>
              <w:rPr>
                <w:szCs w:val="20"/>
              </w:rPr>
              <w:t>2</w:t>
            </w:r>
            <w:r w:rsidR="00831785">
              <w:rPr>
                <w:szCs w:val="20"/>
              </w:rPr>
              <w:t>0+5</w:t>
            </w:r>
          </w:p>
        </w:tc>
        <w:tc>
          <w:tcPr>
            <w:tcW w:w="913" w:type="dxa"/>
            <w:tcBorders>
              <w:top w:val="single" w:sz="2" w:space="0" w:color="auto"/>
              <w:bottom w:val="single" w:sz="2" w:space="0" w:color="auto"/>
            </w:tcBorders>
            <w:vAlign w:val="center"/>
          </w:tcPr>
          <w:p w:rsidR="00DF51CF" w:rsidRPr="00595873" w:rsidRDefault="00DF51CF" w:rsidP="00C67F2A">
            <w:pPr>
              <w:pStyle w:val="cuatexto"/>
              <w:jc w:val="right"/>
              <w:rPr>
                <w:szCs w:val="20"/>
              </w:rPr>
            </w:pPr>
            <w:r w:rsidRPr="00595873">
              <w:rPr>
                <w:szCs w:val="20"/>
              </w:rPr>
              <w:t>0</w:t>
            </w:r>
          </w:p>
        </w:tc>
        <w:tc>
          <w:tcPr>
            <w:tcW w:w="1033" w:type="dxa"/>
            <w:tcBorders>
              <w:top w:val="single" w:sz="2" w:space="0" w:color="auto"/>
              <w:bottom w:val="single" w:sz="2" w:space="0" w:color="auto"/>
            </w:tcBorders>
            <w:vAlign w:val="center"/>
          </w:tcPr>
          <w:p w:rsidR="00DF51CF" w:rsidRPr="00595873" w:rsidRDefault="00831785" w:rsidP="007771C6">
            <w:pPr>
              <w:pStyle w:val="cuatexto"/>
              <w:jc w:val="right"/>
              <w:rPr>
                <w:szCs w:val="20"/>
              </w:rPr>
            </w:pPr>
            <w:r>
              <w:rPr>
                <w:szCs w:val="20"/>
              </w:rPr>
              <w:t>3</w:t>
            </w:r>
            <w:r w:rsidR="007771C6">
              <w:rPr>
                <w:szCs w:val="20"/>
              </w:rPr>
              <w:t>5</w:t>
            </w:r>
            <w:r>
              <w:rPr>
                <w:szCs w:val="20"/>
              </w:rPr>
              <w:t>8+20</w:t>
            </w:r>
          </w:p>
        </w:tc>
        <w:tc>
          <w:tcPr>
            <w:tcW w:w="880" w:type="dxa"/>
            <w:tcBorders>
              <w:top w:val="single" w:sz="2" w:space="0" w:color="auto"/>
              <w:bottom w:val="single" w:sz="2" w:space="0" w:color="auto"/>
            </w:tcBorders>
            <w:vAlign w:val="center"/>
          </w:tcPr>
          <w:p w:rsidR="00DF51CF" w:rsidRDefault="00DF51CF" w:rsidP="00831785">
            <w:pPr>
              <w:pStyle w:val="cuatexto"/>
              <w:jc w:val="right"/>
              <w:rPr>
                <w:szCs w:val="20"/>
              </w:rPr>
            </w:pPr>
            <w:r>
              <w:rPr>
                <w:szCs w:val="20"/>
              </w:rPr>
              <w:t>4</w:t>
            </w:r>
            <w:r w:rsidR="00831785">
              <w:rPr>
                <w:szCs w:val="20"/>
              </w:rPr>
              <w:t>0</w:t>
            </w:r>
            <w:r>
              <w:rPr>
                <w:szCs w:val="20"/>
              </w:rPr>
              <w:t>3</w:t>
            </w:r>
          </w:p>
        </w:tc>
      </w:tr>
      <w:tr w:rsidR="00DF51CF" w:rsidRPr="004A56FB" w:rsidTr="00DC79D4">
        <w:trPr>
          <w:trHeight w:val="255"/>
          <w:jc w:val="center"/>
        </w:trPr>
        <w:tc>
          <w:tcPr>
            <w:tcW w:w="3458" w:type="dxa"/>
            <w:tcBorders>
              <w:top w:val="single" w:sz="2" w:space="0" w:color="auto"/>
              <w:bottom w:val="single" w:sz="2" w:space="0" w:color="auto"/>
            </w:tcBorders>
            <w:shd w:val="clear" w:color="auto" w:fill="auto"/>
            <w:vAlign w:val="center"/>
          </w:tcPr>
          <w:p w:rsidR="00DF51CF" w:rsidRDefault="00DF51CF" w:rsidP="00FF002A">
            <w:pPr>
              <w:pStyle w:val="cuatexto"/>
              <w:jc w:val="left"/>
              <w:rPr>
                <w:szCs w:val="20"/>
              </w:rPr>
            </w:pPr>
            <w:r w:rsidRPr="00D460A8">
              <w:rPr>
                <w:szCs w:val="20"/>
              </w:rPr>
              <w:t>Puestos convocados</w:t>
            </w:r>
          </w:p>
          <w:p w:rsidR="00DF51CF" w:rsidRDefault="00DF51CF" w:rsidP="00FF002A">
            <w:pPr>
              <w:pStyle w:val="cuatexto"/>
              <w:numPr>
                <w:ilvl w:val="0"/>
                <w:numId w:val="50"/>
              </w:numPr>
              <w:ind w:left="0"/>
              <w:jc w:val="left"/>
              <w:rPr>
                <w:szCs w:val="20"/>
              </w:rPr>
            </w:pPr>
            <w:r>
              <w:rPr>
                <w:szCs w:val="20"/>
              </w:rPr>
              <w:t>-Oferta pública empleo 2009</w:t>
            </w:r>
          </w:p>
          <w:p w:rsidR="00DF51CF" w:rsidRPr="002C2AEE" w:rsidRDefault="00DF51CF" w:rsidP="002C2AEE">
            <w:pPr>
              <w:pStyle w:val="cuatexto"/>
              <w:numPr>
                <w:ilvl w:val="0"/>
                <w:numId w:val="50"/>
              </w:numPr>
              <w:ind w:left="0"/>
              <w:jc w:val="left"/>
              <w:rPr>
                <w:szCs w:val="20"/>
              </w:rPr>
            </w:pPr>
            <w:r>
              <w:rPr>
                <w:szCs w:val="20"/>
              </w:rPr>
              <w:t>-Oferta pública empleo 2012-2015</w:t>
            </w:r>
          </w:p>
        </w:tc>
        <w:tc>
          <w:tcPr>
            <w:tcW w:w="950" w:type="dxa"/>
            <w:tcBorders>
              <w:top w:val="single" w:sz="2" w:space="0" w:color="auto"/>
              <w:bottom w:val="single" w:sz="2" w:space="0" w:color="auto"/>
            </w:tcBorders>
            <w:shd w:val="clear" w:color="auto" w:fill="auto"/>
            <w:vAlign w:val="center"/>
          </w:tcPr>
          <w:p w:rsidR="00DF51CF" w:rsidRDefault="00DF51CF" w:rsidP="00C67F2A">
            <w:pPr>
              <w:pStyle w:val="cuatexto"/>
              <w:jc w:val="right"/>
              <w:rPr>
                <w:szCs w:val="20"/>
              </w:rPr>
            </w:pPr>
          </w:p>
          <w:p w:rsidR="00DF51CF" w:rsidRDefault="00DF51CF" w:rsidP="00C67F2A">
            <w:pPr>
              <w:pStyle w:val="cuatexto"/>
              <w:jc w:val="right"/>
              <w:rPr>
                <w:szCs w:val="20"/>
              </w:rPr>
            </w:pPr>
            <w:r w:rsidRPr="00D460A8">
              <w:rPr>
                <w:szCs w:val="20"/>
              </w:rPr>
              <w:t>172</w:t>
            </w:r>
          </w:p>
          <w:p w:rsidR="00DF51CF" w:rsidRDefault="00DF51CF" w:rsidP="00C67F2A">
            <w:pPr>
              <w:pStyle w:val="cuatexto"/>
              <w:jc w:val="right"/>
              <w:rPr>
                <w:szCs w:val="20"/>
              </w:rPr>
            </w:pPr>
            <w:r>
              <w:rPr>
                <w:szCs w:val="20"/>
              </w:rPr>
              <w:t>0</w:t>
            </w:r>
          </w:p>
          <w:p w:rsidR="00DF51CF" w:rsidRPr="00D460A8" w:rsidRDefault="00DF51CF" w:rsidP="00C67F2A">
            <w:pPr>
              <w:pStyle w:val="cuatexto"/>
              <w:jc w:val="right"/>
              <w:rPr>
                <w:szCs w:val="20"/>
              </w:rPr>
            </w:pPr>
          </w:p>
        </w:tc>
        <w:tc>
          <w:tcPr>
            <w:tcW w:w="1036" w:type="dxa"/>
            <w:tcBorders>
              <w:top w:val="single" w:sz="2" w:space="0" w:color="auto"/>
              <w:bottom w:val="single" w:sz="2" w:space="0" w:color="auto"/>
            </w:tcBorders>
            <w:shd w:val="clear" w:color="auto" w:fill="auto"/>
            <w:vAlign w:val="center"/>
          </w:tcPr>
          <w:p w:rsidR="00DF51CF" w:rsidRDefault="00DF51CF" w:rsidP="00C67F2A">
            <w:pPr>
              <w:pStyle w:val="cuatexto"/>
              <w:jc w:val="right"/>
              <w:rPr>
                <w:szCs w:val="20"/>
              </w:rPr>
            </w:pPr>
          </w:p>
          <w:p w:rsidR="00DF51CF" w:rsidRDefault="00DF51CF" w:rsidP="00C67F2A">
            <w:pPr>
              <w:pStyle w:val="cuatexto"/>
              <w:jc w:val="right"/>
              <w:rPr>
                <w:szCs w:val="20"/>
              </w:rPr>
            </w:pPr>
          </w:p>
          <w:p w:rsidR="00DF51CF" w:rsidRDefault="00DF51CF" w:rsidP="00C67F2A">
            <w:pPr>
              <w:pStyle w:val="cuatexto"/>
              <w:jc w:val="right"/>
              <w:rPr>
                <w:szCs w:val="20"/>
              </w:rPr>
            </w:pPr>
            <w:r>
              <w:rPr>
                <w:szCs w:val="20"/>
              </w:rPr>
              <w:t>25</w:t>
            </w:r>
          </w:p>
          <w:p w:rsidR="00DF51CF" w:rsidRPr="00D460A8" w:rsidRDefault="00DF51CF" w:rsidP="00C67F2A">
            <w:pPr>
              <w:pStyle w:val="cuatexto"/>
              <w:jc w:val="right"/>
              <w:rPr>
                <w:szCs w:val="20"/>
              </w:rPr>
            </w:pPr>
          </w:p>
        </w:tc>
        <w:tc>
          <w:tcPr>
            <w:tcW w:w="913" w:type="dxa"/>
            <w:tcBorders>
              <w:top w:val="single" w:sz="2" w:space="0" w:color="auto"/>
              <w:bottom w:val="single" w:sz="2" w:space="0" w:color="auto"/>
            </w:tcBorders>
            <w:shd w:val="clear" w:color="auto" w:fill="auto"/>
            <w:vAlign w:val="center"/>
          </w:tcPr>
          <w:p w:rsidR="00DF51CF" w:rsidRDefault="00DF51CF" w:rsidP="00C67F2A">
            <w:pPr>
              <w:pStyle w:val="cuatexto"/>
              <w:jc w:val="right"/>
              <w:rPr>
                <w:szCs w:val="20"/>
              </w:rPr>
            </w:pPr>
          </w:p>
          <w:p w:rsidR="00DF51CF" w:rsidRDefault="00DF51CF" w:rsidP="00C67F2A">
            <w:pPr>
              <w:pStyle w:val="cuatexto"/>
              <w:jc w:val="right"/>
              <w:rPr>
                <w:szCs w:val="20"/>
              </w:rPr>
            </w:pPr>
          </w:p>
          <w:p w:rsidR="00DF51CF" w:rsidRDefault="00DF51CF" w:rsidP="00C67F2A">
            <w:pPr>
              <w:pStyle w:val="cuatexto"/>
              <w:jc w:val="right"/>
              <w:rPr>
                <w:szCs w:val="20"/>
              </w:rPr>
            </w:pPr>
            <w:r>
              <w:rPr>
                <w:szCs w:val="20"/>
              </w:rPr>
              <w:t>0</w:t>
            </w:r>
          </w:p>
          <w:p w:rsidR="00DF51CF" w:rsidRPr="00D460A8" w:rsidRDefault="00DF51CF" w:rsidP="00C67F2A">
            <w:pPr>
              <w:pStyle w:val="cuatexto"/>
              <w:jc w:val="right"/>
              <w:rPr>
                <w:szCs w:val="20"/>
              </w:rPr>
            </w:pPr>
          </w:p>
        </w:tc>
        <w:tc>
          <w:tcPr>
            <w:tcW w:w="1033" w:type="dxa"/>
            <w:tcBorders>
              <w:top w:val="single" w:sz="2" w:space="0" w:color="auto"/>
              <w:bottom w:val="single" w:sz="2" w:space="0" w:color="auto"/>
            </w:tcBorders>
            <w:shd w:val="clear" w:color="auto" w:fill="auto"/>
            <w:vAlign w:val="center"/>
          </w:tcPr>
          <w:p w:rsidR="00DF51CF" w:rsidRDefault="00DF51CF" w:rsidP="00C67F2A">
            <w:pPr>
              <w:pStyle w:val="cuatexto"/>
              <w:jc w:val="right"/>
              <w:rPr>
                <w:szCs w:val="20"/>
              </w:rPr>
            </w:pPr>
          </w:p>
          <w:p w:rsidR="00DF51CF" w:rsidRDefault="00DF51CF" w:rsidP="00C67F2A">
            <w:pPr>
              <w:pStyle w:val="cuatexto"/>
              <w:jc w:val="right"/>
              <w:rPr>
                <w:szCs w:val="20"/>
              </w:rPr>
            </w:pPr>
            <w:r>
              <w:rPr>
                <w:szCs w:val="20"/>
              </w:rPr>
              <w:t>89</w:t>
            </w:r>
          </w:p>
          <w:p w:rsidR="00DF51CF" w:rsidRDefault="00DF51CF" w:rsidP="00C67F2A">
            <w:pPr>
              <w:pStyle w:val="cuatexto"/>
              <w:jc w:val="right"/>
              <w:rPr>
                <w:szCs w:val="20"/>
              </w:rPr>
            </w:pPr>
            <w:r>
              <w:rPr>
                <w:szCs w:val="20"/>
              </w:rPr>
              <w:t>30</w:t>
            </w:r>
          </w:p>
          <w:p w:rsidR="00DF51CF" w:rsidRPr="00D460A8" w:rsidRDefault="00DF51CF" w:rsidP="00C67F2A">
            <w:pPr>
              <w:pStyle w:val="cuatexto"/>
              <w:jc w:val="right"/>
              <w:rPr>
                <w:szCs w:val="20"/>
              </w:rPr>
            </w:pPr>
          </w:p>
        </w:tc>
        <w:tc>
          <w:tcPr>
            <w:tcW w:w="880" w:type="dxa"/>
            <w:tcBorders>
              <w:top w:val="single" w:sz="2" w:space="0" w:color="auto"/>
              <w:bottom w:val="single" w:sz="2" w:space="0" w:color="auto"/>
            </w:tcBorders>
            <w:shd w:val="clear" w:color="auto" w:fill="auto"/>
            <w:vAlign w:val="center"/>
          </w:tcPr>
          <w:p w:rsidR="00DF51CF" w:rsidRPr="004A56FB" w:rsidRDefault="00DF51CF" w:rsidP="00C67F2A">
            <w:pPr>
              <w:pStyle w:val="cuatexto"/>
              <w:jc w:val="right"/>
              <w:rPr>
                <w:szCs w:val="20"/>
              </w:rPr>
            </w:pPr>
            <w:r w:rsidRPr="004A56FB">
              <w:rPr>
                <w:szCs w:val="20"/>
              </w:rPr>
              <w:t>261</w:t>
            </w:r>
          </w:p>
          <w:p w:rsidR="00DF51CF" w:rsidRPr="004A56FB" w:rsidRDefault="00DF51CF" w:rsidP="00C67F2A">
            <w:pPr>
              <w:pStyle w:val="cuatexto"/>
              <w:jc w:val="right"/>
              <w:rPr>
                <w:szCs w:val="20"/>
              </w:rPr>
            </w:pPr>
            <w:r w:rsidRPr="004A56FB">
              <w:rPr>
                <w:szCs w:val="20"/>
              </w:rPr>
              <w:t>55</w:t>
            </w:r>
          </w:p>
        </w:tc>
      </w:tr>
      <w:tr w:rsidR="00DF51CF" w:rsidRPr="008D4386" w:rsidTr="00DC79D4">
        <w:trPr>
          <w:trHeight w:val="255"/>
          <w:jc w:val="center"/>
        </w:trPr>
        <w:tc>
          <w:tcPr>
            <w:tcW w:w="3458" w:type="dxa"/>
            <w:tcBorders>
              <w:top w:val="single" w:sz="2" w:space="0" w:color="auto"/>
              <w:bottom w:val="single" w:sz="4" w:space="0" w:color="auto"/>
            </w:tcBorders>
            <w:shd w:val="clear" w:color="auto" w:fill="auto"/>
            <w:vAlign w:val="center"/>
          </w:tcPr>
          <w:p w:rsidR="00DF51CF" w:rsidRPr="00D460A8" w:rsidRDefault="00DF51CF" w:rsidP="00FF002A">
            <w:pPr>
              <w:pStyle w:val="cuatexto"/>
              <w:jc w:val="left"/>
              <w:rPr>
                <w:szCs w:val="20"/>
              </w:rPr>
            </w:pPr>
            <w:r>
              <w:rPr>
                <w:szCs w:val="20"/>
              </w:rPr>
              <w:t>Personal fijo incorporado OPE 2012-2015</w:t>
            </w:r>
          </w:p>
        </w:tc>
        <w:tc>
          <w:tcPr>
            <w:tcW w:w="950" w:type="dxa"/>
            <w:tcBorders>
              <w:top w:val="single" w:sz="2" w:space="0" w:color="auto"/>
              <w:bottom w:val="single" w:sz="4" w:space="0" w:color="auto"/>
            </w:tcBorders>
            <w:shd w:val="clear" w:color="auto" w:fill="auto"/>
            <w:vAlign w:val="center"/>
          </w:tcPr>
          <w:p w:rsidR="00DF51CF" w:rsidRDefault="00DF51CF" w:rsidP="00C67F2A">
            <w:pPr>
              <w:pStyle w:val="cuatexto"/>
              <w:jc w:val="right"/>
              <w:rPr>
                <w:szCs w:val="20"/>
              </w:rPr>
            </w:pPr>
          </w:p>
        </w:tc>
        <w:tc>
          <w:tcPr>
            <w:tcW w:w="1036" w:type="dxa"/>
            <w:tcBorders>
              <w:top w:val="single" w:sz="2" w:space="0" w:color="auto"/>
              <w:bottom w:val="single" w:sz="4" w:space="0" w:color="auto"/>
            </w:tcBorders>
            <w:shd w:val="clear" w:color="auto" w:fill="auto"/>
            <w:vAlign w:val="center"/>
          </w:tcPr>
          <w:p w:rsidR="00DF51CF" w:rsidRDefault="00DF51CF" w:rsidP="00C67F2A">
            <w:pPr>
              <w:pStyle w:val="cuatexto"/>
              <w:jc w:val="right"/>
              <w:rPr>
                <w:szCs w:val="20"/>
              </w:rPr>
            </w:pPr>
          </w:p>
        </w:tc>
        <w:tc>
          <w:tcPr>
            <w:tcW w:w="913" w:type="dxa"/>
            <w:tcBorders>
              <w:top w:val="single" w:sz="2" w:space="0" w:color="auto"/>
              <w:bottom w:val="single" w:sz="4" w:space="0" w:color="auto"/>
            </w:tcBorders>
            <w:shd w:val="clear" w:color="auto" w:fill="auto"/>
            <w:vAlign w:val="center"/>
          </w:tcPr>
          <w:p w:rsidR="00DF51CF" w:rsidRDefault="00DF51CF" w:rsidP="00C67F2A">
            <w:pPr>
              <w:pStyle w:val="cuatexto"/>
              <w:jc w:val="right"/>
              <w:rPr>
                <w:szCs w:val="20"/>
              </w:rPr>
            </w:pPr>
          </w:p>
        </w:tc>
        <w:tc>
          <w:tcPr>
            <w:tcW w:w="1033" w:type="dxa"/>
            <w:tcBorders>
              <w:top w:val="single" w:sz="2" w:space="0" w:color="auto"/>
              <w:bottom w:val="single" w:sz="4" w:space="0" w:color="auto"/>
            </w:tcBorders>
            <w:shd w:val="clear" w:color="auto" w:fill="auto"/>
            <w:vAlign w:val="center"/>
          </w:tcPr>
          <w:p w:rsidR="00DF51CF" w:rsidRPr="004A56FB" w:rsidRDefault="00DF51CF" w:rsidP="00C67F2A">
            <w:pPr>
              <w:pStyle w:val="cuatexto"/>
              <w:jc w:val="right"/>
              <w:rPr>
                <w:szCs w:val="20"/>
              </w:rPr>
            </w:pPr>
            <w:r w:rsidRPr="004A56FB">
              <w:rPr>
                <w:szCs w:val="20"/>
              </w:rPr>
              <w:t>19</w:t>
            </w:r>
          </w:p>
        </w:tc>
        <w:tc>
          <w:tcPr>
            <w:tcW w:w="880" w:type="dxa"/>
            <w:tcBorders>
              <w:top w:val="single" w:sz="2" w:space="0" w:color="auto"/>
              <w:bottom w:val="single" w:sz="4" w:space="0" w:color="auto"/>
            </w:tcBorders>
            <w:shd w:val="clear" w:color="auto" w:fill="auto"/>
            <w:vAlign w:val="center"/>
          </w:tcPr>
          <w:p w:rsidR="00DF51CF" w:rsidRDefault="00DF51CF" w:rsidP="00C67F2A">
            <w:pPr>
              <w:pStyle w:val="cuatexto"/>
              <w:jc w:val="right"/>
              <w:rPr>
                <w:szCs w:val="20"/>
              </w:rPr>
            </w:pPr>
          </w:p>
        </w:tc>
      </w:tr>
    </w:tbl>
    <w:p w:rsidR="00AA7EB3" w:rsidRPr="00AA7EB3" w:rsidRDefault="00861B42" w:rsidP="000B7BF6">
      <w:pPr>
        <w:pStyle w:val="texto"/>
        <w:spacing w:before="260" w:after="260"/>
      </w:pPr>
      <w:r>
        <w:t xml:space="preserve">En 2015, por Decreto Foral 20/2015, de 25 de marzo, se aprobó una </w:t>
      </w:r>
      <w:r w:rsidR="00EA3696">
        <w:t xml:space="preserve">OPE </w:t>
      </w:r>
      <w:r>
        <w:t>de</w:t>
      </w:r>
      <w:r w:rsidR="00EA3696">
        <w:t xml:space="preserve"> 3</w:t>
      </w:r>
      <w:r w:rsidR="007771C6">
        <w:t>5</w:t>
      </w:r>
      <w:r w:rsidR="00EA3696">
        <w:t>8 puestos correspondient</w:t>
      </w:r>
      <w:r w:rsidR="007771C6">
        <w:t>es a los años 2013, 2014 y 2015</w:t>
      </w:r>
      <w:r w:rsidR="00EA3696">
        <w:t xml:space="preserve">. Las </w:t>
      </w:r>
      <w:r w:rsidR="00AA7EB3" w:rsidRPr="00AA7EB3">
        <w:t>plazas ofertadas corresponden a sectores en los que se excepciona la inco</w:t>
      </w:r>
      <w:r w:rsidR="00AA7EB3" w:rsidRPr="00AA7EB3">
        <w:t>r</w:t>
      </w:r>
      <w:r w:rsidR="00AA7EB3" w:rsidRPr="00AA7EB3">
        <w:t xml:space="preserve">poración de nuevo personal, y se calcularon aplicando las siguientes tasas de reposición sobre el número de </w:t>
      </w:r>
      <w:r w:rsidR="00EA3696">
        <w:t>empleados fijos que causaron baja en el ejercicio anterior</w:t>
      </w:r>
      <w:r w:rsidR="00FF002A">
        <w:t>:</w:t>
      </w:r>
    </w:p>
    <w:tbl>
      <w:tblPr>
        <w:tblW w:w="8280" w:type="dxa"/>
        <w:jc w:val="center"/>
        <w:tblInd w:w="55" w:type="dxa"/>
        <w:tblLayout w:type="fixed"/>
        <w:tblCellMar>
          <w:left w:w="70" w:type="dxa"/>
          <w:right w:w="70" w:type="dxa"/>
        </w:tblCellMar>
        <w:tblLook w:val="0000" w:firstRow="0" w:lastRow="0" w:firstColumn="0" w:lastColumn="0" w:noHBand="0" w:noVBand="0"/>
      </w:tblPr>
      <w:tblGrid>
        <w:gridCol w:w="1183"/>
        <w:gridCol w:w="392"/>
        <w:gridCol w:w="425"/>
        <w:gridCol w:w="736"/>
        <w:gridCol w:w="709"/>
        <w:gridCol w:w="19"/>
        <w:gridCol w:w="545"/>
        <w:gridCol w:w="752"/>
        <w:gridCol w:w="665"/>
        <w:gridCol w:w="482"/>
        <w:gridCol w:w="746"/>
        <w:gridCol w:w="634"/>
        <w:gridCol w:w="992"/>
      </w:tblGrid>
      <w:tr w:rsidR="00AA7EB3" w:rsidRPr="007A7C27" w:rsidTr="000B21E7">
        <w:trPr>
          <w:trHeight w:val="312"/>
          <w:jc w:val="center"/>
        </w:trPr>
        <w:tc>
          <w:tcPr>
            <w:tcW w:w="1183"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left"/>
              <w:rPr>
                <w:sz w:val="16"/>
                <w:szCs w:val="16"/>
              </w:rPr>
            </w:pPr>
          </w:p>
        </w:tc>
        <w:tc>
          <w:tcPr>
            <w:tcW w:w="2281" w:type="dxa"/>
            <w:gridSpan w:val="5"/>
            <w:tcBorders>
              <w:top w:val="single" w:sz="4" w:space="0" w:color="auto"/>
              <w:bottom w:val="single" w:sz="4" w:space="0" w:color="auto"/>
            </w:tcBorders>
            <w:shd w:val="clear" w:color="auto" w:fill="8DB3E2"/>
            <w:vAlign w:val="center"/>
          </w:tcPr>
          <w:p w:rsidR="00AA7EB3" w:rsidRPr="007A7C27" w:rsidRDefault="00AA7EB3" w:rsidP="004A56FB">
            <w:pPr>
              <w:pStyle w:val="cuadroCabe"/>
              <w:jc w:val="center"/>
              <w:rPr>
                <w:sz w:val="16"/>
                <w:szCs w:val="16"/>
              </w:rPr>
            </w:pPr>
            <w:r w:rsidRPr="007A7C27">
              <w:rPr>
                <w:sz w:val="16"/>
                <w:szCs w:val="16"/>
              </w:rPr>
              <w:t>2013</w:t>
            </w:r>
          </w:p>
        </w:tc>
        <w:tc>
          <w:tcPr>
            <w:tcW w:w="1962" w:type="dxa"/>
            <w:gridSpan w:val="3"/>
            <w:tcBorders>
              <w:top w:val="single" w:sz="4" w:space="0" w:color="auto"/>
              <w:bottom w:val="single" w:sz="4" w:space="0" w:color="auto"/>
            </w:tcBorders>
            <w:shd w:val="clear" w:color="auto" w:fill="8DB3E2"/>
            <w:vAlign w:val="center"/>
          </w:tcPr>
          <w:p w:rsidR="00AA7EB3" w:rsidRPr="007A7C27" w:rsidRDefault="00AA7EB3" w:rsidP="004A56FB">
            <w:pPr>
              <w:pStyle w:val="cuadroCabe"/>
              <w:jc w:val="center"/>
              <w:rPr>
                <w:sz w:val="16"/>
                <w:szCs w:val="16"/>
              </w:rPr>
            </w:pPr>
            <w:r w:rsidRPr="007A7C27">
              <w:rPr>
                <w:sz w:val="16"/>
                <w:szCs w:val="16"/>
              </w:rPr>
              <w:t>2014</w:t>
            </w:r>
          </w:p>
        </w:tc>
        <w:tc>
          <w:tcPr>
            <w:tcW w:w="1862" w:type="dxa"/>
            <w:gridSpan w:val="3"/>
            <w:tcBorders>
              <w:top w:val="single" w:sz="4" w:space="0" w:color="auto"/>
              <w:bottom w:val="single" w:sz="4" w:space="0" w:color="auto"/>
            </w:tcBorders>
            <w:shd w:val="clear" w:color="auto" w:fill="8DB3E2"/>
            <w:vAlign w:val="center"/>
          </w:tcPr>
          <w:p w:rsidR="00AA7EB3" w:rsidRPr="007A7C27" w:rsidRDefault="00AA7EB3" w:rsidP="004A56FB">
            <w:pPr>
              <w:pStyle w:val="cuadroCabe"/>
              <w:jc w:val="center"/>
              <w:rPr>
                <w:sz w:val="16"/>
                <w:szCs w:val="16"/>
              </w:rPr>
            </w:pPr>
            <w:r w:rsidRPr="007A7C27">
              <w:rPr>
                <w:sz w:val="16"/>
                <w:szCs w:val="16"/>
              </w:rPr>
              <w:t>2015</w:t>
            </w:r>
          </w:p>
        </w:tc>
        <w:tc>
          <w:tcPr>
            <w:tcW w:w="992" w:type="dxa"/>
            <w:vMerge w:val="restart"/>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Total ofe</w:t>
            </w:r>
            <w:r w:rsidRPr="007A7C27">
              <w:rPr>
                <w:sz w:val="16"/>
                <w:szCs w:val="16"/>
              </w:rPr>
              <w:t>r</w:t>
            </w:r>
            <w:r w:rsidRPr="007A7C27">
              <w:rPr>
                <w:sz w:val="16"/>
                <w:szCs w:val="16"/>
              </w:rPr>
              <w:t>ta en 2015</w:t>
            </w:r>
          </w:p>
        </w:tc>
      </w:tr>
      <w:tr w:rsidR="00AA7EB3" w:rsidRPr="007A7C27" w:rsidTr="000B21E7">
        <w:trPr>
          <w:trHeight w:val="312"/>
          <w:jc w:val="center"/>
        </w:trPr>
        <w:tc>
          <w:tcPr>
            <w:tcW w:w="1575" w:type="dxa"/>
            <w:gridSpan w:val="2"/>
            <w:tcBorders>
              <w:top w:val="single" w:sz="4" w:space="0" w:color="auto"/>
              <w:bottom w:val="single" w:sz="4" w:space="0" w:color="auto"/>
            </w:tcBorders>
            <w:shd w:val="clear" w:color="auto" w:fill="8DB3E2"/>
            <w:vAlign w:val="center"/>
          </w:tcPr>
          <w:p w:rsidR="00AA7EB3" w:rsidRPr="007A7C27" w:rsidRDefault="00AA7EB3" w:rsidP="004A56FB">
            <w:pPr>
              <w:pStyle w:val="cuadroCabe"/>
              <w:jc w:val="center"/>
              <w:rPr>
                <w:sz w:val="16"/>
                <w:szCs w:val="16"/>
              </w:rPr>
            </w:pPr>
            <w:r w:rsidRPr="007A7C27">
              <w:rPr>
                <w:sz w:val="16"/>
                <w:szCs w:val="16"/>
              </w:rPr>
              <w:t>Sector</w:t>
            </w:r>
          </w:p>
        </w:tc>
        <w:tc>
          <w:tcPr>
            <w:tcW w:w="425"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Nº</w:t>
            </w:r>
          </w:p>
        </w:tc>
        <w:tc>
          <w:tcPr>
            <w:tcW w:w="736"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T.R (1)</w:t>
            </w:r>
          </w:p>
        </w:tc>
        <w:tc>
          <w:tcPr>
            <w:tcW w:w="709"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Oferta</w:t>
            </w:r>
          </w:p>
        </w:tc>
        <w:tc>
          <w:tcPr>
            <w:tcW w:w="564" w:type="dxa"/>
            <w:gridSpan w:val="2"/>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Nº</w:t>
            </w:r>
          </w:p>
        </w:tc>
        <w:tc>
          <w:tcPr>
            <w:tcW w:w="752"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T.R (1)</w:t>
            </w:r>
          </w:p>
        </w:tc>
        <w:tc>
          <w:tcPr>
            <w:tcW w:w="665"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Oferta</w:t>
            </w:r>
          </w:p>
        </w:tc>
        <w:tc>
          <w:tcPr>
            <w:tcW w:w="482"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Nº</w:t>
            </w:r>
          </w:p>
        </w:tc>
        <w:tc>
          <w:tcPr>
            <w:tcW w:w="746"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T.R (1)</w:t>
            </w:r>
          </w:p>
        </w:tc>
        <w:tc>
          <w:tcPr>
            <w:tcW w:w="634" w:type="dxa"/>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r w:rsidRPr="007A7C27">
              <w:rPr>
                <w:sz w:val="16"/>
                <w:szCs w:val="16"/>
              </w:rPr>
              <w:t>Oferta</w:t>
            </w:r>
          </w:p>
        </w:tc>
        <w:tc>
          <w:tcPr>
            <w:tcW w:w="992" w:type="dxa"/>
            <w:vMerge/>
            <w:tcBorders>
              <w:top w:val="single" w:sz="4" w:space="0" w:color="auto"/>
              <w:bottom w:val="single" w:sz="4" w:space="0" w:color="auto"/>
            </w:tcBorders>
            <w:shd w:val="clear" w:color="auto" w:fill="8DB3E2"/>
            <w:vAlign w:val="center"/>
          </w:tcPr>
          <w:p w:rsidR="00AA7EB3" w:rsidRPr="007A7C27" w:rsidRDefault="00AA7EB3" w:rsidP="004A56FB">
            <w:pPr>
              <w:pStyle w:val="cuadroCabe"/>
              <w:jc w:val="right"/>
              <w:rPr>
                <w:sz w:val="16"/>
                <w:szCs w:val="16"/>
              </w:rPr>
            </w:pPr>
          </w:p>
        </w:tc>
      </w:tr>
      <w:tr w:rsidR="00AA7EB3" w:rsidRPr="006008D7" w:rsidTr="006B5284">
        <w:trPr>
          <w:trHeight w:val="255"/>
          <w:jc w:val="center"/>
        </w:trPr>
        <w:tc>
          <w:tcPr>
            <w:tcW w:w="1575" w:type="dxa"/>
            <w:gridSpan w:val="2"/>
            <w:tcBorders>
              <w:top w:val="single" w:sz="4" w:space="0" w:color="auto"/>
              <w:bottom w:val="single" w:sz="2" w:space="0" w:color="auto"/>
            </w:tcBorders>
            <w:vAlign w:val="center"/>
          </w:tcPr>
          <w:p w:rsidR="00AA7EB3" w:rsidRPr="006008D7" w:rsidRDefault="00AA7EB3" w:rsidP="004A56FB">
            <w:pPr>
              <w:pStyle w:val="cuatexto"/>
              <w:jc w:val="left"/>
              <w:rPr>
                <w:sz w:val="16"/>
                <w:szCs w:val="16"/>
              </w:rPr>
            </w:pPr>
            <w:r>
              <w:rPr>
                <w:sz w:val="16"/>
                <w:szCs w:val="16"/>
              </w:rPr>
              <w:t>Educación</w:t>
            </w:r>
          </w:p>
        </w:tc>
        <w:tc>
          <w:tcPr>
            <w:tcW w:w="425" w:type="dxa"/>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167</w:t>
            </w:r>
          </w:p>
        </w:tc>
        <w:tc>
          <w:tcPr>
            <w:tcW w:w="736" w:type="dxa"/>
            <w:tcBorders>
              <w:top w:val="single" w:sz="4" w:space="0" w:color="auto"/>
              <w:bottom w:val="single" w:sz="2" w:space="0" w:color="auto"/>
            </w:tcBorders>
            <w:vAlign w:val="center"/>
          </w:tcPr>
          <w:p w:rsidR="00AA7EB3" w:rsidRDefault="00AA7EB3" w:rsidP="004A56FB">
            <w:pPr>
              <w:pStyle w:val="cuatexto"/>
              <w:jc w:val="right"/>
              <w:rPr>
                <w:sz w:val="16"/>
                <w:szCs w:val="16"/>
              </w:rPr>
            </w:pPr>
            <w:r>
              <w:rPr>
                <w:sz w:val="16"/>
                <w:szCs w:val="16"/>
              </w:rPr>
              <w:t>10%</w:t>
            </w:r>
          </w:p>
        </w:tc>
        <w:tc>
          <w:tcPr>
            <w:tcW w:w="709" w:type="dxa"/>
            <w:tcBorders>
              <w:top w:val="single" w:sz="4" w:space="0" w:color="auto"/>
              <w:bottom w:val="single" w:sz="2" w:space="0" w:color="auto"/>
            </w:tcBorders>
            <w:vAlign w:val="center"/>
          </w:tcPr>
          <w:p w:rsidR="00AA7EB3" w:rsidRDefault="00AA7EB3" w:rsidP="004A56FB">
            <w:pPr>
              <w:pStyle w:val="cuatexto"/>
              <w:jc w:val="right"/>
              <w:rPr>
                <w:sz w:val="16"/>
                <w:szCs w:val="16"/>
              </w:rPr>
            </w:pPr>
            <w:r>
              <w:rPr>
                <w:sz w:val="16"/>
                <w:szCs w:val="16"/>
              </w:rPr>
              <w:t>17</w:t>
            </w:r>
          </w:p>
        </w:tc>
        <w:tc>
          <w:tcPr>
            <w:tcW w:w="564" w:type="dxa"/>
            <w:gridSpan w:val="2"/>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272</w:t>
            </w:r>
          </w:p>
        </w:tc>
        <w:tc>
          <w:tcPr>
            <w:tcW w:w="752" w:type="dxa"/>
            <w:tcBorders>
              <w:top w:val="single" w:sz="4" w:space="0" w:color="auto"/>
              <w:bottom w:val="single" w:sz="2" w:space="0" w:color="auto"/>
            </w:tcBorders>
            <w:vAlign w:val="center"/>
          </w:tcPr>
          <w:p w:rsidR="00AA7EB3" w:rsidRDefault="00AA7EB3" w:rsidP="004A56FB">
            <w:pPr>
              <w:pStyle w:val="cuatexto"/>
              <w:jc w:val="right"/>
              <w:rPr>
                <w:sz w:val="16"/>
                <w:szCs w:val="16"/>
              </w:rPr>
            </w:pPr>
            <w:r>
              <w:rPr>
                <w:sz w:val="16"/>
                <w:szCs w:val="16"/>
              </w:rPr>
              <w:t>10%</w:t>
            </w:r>
          </w:p>
        </w:tc>
        <w:tc>
          <w:tcPr>
            <w:tcW w:w="665" w:type="dxa"/>
            <w:tcBorders>
              <w:top w:val="single" w:sz="4" w:space="0" w:color="auto"/>
              <w:bottom w:val="single" w:sz="2" w:space="0" w:color="auto"/>
            </w:tcBorders>
            <w:vAlign w:val="center"/>
          </w:tcPr>
          <w:p w:rsidR="00AA7EB3" w:rsidRDefault="00AA7EB3" w:rsidP="004A56FB">
            <w:pPr>
              <w:pStyle w:val="cuatexto"/>
              <w:jc w:val="right"/>
              <w:rPr>
                <w:sz w:val="16"/>
                <w:szCs w:val="16"/>
              </w:rPr>
            </w:pPr>
            <w:r>
              <w:rPr>
                <w:sz w:val="16"/>
                <w:szCs w:val="16"/>
              </w:rPr>
              <w:t>27</w:t>
            </w:r>
          </w:p>
        </w:tc>
        <w:tc>
          <w:tcPr>
            <w:tcW w:w="482" w:type="dxa"/>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173</w:t>
            </w:r>
          </w:p>
        </w:tc>
        <w:tc>
          <w:tcPr>
            <w:tcW w:w="746" w:type="dxa"/>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50%</w:t>
            </w:r>
          </w:p>
        </w:tc>
        <w:tc>
          <w:tcPr>
            <w:tcW w:w="634" w:type="dxa"/>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87</w:t>
            </w:r>
          </w:p>
        </w:tc>
        <w:tc>
          <w:tcPr>
            <w:tcW w:w="992" w:type="dxa"/>
            <w:tcBorders>
              <w:top w:val="single" w:sz="4"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131</w:t>
            </w:r>
          </w:p>
        </w:tc>
      </w:tr>
      <w:tr w:rsidR="00AA7EB3" w:rsidRPr="006008D7" w:rsidTr="006B5284">
        <w:trPr>
          <w:trHeight w:val="255"/>
          <w:jc w:val="center"/>
        </w:trPr>
        <w:tc>
          <w:tcPr>
            <w:tcW w:w="1575" w:type="dxa"/>
            <w:gridSpan w:val="2"/>
            <w:tcBorders>
              <w:top w:val="single" w:sz="2" w:space="0" w:color="auto"/>
              <w:bottom w:val="single" w:sz="2" w:space="0" w:color="auto"/>
            </w:tcBorders>
            <w:vAlign w:val="center"/>
          </w:tcPr>
          <w:p w:rsidR="00AA7EB3" w:rsidRDefault="00AA7EB3" w:rsidP="004A56FB">
            <w:pPr>
              <w:pStyle w:val="cuatexto"/>
              <w:jc w:val="left"/>
              <w:rPr>
                <w:sz w:val="16"/>
                <w:szCs w:val="16"/>
              </w:rPr>
            </w:pPr>
            <w:r>
              <w:rPr>
                <w:sz w:val="16"/>
                <w:szCs w:val="16"/>
              </w:rPr>
              <w:t>Salud</w:t>
            </w:r>
          </w:p>
        </w:tc>
        <w:tc>
          <w:tcPr>
            <w:tcW w:w="425"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257</w:t>
            </w:r>
          </w:p>
        </w:tc>
        <w:tc>
          <w:tcPr>
            <w:tcW w:w="736"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10%</w:t>
            </w:r>
          </w:p>
        </w:tc>
        <w:tc>
          <w:tcPr>
            <w:tcW w:w="709"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26</w:t>
            </w:r>
          </w:p>
        </w:tc>
        <w:tc>
          <w:tcPr>
            <w:tcW w:w="564" w:type="dxa"/>
            <w:gridSpan w:val="2"/>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236</w:t>
            </w:r>
          </w:p>
        </w:tc>
        <w:tc>
          <w:tcPr>
            <w:tcW w:w="752"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10%</w:t>
            </w:r>
          </w:p>
        </w:tc>
        <w:tc>
          <w:tcPr>
            <w:tcW w:w="665"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24</w:t>
            </w:r>
          </w:p>
        </w:tc>
        <w:tc>
          <w:tcPr>
            <w:tcW w:w="482"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204</w:t>
            </w:r>
          </w:p>
        </w:tc>
        <w:tc>
          <w:tcPr>
            <w:tcW w:w="746"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50%</w:t>
            </w:r>
          </w:p>
        </w:tc>
        <w:tc>
          <w:tcPr>
            <w:tcW w:w="634"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102</w:t>
            </w:r>
          </w:p>
        </w:tc>
        <w:tc>
          <w:tcPr>
            <w:tcW w:w="992"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152</w:t>
            </w:r>
          </w:p>
        </w:tc>
      </w:tr>
      <w:tr w:rsidR="00AA7EB3" w:rsidRPr="006008D7" w:rsidTr="006B5284">
        <w:trPr>
          <w:trHeight w:val="255"/>
          <w:jc w:val="center"/>
        </w:trPr>
        <w:tc>
          <w:tcPr>
            <w:tcW w:w="1575" w:type="dxa"/>
            <w:gridSpan w:val="2"/>
            <w:tcBorders>
              <w:top w:val="single" w:sz="2" w:space="0" w:color="auto"/>
              <w:bottom w:val="single" w:sz="2" w:space="0" w:color="auto"/>
            </w:tcBorders>
            <w:vAlign w:val="center"/>
          </w:tcPr>
          <w:p w:rsidR="00AA7EB3" w:rsidRDefault="00AA7EB3" w:rsidP="004A56FB">
            <w:pPr>
              <w:pStyle w:val="cuatexto"/>
              <w:jc w:val="left"/>
              <w:rPr>
                <w:sz w:val="16"/>
                <w:szCs w:val="16"/>
              </w:rPr>
            </w:pPr>
            <w:r>
              <w:rPr>
                <w:sz w:val="16"/>
                <w:szCs w:val="16"/>
              </w:rPr>
              <w:t>Policía, prevención y extinción incendios</w:t>
            </w:r>
          </w:p>
        </w:tc>
        <w:tc>
          <w:tcPr>
            <w:tcW w:w="425"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9</w:t>
            </w:r>
          </w:p>
        </w:tc>
        <w:tc>
          <w:tcPr>
            <w:tcW w:w="736"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10%</w:t>
            </w:r>
          </w:p>
        </w:tc>
        <w:tc>
          <w:tcPr>
            <w:tcW w:w="709"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1</w:t>
            </w:r>
          </w:p>
        </w:tc>
        <w:tc>
          <w:tcPr>
            <w:tcW w:w="564" w:type="dxa"/>
            <w:gridSpan w:val="2"/>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8</w:t>
            </w:r>
          </w:p>
        </w:tc>
        <w:tc>
          <w:tcPr>
            <w:tcW w:w="752"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100%</w:t>
            </w:r>
          </w:p>
        </w:tc>
        <w:tc>
          <w:tcPr>
            <w:tcW w:w="665"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8</w:t>
            </w:r>
          </w:p>
        </w:tc>
        <w:tc>
          <w:tcPr>
            <w:tcW w:w="482" w:type="dxa"/>
            <w:tcBorders>
              <w:top w:val="single" w:sz="2" w:space="0" w:color="auto"/>
              <w:bottom w:val="single" w:sz="2" w:space="0" w:color="auto"/>
            </w:tcBorders>
            <w:vAlign w:val="center"/>
          </w:tcPr>
          <w:p w:rsidR="00AA7EB3" w:rsidRDefault="00AA7EB3" w:rsidP="004A56FB">
            <w:pPr>
              <w:pStyle w:val="cuatexto"/>
              <w:jc w:val="right"/>
              <w:rPr>
                <w:sz w:val="16"/>
                <w:szCs w:val="16"/>
              </w:rPr>
            </w:pPr>
            <w:r>
              <w:rPr>
                <w:sz w:val="16"/>
                <w:szCs w:val="16"/>
              </w:rPr>
              <w:t>8</w:t>
            </w:r>
          </w:p>
        </w:tc>
        <w:tc>
          <w:tcPr>
            <w:tcW w:w="746"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100%</w:t>
            </w:r>
          </w:p>
        </w:tc>
        <w:tc>
          <w:tcPr>
            <w:tcW w:w="634"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8</w:t>
            </w:r>
          </w:p>
        </w:tc>
        <w:tc>
          <w:tcPr>
            <w:tcW w:w="992" w:type="dxa"/>
            <w:tcBorders>
              <w:top w:val="single" w:sz="2" w:space="0" w:color="auto"/>
              <w:bottom w:val="single" w:sz="2" w:space="0" w:color="auto"/>
            </w:tcBorders>
            <w:vAlign w:val="center"/>
          </w:tcPr>
          <w:p w:rsidR="00AA7EB3" w:rsidRPr="006008D7" w:rsidRDefault="00AA7EB3" w:rsidP="004A56FB">
            <w:pPr>
              <w:pStyle w:val="cuatexto"/>
              <w:jc w:val="right"/>
              <w:rPr>
                <w:sz w:val="16"/>
                <w:szCs w:val="16"/>
              </w:rPr>
            </w:pPr>
            <w:r>
              <w:rPr>
                <w:sz w:val="16"/>
                <w:szCs w:val="16"/>
              </w:rPr>
              <w:t>17</w:t>
            </w:r>
          </w:p>
        </w:tc>
      </w:tr>
      <w:tr w:rsidR="00AA7EB3" w:rsidRPr="006008D7" w:rsidTr="000B21E7">
        <w:trPr>
          <w:trHeight w:val="255"/>
          <w:jc w:val="center"/>
        </w:trPr>
        <w:tc>
          <w:tcPr>
            <w:tcW w:w="1575" w:type="dxa"/>
            <w:gridSpan w:val="2"/>
            <w:tcBorders>
              <w:top w:val="single" w:sz="2" w:space="0" w:color="auto"/>
              <w:bottom w:val="single" w:sz="4" w:space="0" w:color="auto"/>
            </w:tcBorders>
            <w:vAlign w:val="center"/>
          </w:tcPr>
          <w:p w:rsidR="00AA7EB3" w:rsidRPr="009039A1" w:rsidRDefault="00AA7EB3" w:rsidP="004A56FB">
            <w:pPr>
              <w:pStyle w:val="cuatexto"/>
              <w:jc w:val="left"/>
              <w:rPr>
                <w:sz w:val="16"/>
                <w:szCs w:val="16"/>
              </w:rPr>
            </w:pPr>
            <w:r w:rsidRPr="009039A1">
              <w:rPr>
                <w:sz w:val="16"/>
                <w:szCs w:val="16"/>
              </w:rPr>
              <w:t>Control fraude, ases</w:t>
            </w:r>
            <w:r w:rsidRPr="009039A1">
              <w:rPr>
                <w:sz w:val="16"/>
                <w:szCs w:val="16"/>
              </w:rPr>
              <w:t>o</w:t>
            </w:r>
            <w:r w:rsidRPr="009039A1">
              <w:rPr>
                <w:sz w:val="16"/>
                <w:szCs w:val="16"/>
              </w:rPr>
              <w:t>ramiento jurídico, asignación recursos</w:t>
            </w:r>
          </w:p>
        </w:tc>
        <w:tc>
          <w:tcPr>
            <w:tcW w:w="425"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69</w:t>
            </w:r>
          </w:p>
        </w:tc>
        <w:tc>
          <w:tcPr>
            <w:tcW w:w="736"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10%</w:t>
            </w:r>
          </w:p>
        </w:tc>
        <w:tc>
          <w:tcPr>
            <w:tcW w:w="709"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7</w:t>
            </w:r>
          </w:p>
        </w:tc>
        <w:tc>
          <w:tcPr>
            <w:tcW w:w="564" w:type="dxa"/>
            <w:gridSpan w:val="2"/>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115</w:t>
            </w:r>
          </w:p>
        </w:tc>
        <w:tc>
          <w:tcPr>
            <w:tcW w:w="752"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10%</w:t>
            </w:r>
          </w:p>
        </w:tc>
        <w:tc>
          <w:tcPr>
            <w:tcW w:w="665"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12</w:t>
            </w:r>
          </w:p>
        </w:tc>
        <w:tc>
          <w:tcPr>
            <w:tcW w:w="482"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118</w:t>
            </w:r>
          </w:p>
        </w:tc>
        <w:tc>
          <w:tcPr>
            <w:tcW w:w="746"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50%</w:t>
            </w:r>
          </w:p>
        </w:tc>
        <w:tc>
          <w:tcPr>
            <w:tcW w:w="634" w:type="dxa"/>
            <w:tcBorders>
              <w:top w:val="single" w:sz="2" w:space="0" w:color="auto"/>
              <w:bottom w:val="single" w:sz="4" w:space="0" w:color="auto"/>
            </w:tcBorders>
            <w:vAlign w:val="center"/>
          </w:tcPr>
          <w:p w:rsidR="00AA7EB3" w:rsidRDefault="00AA7EB3" w:rsidP="004A56FB">
            <w:pPr>
              <w:pStyle w:val="cuatexto"/>
              <w:jc w:val="right"/>
              <w:rPr>
                <w:sz w:val="16"/>
                <w:szCs w:val="16"/>
              </w:rPr>
            </w:pPr>
            <w:r>
              <w:rPr>
                <w:sz w:val="16"/>
                <w:szCs w:val="16"/>
              </w:rPr>
              <w:t>59</w:t>
            </w:r>
          </w:p>
        </w:tc>
        <w:tc>
          <w:tcPr>
            <w:tcW w:w="992" w:type="dxa"/>
            <w:tcBorders>
              <w:top w:val="single" w:sz="2" w:space="0" w:color="auto"/>
              <w:bottom w:val="single" w:sz="4" w:space="0" w:color="auto"/>
            </w:tcBorders>
            <w:vAlign w:val="center"/>
          </w:tcPr>
          <w:p w:rsidR="00AA7EB3" w:rsidRPr="006008D7" w:rsidRDefault="00AA7EB3" w:rsidP="004A56FB">
            <w:pPr>
              <w:pStyle w:val="cuatexto"/>
              <w:jc w:val="right"/>
              <w:rPr>
                <w:sz w:val="16"/>
                <w:szCs w:val="16"/>
              </w:rPr>
            </w:pPr>
            <w:r>
              <w:rPr>
                <w:sz w:val="16"/>
                <w:szCs w:val="16"/>
              </w:rPr>
              <w:t>78</w:t>
            </w:r>
          </w:p>
        </w:tc>
      </w:tr>
      <w:tr w:rsidR="00AA7EB3" w:rsidRPr="003A626D" w:rsidTr="000B21E7">
        <w:trPr>
          <w:trHeight w:val="228"/>
          <w:jc w:val="center"/>
        </w:trPr>
        <w:tc>
          <w:tcPr>
            <w:tcW w:w="1575" w:type="dxa"/>
            <w:gridSpan w:val="2"/>
            <w:tcBorders>
              <w:top w:val="single" w:sz="4" w:space="0" w:color="auto"/>
              <w:bottom w:val="single" w:sz="4" w:space="0" w:color="auto"/>
            </w:tcBorders>
            <w:shd w:val="clear" w:color="auto" w:fill="95B3D7"/>
            <w:vAlign w:val="center"/>
          </w:tcPr>
          <w:p w:rsidR="00AA7EB3" w:rsidRPr="003A626D" w:rsidRDefault="00432B1C" w:rsidP="004A56FB">
            <w:pPr>
              <w:pStyle w:val="cuadroCabe"/>
              <w:jc w:val="left"/>
              <w:rPr>
                <w:sz w:val="15"/>
                <w:szCs w:val="15"/>
              </w:rPr>
            </w:pPr>
            <w:r>
              <w:rPr>
                <w:sz w:val="15"/>
                <w:szCs w:val="15"/>
              </w:rPr>
              <w:t>Total</w:t>
            </w:r>
          </w:p>
        </w:tc>
        <w:tc>
          <w:tcPr>
            <w:tcW w:w="425" w:type="dxa"/>
            <w:tcBorders>
              <w:top w:val="single" w:sz="4" w:space="0" w:color="auto"/>
              <w:bottom w:val="single" w:sz="4" w:space="0" w:color="auto"/>
            </w:tcBorders>
            <w:shd w:val="clear" w:color="auto" w:fill="95B3D7"/>
            <w:vAlign w:val="center"/>
          </w:tcPr>
          <w:p w:rsidR="00AA7EB3" w:rsidRPr="003A626D" w:rsidRDefault="00FF002A" w:rsidP="004A56FB">
            <w:pPr>
              <w:pStyle w:val="cuadroCabe"/>
              <w:jc w:val="right"/>
              <w:rPr>
                <w:sz w:val="15"/>
                <w:szCs w:val="15"/>
              </w:rPr>
            </w:pPr>
            <w:r>
              <w:rPr>
                <w:sz w:val="15"/>
                <w:szCs w:val="15"/>
              </w:rPr>
              <w:fldChar w:fldCharType="begin"/>
            </w:r>
            <w:r>
              <w:rPr>
                <w:sz w:val="15"/>
                <w:szCs w:val="15"/>
              </w:rPr>
              <w:instrText xml:space="preserve"> =SUM(ABOVE) </w:instrText>
            </w:r>
            <w:r>
              <w:rPr>
                <w:sz w:val="15"/>
                <w:szCs w:val="15"/>
              </w:rPr>
              <w:fldChar w:fldCharType="separate"/>
            </w:r>
            <w:r>
              <w:rPr>
                <w:noProof/>
                <w:sz w:val="15"/>
                <w:szCs w:val="15"/>
              </w:rPr>
              <w:t>502</w:t>
            </w:r>
            <w:r>
              <w:rPr>
                <w:sz w:val="15"/>
                <w:szCs w:val="15"/>
              </w:rPr>
              <w:fldChar w:fldCharType="end"/>
            </w:r>
          </w:p>
        </w:tc>
        <w:tc>
          <w:tcPr>
            <w:tcW w:w="736"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p>
        </w:tc>
        <w:tc>
          <w:tcPr>
            <w:tcW w:w="709"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51</w:t>
            </w:r>
            <w:r w:rsidRPr="003A626D">
              <w:rPr>
                <w:sz w:val="15"/>
                <w:szCs w:val="15"/>
              </w:rPr>
              <w:fldChar w:fldCharType="end"/>
            </w:r>
          </w:p>
        </w:tc>
        <w:tc>
          <w:tcPr>
            <w:tcW w:w="564" w:type="dxa"/>
            <w:gridSpan w:val="2"/>
            <w:tcBorders>
              <w:top w:val="single" w:sz="4" w:space="0" w:color="auto"/>
              <w:bottom w:val="single" w:sz="4" w:space="0" w:color="auto"/>
            </w:tcBorders>
            <w:shd w:val="clear" w:color="auto" w:fill="95B3D7"/>
            <w:vAlign w:val="center"/>
          </w:tcPr>
          <w:p w:rsidR="00AA7EB3" w:rsidRPr="003A626D" w:rsidRDefault="00FF002A" w:rsidP="004A56FB">
            <w:pPr>
              <w:pStyle w:val="cuadroCabe"/>
              <w:jc w:val="right"/>
              <w:rPr>
                <w:sz w:val="15"/>
                <w:szCs w:val="15"/>
              </w:rPr>
            </w:pPr>
            <w:r>
              <w:rPr>
                <w:sz w:val="15"/>
                <w:szCs w:val="15"/>
              </w:rPr>
              <w:fldChar w:fldCharType="begin"/>
            </w:r>
            <w:r>
              <w:rPr>
                <w:sz w:val="15"/>
                <w:szCs w:val="15"/>
              </w:rPr>
              <w:instrText xml:space="preserve"> =SUM(ABOVE) </w:instrText>
            </w:r>
            <w:r>
              <w:rPr>
                <w:sz w:val="15"/>
                <w:szCs w:val="15"/>
              </w:rPr>
              <w:fldChar w:fldCharType="separate"/>
            </w:r>
            <w:r>
              <w:rPr>
                <w:noProof/>
                <w:sz w:val="15"/>
                <w:szCs w:val="15"/>
              </w:rPr>
              <w:t>631</w:t>
            </w:r>
            <w:r>
              <w:rPr>
                <w:sz w:val="15"/>
                <w:szCs w:val="15"/>
              </w:rPr>
              <w:fldChar w:fldCharType="end"/>
            </w:r>
          </w:p>
        </w:tc>
        <w:tc>
          <w:tcPr>
            <w:tcW w:w="752"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p>
        </w:tc>
        <w:tc>
          <w:tcPr>
            <w:tcW w:w="665"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71</w:t>
            </w:r>
            <w:r w:rsidRPr="003A626D">
              <w:rPr>
                <w:sz w:val="15"/>
                <w:szCs w:val="15"/>
              </w:rPr>
              <w:fldChar w:fldCharType="end"/>
            </w:r>
          </w:p>
        </w:tc>
        <w:tc>
          <w:tcPr>
            <w:tcW w:w="482"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p>
          <w:p w:rsidR="00AA7EB3" w:rsidRPr="003A626D" w:rsidRDefault="00FF002A" w:rsidP="004A56FB">
            <w:pPr>
              <w:pStyle w:val="cuadroCabe"/>
              <w:jc w:val="right"/>
              <w:rPr>
                <w:sz w:val="15"/>
                <w:szCs w:val="15"/>
              </w:rPr>
            </w:pPr>
            <w:r>
              <w:rPr>
                <w:sz w:val="15"/>
                <w:szCs w:val="15"/>
              </w:rPr>
              <w:fldChar w:fldCharType="begin"/>
            </w:r>
            <w:r>
              <w:rPr>
                <w:sz w:val="15"/>
                <w:szCs w:val="15"/>
              </w:rPr>
              <w:instrText xml:space="preserve"> =SUM(ABOVE) </w:instrText>
            </w:r>
            <w:r>
              <w:rPr>
                <w:sz w:val="15"/>
                <w:szCs w:val="15"/>
              </w:rPr>
              <w:fldChar w:fldCharType="separate"/>
            </w:r>
            <w:r>
              <w:rPr>
                <w:noProof/>
                <w:sz w:val="15"/>
                <w:szCs w:val="15"/>
              </w:rPr>
              <w:t>503</w:t>
            </w:r>
            <w:r>
              <w:rPr>
                <w:sz w:val="15"/>
                <w:szCs w:val="15"/>
              </w:rPr>
              <w:fldChar w:fldCharType="end"/>
            </w:r>
          </w:p>
        </w:tc>
        <w:tc>
          <w:tcPr>
            <w:tcW w:w="746"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p>
        </w:tc>
        <w:tc>
          <w:tcPr>
            <w:tcW w:w="634"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256</w:t>
            </w:r>
            <w:r w:rsidRPr="003A626D">
              <w:rPr>
                <w:sz w:val="15"/>
                <w:szCs w:val="15"/>
              </w:rPr>
              <w:fldChar w:fldCharType="end"/>
            </w:r>
          </w:p>
        </w:tc>
        <w:tc>
          <w:tcPr>
            <w:tcW w:w="992" w:type="dxa"/>
            <w:tcBorders>
              <w:top w:val="single" w:sz="4" w:space="0" w:color="auto"/>
              <w:bottom w:val="single" w:sz="4" w:space="0" w:color="auto"/>
            </w:tcBorders>
            <w:shd w:val="clear" w:color="auto" w:fill="95B3D7"/>
            <w:vAlign w:val="center"/>
          </w:tcPr>
          <w:p w:rsidR="00AA7EB3" w:rsidRPr="003A626D" w:rsidRDefault="00AA7EB3" w:rsidP="004A56FB">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378</w:t>
            </w:r>
            <w:r w:rsidRPr="003A626D">
              <w:rPr>
                <w:sz w:val="15"/>
                <w:szCs w:val="15"/>
              </w:rPr>
              <w:fldChar w:fldCharType="end"/>
            </w:r>
            <w:r w:rsidRPr="003A626D">
              <w:rPr>
                <w:sz w:val="15"/>
                <w:szCs w:val="15"/>
              </w:rPr>
              <w:t>(2)</w:t>
            </w:r>
          </w:p>
        </w:tc>
      </w:tr>
      <w:tr w:rsidR="00432B1C" w:rsidRPr="003A626D" w:rsidTr="000B21E7">
        <w:trPr>
          <w:trHeight w:val="228"/>
          <w:jc w:val="center"/>
        </w:trPr>
        <w:tc>
          <w:tcPr>
            <w:tcW w:w="1575" w:type="dxa"/>
            <w:gridSpan w:val="2"/>
            <w:tcBorders>
              <w:top w:val="single" w:sz="4" w:space="0" w:color="auto"/>
              <w:bottom w:val="single" w:sz="4" w:space="0" w:color="auto"/>
            </w:tcBorders>
            <w:shd w:val="clear" w:color="auto" w:fill="95B3D7"/>
            <w:vAlign w:val="center"/>
          </w:tcPr>
          <w:p w:rsidR="00432B1C" w:rsidRDefault="00432B1C" w:rsidP="004A56FB">
            <w:pPr>
              <w:pStyle w:val="cuadroCabe"/>
              <w:jc w:val="left"/>
              <w:rPr>
                <w:sz w:val="15"/>
                <w:szCs w:val="15"/>
              </w:rPr>
            </w:pPr>
            <w:r>
              <w:rPr>
                <w:sz w:val="15"/>
                <w:szCs w:val="15"/>
              </w:rPr>
              <w:t>Bajas totales pe</w:t>
            </w:r>
            <w:r>
              <w:rPr>
                <w:sz w:val="15"/>
                <w:szCs w:val="15"/>
              </w:rPr>
              <w:t>r</w:t>
            </w:r>
            <w:r>
              <w:rPr>
                <w:sz w:val="15"/>
                <w:szCs w:val="15"/>
              </w:rPr>
              <w:t>sonal fijo</w:t>
            </w:r>
          </w:p>
        </w:tc>
        <w:tc>
          <w:tcPr>
            <w:tcW w:w="425" w:type="dxa"/>
            <w:tcBorders>
              <w:top w:val="single" w:sz="4" w:space="0" w:color="auto"/>
              <w:bottom w:val="single" w:sz="4" w:space="0" w:color="auto"/>
            </w:tcBorders>
            <w:shd w:val="clear" w:color="auto" w:fill="95B3D7"/>
            <w:vAlign w:val="center"/>
          </w:tcPr>
          <w:p w:rsidR="00432B1C" w:rsidRDefault="00B10EBF" w:rsidP="004A56FB">
            <w:pPr>
              <w:pStyle w:val="cuadroCabe"/>
              <w:jc w:val="right"/>
              <w:rPr>
                <w:sz w:val="15"/>
                <w:szCs w:val="15"/>
              </w:rPr>
            </w:pPr>
            <w:r>
              <w:rPr>
                <w:sz w:val="15"/>
                <w:szCs w:val="15"/>
              </w:rPr>
              <w:t>593</w:t>
            </w:r>
          </w:p>
        </w:tc>
        <w:tc>
          <w:tcPr>
            <w:tcW w:w="736"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709"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564" w:type="dxa"/>
            <w:gridSpan w:val="2"/>
            <w:tcBorders>
              <w:top w:val="single" w:sz="4" w:space="0" w:color="auto"/>
              <w:bottom w:val="single" w:sz="4" w:space="0" w:color="auto"/>
            </w:tcBorders>
            <w:shd w:val="clear" w:color="auto" w:fill="95B3D7"/>
            <w:vAlign w:val="center"/>
          </w:tcPr>
          <w:p w:rsidR="00432B1C" w:rsidRDefault="00B10EBF" w:rsidP="004A56FB">
            <w:pPr>
              <w:pStyle w:val="cuadroCabe"/>
              <w:jc w:val="right"/>
              <w:rPr>
                <w:sz w:val="15"/>
                <w:szCs w:val="15"/>
              </w:rPr>
            </w:pPr>
            <w:r>
              <w:rPr>
                <w:sz w:val="15"/>
                <w:szCs w:val="15"/>
              </w:rPr>
              <w:t>697</w:t>
            </w:r>
          </w:p>
        </w:tc>
        <w:tc>
          <w:tcPr>
            <w:tcW w:w="752"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665"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482" w:type="dxa"/>
            <w:tcBorders>
              <w:top w:val="single" w:sz="4" w:space="0" w:color="auto"/>
              <w:bottom w:val="single" w:sz="4" w:space="0" w:color="auto"/>
            </w:tcBorders>
            <w:shd w:val="clear" w:color="auto" w:fill="95B3D7"/>
            <w:vAlign w:val="center"/>
          </w:tcPr>
          <w:p w:rsidR="00432B1C" w:rsidRPr="003A626D" w:rsidRDefault="00B10EBF" w:rsidP="004A56FB">
            <w:pPr>
              <w:pStyle w:val="cuadroCabe"/>
              <w:jc w:val="right"/>
              <w:rPr>
                <w:sz w:val="15"/>
                <w:szCs w:val="15"/>
              </w:rPr>
            </w:pPr>
            <w:r>
              <w:rPr>
                <w:sz w:val="15"/>
                <w:szCs w:val="15"/>
              </w:rPr>
              <w:t>519</w:t>
            </w:r>
          </w:p>
        </w:tc>
        <w:tc>
          <w:tcPr>
            <w:tcW w:w="746"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634" w:type="dxa"/>
            <w:tcBorders>
              <w:top w:val="single" w:sz="4" w:space="0" w:color="auto"/>
              <w:bottom w:val="single" w:sz="4" w:space="0" w:color="auto"/>
            </w:tcBorders>
            <w:shd w:val="clear" w:color="auto" w:fill="95B3D7"/>
            <w:vAlign w:val="center"/>
          </w:tcPr>
          <w:p w:rsidR="00432B1C" w:rsidRPr="003A626D" w:rsidRDefault="00432B1C" w:rsidP="004A56FB">
            <w:pPr>
              <w:pStyle w:val="cuadroCabe"/>
              <w:jc w:val="right"/>
              <w:rPr>
                <w:sz w:val="15"/>
                <w:szCs w:val="15"/>
              </w:rPr>
            </w:pPr>
          </w:p>
        </w:tc>
        <w:tc>
          <w:tcPr>
            <w:tcW w:w="992" w:type="dxa"/>
            <w:tcBorders>
              <w:top w:val="single" w:sz="4" w:space="0" w:color="auto"/>
              <w:bottom w:val="single" w:sz="4" w:space="0" w:color="auto"/>
            </w:tcBorders>
            <w:shd w:val="clear" w:color="auto" w:fill="95B3D7"/>
            <w:vAlign w:val="center"/>
          </w:tcPr>
          <w:p w:rsidR="00432B1C" w:rsidRPr="003A626D" w:rsidRDefault="00B10EBF" w:rsidP="004A56FB">
            <w:pPr>
              <w:pStyle w:val="cuadroCabe"/>
              <w:jc w:val="right"/>
              <w:rPr>
                <w:sz w:val="15"/>
                <w:szCs w:val="15"/>
              </w:rPr>
            </w:pPr>
            <w:r>
              <w:rPr>
                <w:sz w:val="15"/>
                <w:szCs w:val="15"/>
              </w:rPr>
              <w:t>1.809</w:t>
            </w:r>
          </w:p>
        </w:tc>
      </w:tr>
    </w:tbl>
    <w:p w:rsidR="00AA7EB3" w:rsidRPr="00E74F32" w:rsidRDefault="00EF0472" w:rsidP="00EF0472">
      <w:pPr>
        <w:pStyle w:val="texto"/>
        <w:tabs>
          <w:tab w:val="clear" w:pos="2835"/>
          <w:tab w:val="center" w:pos="2552"/>
        </w:tabs>
        <w:spacing w:before="160" w:after="40"/>
        <w:ind w:left="42" w:firstLine="0"/>
        <w:rPr>
          <w:rFonts w:ascii="Arial Narrow" w:hAnsi="Arial Narrow"/>
          <w:sz w:val="18"/>
          <w:szCs w:val="18"/>
        </w:rPr>
      </w:pPr>
      <w:r>
        <w:rPr>
          <w:rFonts w:ascii="Arial Narrow" w:hAnsi="Arial Narrow"/>
          <w:sz w:val="18"/>
          <w:szCs w:val="18"/>
        </w:rPr>
        <w:t xml:space="preserve">(1) </w:t>
      </w:r>
      <w:r w:rsidR="00AA7EB3" w:rsidRPr="00E74F32">
        <w:rPr>
          <w:rFonts w:ascii="Arial Narrow" w:hAnsi="Arial Narrow"/>
          <w:sz w:val="18"/>
          <w:szCs w:val="18"/>
        </w:rPr>
        <w:t>T.R. corresponde a Tasa de Reposición</w:t>
      </w:r>
    </w:p>
    <w:p w:rsidR="00AA7EB3" w:rsidRPr="00E74F32" w:rsidRDefault="00EF0472" w:rsidP="00EF0472">
      <w:pPr>
        <w:pStyle w:val="texto"/>
        <w:tabs>
          <w:tab w:val="clear" w:pos="2835"/>
          <w:tab w:val="center" w:pos="2552"/>
        </w:tabs>
        <w:spacing w:before="60" w:after="240"/>
        <w:ind w:left="42" w:firstLine="0"/>
        <w:rPr>
          <w:rFonts w:ascii="Arial Narrow" w:hAnsi="Arial Narrow"/>
          <w:sz w:val="18"/>
          <w:szCs w:val="18"/>
        </w:rPr>
      </w:pPr>
      <w:r>
        <w:rPr>
          <w:rFonts w:ascii="Arial Narrow" w:hAnsi="Arial Narrow"/>
          <w:sz w:val="18"/>
          <w:szCs w:val="18"/>
        </w:rPr>
        <w:t xml:space="preserve">(2) </w:t>
      </w:r>
      <w:r w:rsidR="00AA7EB3" w:rsidRPr="00E74F32">
        <w:rPr>
          <w:rFonts w:ascii="Arial Narrow" w:hAnsi="Arial Narrow"/>
          <w:sz w:val="18"/>
          <w:szCs w:val="18"/>
        </w:rPr>
        <w:t xml:space="preserve">Incluye las 20 plazas de Hacienda de la oferta pública de empleo de 2013. </w:t>
      </w:r>
    </w:p>
    <w:p w:rsidR="00AA7EB3" w:rsidRPr="00AA7EB3" w:rsidRDefault="00AA7EB3" w:rsidP="00AA7EB3">
      <w:pPr>
        <w:pStyle w:val="texto"/>
        <w:spacing w:before="240"/>
      </w:pPr>
      <w:r w:rsidRPr="00AA7EB3">
        <w:t>Posteriormente, mediante el Decreto Foral 233/2015, de 9 de septie</w:t>
      </w:r>
      <w:r w:rsidRPr="00AA7EB3">
        <w:t>m</w:t>
      </w:r>
      <w:r w:rsidRPr="00AA7EB3">
        <w:t xml:space="preserve">bre, se incrementó la oferta pública de empleo de </w:t>
      </w:r>
      <w:r w:rsidR="00FC22F4">
        <w:t>358</w:t>
      </w:r>
      <w:r w:rsidRPr="00AA7EB3">
        <w:t xml:space="preserve"> plazas en 20 plazas de bombero.</w:t>
      </w:r>
    </w:p>
    <w:p w:rsidR="00AE2847" w:rsidRDefault="00AE2847" w:rsidP="00EE30D4">
      <w:pPr>
        <w:pStyle w:val="texto"/>
        <w:spacing w:before="240"/>
      </w:pPr>
    </w:p>
    <w:p w:rsidR="000B7BF6" w:rsidRDefault="000B7BF6" w:rsidP="00EE30D4">
      <w:pPr>
        <w:pStyle w:val="texto"/>
        <w:spacing w:before="240"/>
      </w:pPr>
    </w:p>
    <w:p w:rsidR="00FE181F" w:rsidRDefault="00FE181F" w:rsidP="00EE30D4">
      <w:pPr>
        <w:pStyle w:val="texto"/>
        <w:spacing w:before="240"/>
      </w:pPr>
      <w:r>
        <w:lastRenderedPageBreak/>
        <w:t>La Administración del Estado interpuso dos recursos contencioso adm</w:t>
      </w:r>
      <w:r>
        <w:t>i</w:t>
      </w:r>
      <w:r>
        <w:t>nistrativo contra las siguientes disposiciones:</w:t>
      </w:r>
    </w:p>
    <w:p w:rsidR="00FE181F" w:rsidRPr="00143A2B" w:rsidRDefault="00FE181F" w:rsidP="00143A2B">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143A2B">
        <w:rPr>
          <w:rFonts w:cs="Arial"/>
        </w:rPr>
        <w:t>Contra el Decreto Foral 20/2015, de 25 de marzo por el que se apru</w:t>
      </w:r>
      <w:r w:rsidRPr="00143A2B">
        <w:rPr>
          <w:rFonts w:cs="Arial"/>
        </w:rPr>
        <w:t>e</w:t>
      </w:r>
      <w:r w:rsidRPr="00143A2B">
        <w:rPr>
          <w:rFonts w:cs="Arial"/>
        </w:rPr>
        <w:t>ba la OPE de 2015, debido a que la oferta de empleo del año 2014 no se aprobó antes de la finalización de dicho ejercicio, contrariamente a lo est</w:t>
      </w:r>
      <w:r w:rsidRPr="00143A2B">
        <w:rPr>
          <w:rFonts w:cs="Arial"/>
        </w:rPr>
        <w:t>a</w:t>
      </w:r>
      <w:r w:rsidRPr="00143A2B">
        <w:rPr>
          <w:rFonts w:cs="Arial"/>
        </w:rPr>
        <w:t>blecido en la Ley de Presupuestos Generales del Estado para el año 2014.</w:t>
      </w:r>
    </w:p>
    <w:p w:rsidR="00FE181F" w:rsidRDefault="00FE181F" w:rsidP="00143A2B">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143A2B">
        <w:rPr>
          <w:rFonts w:cs="Arial"/>
        </w:rPr>
        <w:t xml:space="preserve">Contra el Decreto Foral 233/2015, de 9 de septiembre, por el que se modifica la plantilla orgánica de la Administración de la Comunidad Foral de Navarra y sus organismos autónomos y se incrementan en 20 las plazas de oferta de empleo público correspondientes a los años 2013, 2014 y 2015, debido a que el incremento de plazas de </w:t>
      </w:r>
      <w:r w:rsidR="005A7AB2" w:rsidRPr="00143A2B">
        <w:rPr>
          <w:rFonts w:cs="Arial"/>
        </w:rPr>
        <w:t xml:space="preserve">bombero </w:t>
      </w:r>
      <w:r w:rsidRPr="00143A2B">
        <w:rPr>
          <w:rFonts w:cs="Arial"/>
        </w:rPr>
        <w:t>en la oferta de e</w:t>
      </w:r>
      <w:r w:rsidRPr="00143A2B">
        <w:rPr>
          <w:rFonts w:cs="Arial"/>
        </w:rPr>
        <w:t>m</w:t>
      </w:r>
      <w:r w:rsidRPr="00143A2B">
        <w:rPr>
          <w:rFonts w:cs="Arial"/>
        </w:rPr>
        <w:t>pleo excede en 13 plazas el número máximo autorizado por la normativa estatal.</w:t>
      </w:r>
    </w:p>
    <w:p w:rsidR="007B40DD" w:rsidRDefault="007B40DD" w:rsidP="007B40DD">
      <w:pPr>
        <w:pStyle w:val="texto"/>
        <w:spacing w:after="100"/>
      </w:pPr>
      <w:r>
        <w:t>En relación con estos recursos, destacamos c</w:t>
      </w:r>
      <w:r w:rsidRPr="007B40DD">
        <w:t>omo hecho posterior que</w:t>
      </w:r>
      <w:r>
        <w:t xml:space="preserve"> por Decreto Foral 27/2016 de 4 de mayo se suprimen 71 plazas de la oferta pública de empleo del año 2014 y se reduce</w:t>
      </w:r>
      <w:r w:rsidR="004F089E">
        <w:t>n</w:t>
      </w:r>
      <w:r>
        <w:t xml:space="preserve"> </w:t>
      </w:r>
      <w:r w:rsidR="00BF7CCC">
        <w:t xml:space="preserve">en 20 plazas </w:t>
      </w:r>
      <w:r>
        <w:t>la de los años 2013 y 2015.</w:t>
      </w:r>
    </w:p>
    <w:p w:rsidR="007B40DD" w:rsidRPr="007B40DD" w:rsidRDefault="007B40DD" w:rsidP="007B40DD">
      <w:pPr>
        <w:pStyle w:val="texto"/>
        <w:spacing w:after="100"/>
      </w:pPr>
      <w:r>
        <w:t xml:space="preserve">Como consecuencia de ello, el abogado del Estado </w:t>
      </w:r>
      <w:r w:rsidR="00911D46">
        <w:t>presentó ante</w:t>
      </w:r>
      <w:r>
        <w:t xml:space="preserve"> el Tr</w:t>
      </w:r>
      <w:r>
        <w:t>i</w:t>
      </w:r>
      <w:r>
        <w:t xml:space="preserve">bunal Superior de Justicia de Navarra </w:t>
      </w:r>
      <w:r w:rsidR="00911D46">
        <w:t>sendos</w:t>
      </w:r>
      <w:r>
        <w:t xml:space="preserve"> escritos </w:t>
      </w:r>
      <w:r w:rsidR="00911D46">
        <w:t>en los dos recursos s</w:t>
      </w:r>
      <w:r>
        <w:t>olicitando</w:t>
      </w:r>
      <w:r w:rsidR="00911D46">
        <w:t xml:space="preserve"> el archivo de los mismos.</w:t>
      </w:r>
    </w:p>
    <w:p w:rsidR="00FE181F" w:rsidRPr="00CA6242" w:rsidRDefault="00FE181F" w:rsidP="00902F2D">
      <w:pPr>
        <w:pStyle w:val="texto"/>
        <w:spacing w:after="100"/>
      </w:pPr>
      <w:r w:rsidRPr="00CA6242">
        <w:t xml:space="preserve">En cuanto a la aplicación </w:t>
      </w:r>
      <w:r>
        <w:t xml:space="preserve">por la Administración Foral </w:t>
      </w:r>
      <w:r w:rsidRPr="00CA6242">
        <w:t>de las tasas de r</w:t>
      </w:r>
      <w:r w:rsidRPr="00CA6242">
        <w:t>e</w:t>
      </w:r>
      <w:r w:rsidRPr="00CA6242">
        <w:t>posición aprobadas en las Leyes de Presupuestos Generales del Estado para los años 2012 a 2015 señalamos:</w:t>
      </w:r>
    </w:p>
    <w:p w:rsidR="00FE181F" w:rsidRPr="00143A2B" w:rsidRDefault="00FE181F" w:rsidP="00143A2B">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143A2B">
        <w:rPr>
          <w:rFonts w:cs="Arial"/>
        </w:rPr>
        <w:t>No consta el detalle de los puestos que se consideraron a efectos de aplicar la correspondiente tasa de reposición en el sector de control y lucha contra el fraude, asesoramiento jurídico y gestión y control de la asign</w:t>
      </w:r>
      <w:r w:rsidRPr="00143A2B">
        <w:rPr>
          <w:rFonts w:cs="Arial"/>
        </w:rPr>
        <w:t>a</w:t>
      </w:r>
      <w:r w:rsidRPr="00143A2B">
        <w:rPr>
          <w:rFonts w:cs="Arial"/>
        </w:rPr>
        <w:t xml:space="preserve">ción eficiente de recursos. </w:t>
      </w:r>
    </w:p>
    <w:p w:rsidR="00FE181F" w:rsidRPr="00143A2B" w:rsidRDefault="00FE181F" w:rsidP="00143A2B">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rPr>
      </w:pPr>
      <w:r w:rsidRPr="00143A2B">
        <w:rPr>
          <w:rFonts w:cs="Arial"/>
        </w:rPr>
        <w:t>En el año 201</w:t>
      </w:r>
      <w:r w:rsidR="00B10EBF" w:rsidRPr="00143A2B">
        <w:rPr>
          <w:rFonts w:cs="Arial"/>
        </w:rPr>
        <w:t>1 se produjeron 531 bajas definitivas de personal fijo</w:t>
      </w:r>
      <w:r w:rsidR="005A7AB2">
        <w:rPr>
          <w:rFonts w:cs="Arial"/>
        </w:rPr>
        <w:t xml:space="preserve">. </w:t>
      </w:r>
      <w:r w:rsidR="005A7AB2" w:rsidRPr="00143A2B">
        <w:rPr>
          <w:rFonts w:cs="Arial"/>
        </w:rPr>
        <w:t xml:space="preserve">Por </w:t>
      </w:r>
      <w:r w:rsidR="00B10EBF" w:rsidRPr="00143A2B">
        <w:rPr>
          <w:rFonts w:cs="Arial"/>
        </w:rPr>
        <w:t>tanto, en 2012</w:t>
      </w:r>
      <w:r w:rsidRPr="00143A2B">
        <w:rPr>
          <w:rFonts w:cs="Arial"/>
        </w:rPr>
        <w:t xml:space="preserve"> pudo aproba</w:t>
      </w:r>
      <w:r w:rsidR="00B10EBF" w:rsidRPr="00143A2B">
        <w:rPr>
          <w:rFonts w:cs="Arial"/>
        </w:rPr>
        <w:t>rse</w:t>
      </w:r>
      <w:r w:rsidRPr="00143A2B">
        <w:rPr>
          <w:rFonts w:cs="Arial"/>
        </w:rPr>
        <w:t xml:space="preserve"> una oferta pública de empleo de al m</w:t>
      </w:r>
      <w:r w:rsidRPr="00143A2B">
        <w:rPr>
          <w:rFonts w:cs="Arial"/>
        </w:rPr>
        <w:t>e</w:t>
      </w:r>
      <w:r w:rsidRPr="00143A2B">
        <w:rPr>
          <w:rFonts w:cs="Arial"/>
        </w:rPr>
        <w:t>nos 29 docentes y 18 puestos en el Servicio Navarro de Salud-Osasunbidea</w:t>
      </w:r>
      <w:r w:rsidR="00BF102C" w:rsidRPr="00143A2B">
        <w:rPr>
          <w:rFonts w:cs="Arial"/>
        </w:rPr>
        <w:t xml:space="preserve"> (en adelante SNS-O)</w:t>
      </w:r>
      <w:r w:rsidRPr="00143A2B">
        <w:rPr>
          <w:rFonts w:cs="Arial"/>
        </w:rPr>
        <w:t>, respetando las restricciones de incorporación de pe</w:t>
      </w:r>
      <w:r w:rsidRPr="00143A2B">
        <w:rPr>
          <w:rFonts w:cs="Arial"/>
        </w:rPr>
        <w:t>r</w:t>
      </w:r>
      <w:r w:rsidRPr="00143A2B">
        <w:rPr>
          <w:rFonts w:cs="Arial"/>
        </w:rPr>
        <w:t>sonal fijo establecidas en la Ley de Presupuestos Generales de dicho eje</w:t>
      </w:r>
      <w:r w:rsidRPr="00143A2B">
        <w:rPr>
          <w:rFonts w:cs="Arial"/>
        </w:rPr>
        <w:t>r</w:t>
      </w:r>
      <w:r w:rsidRPr="00143A2B">
        <w:rPr>
          <w:rFonts w:cs="Arial"/>
        </w:rPr>
        <w:t>cicio y las disponibilidades presupuestarias.</w:t>
      </w:r>
    </w:p>
    <w:p w:rsidR="00FE181F" w:rsidRDefault="00FE181F" w:rsidP="00902F2D">
      <w:pPr>
        <w:pStyle w:val="texto"/>
        <w:spacing w:after="100"/>
      </w:pPr>
      <w:r w:rsidRPr="00A23158">
        <w:t xml:space="preserve">En cuanto a las convocatorias de puestos, </w:t>
      </w:r>
      <w:r>
        <w:t xml:space="preserve">en el periodo 2012-2015 se convocaron </w:t>
      </w:r>
      <w:r w:rsidR="00554CEC">
        <w:t>316</w:t>
      </w:r>
      <w:r>
        <w:t xml:space="preserve"> puestos, 261 de los cuales corresponden a la OPE de 2009. </w:t>
      </w:r>
    </w:p>
    <w:p w:rsidR="00FF002A" w:rsidRDefault="00FF002A" w:rsidP="002C2AEE">
      <w:pPr>
        <w:pStyle w:val="texto"/>
        <w:spacing w:after="100"/>
      </w:pPr>
      <w:r>
        <w:t>La incorporación de personal fijo en la Administración Foral y sus O</w:t>
      </w:r>
      <w:r>
        <w:t>r</w:t>
      </w:r>
      <w:r>
        <w:t>ganismos Autónomos procedente de ofertas públicas de empleo aprobadas en el periodo 2012-2015 fue de 19 empleados fijos.</w:t>
      </w:r>
    </w:p>
    <w:p w:rsidR="00AE2847" w:rsidRDefault="00AE2847" w:rsidP="00AA7EB3">
      <w:pPr>
        <w:pStyle w:val="texto"/>
        <w:spacing w:before="120" w:after="260"/>
        <w:rPr>
          <w:spacing w:val="4"/>
          <w:w w:val="98"/>
        </w:rPr>
      </w:pPr>
    </w:p>
    <w:p w:rsidR="00AA7EB3" w:rsidRPr="00747F10" w:rsidRDefault="00AA7EB3" w:rsidP="00AA7EB3">
      <w:pPr>
        <w:pStyle w:val="texto"/>
        <w:spacing w:before="120" w:after="260"/>
        <w:rPr>
          <w:spacing w:val="4"/>
          <w:w w:val="98"/>
        </w:rPr>
      </w:pPr>
      <w:r w:rsidRPr="00747F10">
        <w:rPr>
          <w:spacing w:val="4"/>
          <w:w w:val="98"/>
        </w:rPr>
        <w:lastRenderedPageBreak/>
        <w:t>En el cuadro siguiente se muestra el número de puestos de trabajo de la Administración Foral y sus Organismos Autónomos en los años 2011 a 2014:</w:t>
      </w:r>
    </w:p>
    <w:tbl>
      <w:tblPr>
        <w:tblW w:w="8315" w:type="dxa"/>
        <w:jc w:val="center"/>
        <w:tblCellMar>
          <w:left w:w="70" w:type="dxa"/>
          <w:right w:w="70" w:type="dxa"/>
        </w:tblCellMar>
        <w:tblLook w:val="0000" w:firstRow="0" w:lastRow="0" w:firstColumn="0" w:lastColumn="0" w:noHBand="0" w:noVBand="0"/>
      </w:tblPr>
      <w:tblGrid>
        <w:gridCol w:w="3758"/>
        <w:gridCol w:w="853"/>
        <w:gridCol w:w="873"/>
        <w:gridCol w:w="866"/>
        <w:gridCol w:w="771"/>
        <w:gridCol w:w="1112"/>
        <w:gridCol w:w="82"/>
      </w:tblGrid>
      <w:tr w:rsidR="00AA7EB3" w:rsidRPr="00813DDB" w:rsidTr="00527831">
        <w:trPr>
          <w:trHeight w:val="312"/>
          <w:jc w:val="center"/>
        </w:trPr>
        <w:tc>
          <w:tcPr>
            <w:tcW w:w="3758" w:type="dxa"/>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left"/>
            </w:pPr>
            <w:r w:rsidRPr="008D4386">
              <w:t>Concepto</w:t>
            </w:r>
          </w:p>
        </w:tc>
        <w:tc>
          <w:tcPr>
            <w:tcW w:w="853" w:type="dxa"/>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right"/>
            </w:pPr>
            <w:r w:rsidRPr="008D4386">
              <w:t>2011</w:t>
            </w:r>
          </w:p>
        </w:tc>
        <w:tc>
          <w:tcPr>
            <w:tcW w:w="873" w:type="dxa"/>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right"/>
            </w:pPr>
            <w:r w:rsidRPr="008D4386">
              <w:t>2012</w:t>
            </w:r>
          </w:p>
        </w:tc>
        <w:tc>
          <w:tcPr>
            <w:tcW w:w="866" w:type="dxa"/>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right"/>
            </w:pPr>
            <w:r w:rsidRPr="008D4386">
              <w:t>2013</w:t>
            </w:r>
          </w:p>
        </w:tc>
        <w:tc>
          <w:tcPr>
            <w:tcW w:w="771" w:type="dxa"/>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right"/>
            </w:pPr>
            <w:r w:rsidRPr="008D4386">
              <w:t>2014</w:t>
            </w:r>
          </w:p>
        </w:tc>
        <w:tc>
          <w:tcPr>
            <w:tcW w:w="1194" w:type="dxa"/>
            <w:gridSpan w:val="2"/>
            <w:tcBorders>
              <w:top w:val="single" w:sz="4" w:space="0" w:color="auto"/>
              <w:bottom w:val="single" w:sz="4" w:space="0" w:color="auto"/>
            </w:tcBorders>
            <w:shd w:val="clear" w:color="auto" w:fill="8DB3E2" w:themeFill="text2" w:themeFillTint="66"/>
            <w:vAlign w:val="center"/>
          </w:tcPr>
          <w:p w:rsidR="00AA7EB3" w:rsidRPr="008D4386" w:rsidRDefault="00AA7EB3" w:rsidP="004A56FB">
            <w:pPr>
              <w:pStyle w:val="cuadroCabe"/>
              <w:jc w:val="right"/>
            </w:pPr>
            <w:r w:rsidRPr="008D4386">
              <w:t xml:space="preserve">Variación </w:t>
            </w:r>
          </w:p>
          <w:p w:rsidR="00AA7EB3" w:rsidRPr="008D4386" w:rsidRDefault="00AA7EB3" w:rsidP="004A56FB">
            <w:pPr>
              <w:pStyle w:val="cuadroCabe"/>
              <w:jc w:val="right"/>
            </w:pPr>
            <w:r w:rsidRPr="008D4386">
              <w:t>2011/2014</w:t>
            </w:r>
          </w:p>
        </w:tc>
      </w:tr>
      <w:tr w:rsidR="00AA7EB3" w:rsidRPr="002F6351" w:rsidTr="00527831">
        <w:trPr>
          <w:gridAfter w:val="1"/>
          <w:wAfter w:w="82" w:type="dxa"/>
          <w:trHeight w:val="255"/>
          <w:jc w:val="center"/>
        </w:trPr>
        <w:tc>
          <w:tcPr>
            <w:tcW w:w="3758" w:type="dxa"/>
            <w:tcBorders>
              <w:top w:val="single" w:sz="4" w:space="0" w:color="auto"/>
              <w:bottom w:val="single" w:sz="2" w:space="0" w:color="auto"/>
            </w:tcBorders>
            <w:vAlign w:val="center"/>
          </w:tcPr>
          <w:p w:rsidR="00AA7EB3" w:rsidRPr="002F6351" w:rsidRDefault="00AA7EB3" w:rsidP="004A56FB">
            <w:pPr>
              <w:pStyle w:val="cuatexto"/>
              <w:jc w:val="left"/>
              <w:rPr>
                <w:szCs w:val="20"/>
              </w:rPr>
            </w:pPr>
            <w:r>
              <w:rPr>
                <w:szCs w:val="20"/>
              </w:rPr>
              <w:t>Total puestos</w:t>
            </w:r>
          </w:p>
        </w:tc>
        <w:tc>
          <w:tcPr>
            <w:tcW w:w="853" w:type="dxa"/>
            <w:tcBorders>
              <w:top w:val="single" w:sz="4"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22.572</w:t>
            </w:r>
          </w:p>
        </w:tc>
        <w:tc>
          <w:tcPr>
            <w:tcW w:w="873" w:type="dxa"/>
            <w:tcBorders>
              <w:top w:val="single" w:sz="4"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fldChar w:fldCharType="begin"/>
            </w:r>
            <w:r w:rsidRPr="002F6351">
              <w:rPr>
                <w:szCs w:val="20"/>
              </w:rPr>
              <w:instrText xml:space="preserve"> =SUM(ABOVE) </w:instrText>
            </w:r>
            <w:r w:rsidRPr="002F6351">
              <w:rPr>
                <w:szCs w:val="20"/>
              </w:rPr>
              <w:fldChar w:fldCharType="separate"/>
            </w:r>
            <w:r w:rsidRPr="002F6351">
              <w:rPr>
                <w:szCs w:val="20"/>
              </w:rPr>
              <w:t>22.681</w:t>
            </w:r>
            <w:r w:rsidRPr="002F6351">
              <w:rPr>
                <w:szCs w:val="20"/>
              </w:rPr>
              <w:fldChar w:fldCharType="end"/>
            </w:r>
          </w:p>
        </w:tc>
        <w:tc>
          <w:tcPr>
            <w:tcW w:w="866" w:type="dxa"/>
            <w:tcBorders>
              <w:top w:val="single" w:sz="4"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fldChar w:fldCharType="begin"/>
            </w:r>
            <w:r w:rsidRPr="002F6351">
              <w:rPr>
                <w:szCs w:val="20"/>
              </w:rPr>
              <w:instrText xml:space="preserve"> =SUM(ABOVE) </w:instrText>
            </w:r>
            <w:r w:rsidRPr="002F6351">
              <w:rPr>
                <w:szCs w:val="20"/>
              </w:rPr>
              <w:fldChar w:fldCharType="separate"/>
            </w:r>
            <w:r w:rsidRPr="002F6351">
              <w:rPr>
                <w:szCs w:val="20"/>
              </w:rPr>
              <w:t>22.316</w:t>
            </w:r>
            <w:r w:rsidRPr="002F6351">
              <w:rPr>
                <w:szCs w:val="20"/>
              </w:rPr>
              <w:fldChar w:fldCharType="end"/>
            </w:r>
          </w:p>
        </w:tc>
        <w:tc>
          <w:tcPr>
            <w:tcW w:w="771" w:type="dxa"/>
            <w:tcBorders>
              <w:top w:val="single" w:sz="4"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fldChar w:fldCharType="begin"/>
            </w:r>
            <w:r w:rsidRPr="002F6351">
              <w:rPr>
                <w:szCs w:val="20"/>
              </w:rPr>
              <w:instrText xml:space="preserve"> =SUM(ABOVE) </w:instrText>
            </w:r>
            <w:r w:rsidRPr="002F6351">
              <w:rPr>
                <w:szCs w:val="20"/>
              </w:rPr>
              <w:fldChar w:fldCharType="end"/>
            </w:r>
            <w:r w:rsidRPr="002F6351">
              <w:rPr>
                <w:szCs w:val="20"/>
              </w:rPr>
              <w:fldChar w:fldCharType="begin"/>
            </w:r>
            <w:r w:rsidRPr="002F6351">
              <w:rPr>
                <w:szCs w:val="20"/>
              </w:rPr>
              <w:instrText xml:space="preserve"> =SUM(ABOVE) </w:instrText>
            </w:r>
            <w:r w:rsidRPr="002F6351">
              <w:rPr>
                <w:szCs w:val="20"/>
              </w:rPr>
              <w:fldChar w:fldCharType="separate"/>
            </w:r>
            <w:r w:rsidRPr="002F6351">
              <w:rPr>
                <w:szCs w:val="20"/>
              </w:rPr>
              <w:t>22.428</w:t>
            </w:r>
            <w:r w:rsidRPr="002F6351">
              <w:rPr>
                <w:szCs w:val="20"/>
              </w:rPr>
              <w:fldChar w:fldCharType="end"/>
            </w:r>
          </w:p>
        </w:tc>
        <w:tc>
          <w:tcPr>
            <w:tcW w:w="1112" w:type="dxa"/>
            <w:tcBorders>
              <w:top w:val="single" w:sz="4"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-1%</w:t>
            </w:r>
          </w:p>
        </w:tc>
      </w:tr>
      <w:tr w:rsidR="00AA7EB3" w:rsidRPr="002F6351" w:rsidTr="00527831">
        <w:trPr>
          <w:gridAfter w:val="1"/>
          <w:wAfter w:w="82" w:type="dxa"/>
          <w:trHeight w:val="255"/>
          <w:jc w:val="center"/>
        </w:trPr>
        <w:tc>
          <w:tcPr>
            <w:tcW w:w="3758" w:type="dxa"/>
            <w:tcBorders>
              <w:top w:val="single" w:sz="2" w:space="0" w:color="auto"/>
              <w:bottom w:val="single" w:sz="2" w:space="0" w:color="auto"/>
            </w:tcBorders>
            <w:vAlign w:val="center"/>
          </w:tcPr>
          <w:p w:rsidR="00AA7EB3" w:rsidRPr="002F6351" w:rsidRDefault="00AA7EB3" w:rsidP="004A56FB">
            <w:pPr>
              <w:pStyle w:val="cuatexto"/>
              <w:jc w:val="left"/>
              <w:rPr>
                <w:szCs w:val="20"/>
              </w:rPr>
            </w:pPr>
            <w:r w:rsidRPr="002F6351">
              <w:rPr>
                <w:szCs w:val="20"/>
              </w:rPr>
              <w:t>Vacantes</w:t>
            </w:r>
          </w:p>
        </w:tc>
        <w:tc>
          <w:tcPr>
            <w:tcW w:w="85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3.490</w:t>
            </w:r>
          </w:p>
        </w:tc>
        <w:tc>
          <w:tcPr>
            <w:tcW w:w="87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3.641</w:t>
            </w:r>
          </w:p>
        </w:tc>
        <w:tc>
          <w:tcPr>
            <w:tcW w:w="866"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3.860</w:t>
            </w:r>
          </w:p>
        </w:tc>
        <w:tc>
          <w:tcPr>
            <w:tcW w:w="771"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4.339</w:t>
            </w:r>
          </w:p>
        </w:tc>
        <w:tc>
          <w:tcPr>
            <w:tcW w:w="1112"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24%</w:t>
            </w:r>
          </w:p>
        </w:tc>
      </w:tr>
      <w:tr w:rsidR="00AA7EB3" w:rsidRPr="002F6351" w:rsidTr="00527831">
        <w:trPr>
          <w:gridAfter w:val="1"/>
          <w:wAfter w:w="82" w:type="dxa"/>
          <w:trHeight w:val="255"/>
          <w:jc w:val="center"/>
        </w:trPr>
        <w:tc>
          <w:tcPr>
            <w:tcW w:w="3758" w:type="dxa"/>
            <w:tcBorders>
              <w:top w:val="single" w:sz="2" w:space="0" w:color="auto"/>
              <w:bottom w:val="single" w:sz="2" w:space="0" w:color="auto"/>
            </w:tcBorders>
            <w:vAlign w:val="center"/>
          </w:tcPr>
          <w:p w:rsidR="00AA7EB3" w:rsidRPr="002F6351" w:rsidRDefault="00AA7EB3" w:rsidP="004A56FB">
            <w:pPr>
              <w:pStyle w:val="cuatexto"/>
              <w:jc w:val="left"/>
              <w:rPr>
                <w:szCs w:val="20"/>
              </w:rPr>
            </w:pPr>
            <w:r>
              <w:rPr>
                <w:szCs w:val="20"/>
              </w:rPr>
              <w:t>Vacantes sobre total puestos</w:t>
            </w:r>
          </w:p>
        </w:tc>
        <w:tc>
          <w:tcPr>
            <w:tcW w:w="85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Pr>
                <w:szCs w:val="20"/>
              </w:rPr>
              <w:t>15%</w:t>
            </w:r>
          </w:p>
        </w:tc>
        <w:tc>
          <w:tcPr>
            <w:tcW w:w="87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Pr>
                <w:szCs w:val="20"/>
              </w:rPr>
              <w:t>16%</w:t>
            </w:r>
          </w:p>
        </w:tc>
        <w:tc>
          <w:tcPr>
            <w:tcW w:w="866"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Pr>
                <w:szCs w:val="20"/>
              </w:rPr>
              <w:t>17%</w:t>
            </w:r>
          </w:p>
        </w:tc>
        <w:tc>
          <w:tcPr>
            <w:tcW w:w="771"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Pr>
                <w:szCs w:val="20"/>
              </w:rPr>
              <w:t>19%</w:t>
            </w:r>
          </w:p>
        </w:tc>
        <w:tc>
          <w:tcPr>
            <w:tcW w:w="1112"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p>
        </w:tc>
      </w:tr>
      <w:tr w:rsidR="00AA7EB3" w:rsidRPr="002F6351" w:rsidTr="00527831">
        <w:trPr>
          <w:gridAfter w:val="1"/>
          <w:wAfter w:w="82" w:type="dxa"/>
          <w:trHeight w:val="255"/>
          <w:jc w:val="center"/>
        </w:trPr>
        <w:tc>
          <w:tcPr>
            <w:tcW w:w="3758" w:type="dxa"/>
            <w:tcBorders>
              <w:top w:val="single" w:sz="2" w:space="0" w:color="auto"/>
              <w:bottom w:val="single" w:sz="2" w:space="0" w:color="auto"/>
            </w:tcBorders>
            <w:vAlign w:val="center"/>
          </w:tcPr>
          <w:p w:rsidR="00AA7EB3" w:rsidRPr="002F6351" w:rsidRDefault="00AA7EB3" w:rsidP="004A56FB">
            <w:pPr>
              <w:pStyle w:val="cuatexto"/>
              <w:jc w:val="left"/>
              <w:rPr>
                <w:szCs w:val="20"/>
              </w:rPr>
            </w:pPr>
            <w:r w:rsidRPr="002F6351">
              <w:rPr>
                <w:szCs w:val="20"/>
              </w:rPr>
              <w:t>Vacantes cubiertas</w:t>
            </w:r>
          </w:p>
        </w:tc>
        <w:tc>
          <w:tcPr>
            <w:tcW w:w="85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2.244</w:t>
            </w:r>
          </w:p>
        </w:tc>
        <w:tc>
          <w:tcPr>
            <w:tcW w:w="873"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2.044</w:t>
            </w:r>
          </w:p>
        </w:tc>
        <w:tc>
          <w:tcPr>
            <w:tcW w:w="866"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2.193</w:t>
            </w:r>
          </w:p>
        </w:tc>
        <w:tc>
          <w:tcPr>
            <w:tcW w:w="771"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2.582</w:t>
            </w:r>
          </w:p>
        </w:tc>
        <w:tc>
          <w:tcPr>
            <w:tcW w:w="1112" w:type="dxa"/>
            <w:tcBorders>
              <w:top w:val="single" w:sz="2" w:space="0" w:color="auto"/>
              <w:bottom w:val="single" w:sz="2" w:space="0" w:color="auto"/>
            </w:tcBorders>
            <w:vAlign w:val="center"/>
          </w:tcPr>
          <w:p w:rsidR="00AA7EB3" w:rsidRPr="002F6351" w:rsidRDefault="00AA7EB3" w:rsidP="004A56FB">
            <w:pPr>
              <w:pStyle w:val="cuatexto"/>
              <w:jc w:val="right"/>
              <w:rPr>
                <w:szCs w:val="20"/>
              </w:rPr>
            </w:pPr>
            <w:r w:rsidRPr="002F6351">
              <w:rPr>
                <w:szCs w:val="20"/>
              </w:rPr>
              <w:t>15%</w:t>
            </w:r>
          </w:p>
        </w:tc>
      </w:tr>
      <w:tr w:rsidR="00AA7EB3" w:rsidRPr="002F6351" w:rsidTr="00527831">
        <w:trPr>
          <w:gridAfter w:val="1"/>
          <w:wAfter w:w="82" w:type="dxa"/>
          <w:trHeight w:val="255"/>
          <w:jc w:val="center"/>
        </w:trPr>
        <w:tc>
          <w:tcPr>
            <w:tcW w:w="3758" w:type="dxa"/>
            <w:tcBorders>
              <w:top w:val="single" w:sz="2" w:space="0" w:color="auto"/>
              <w:bottom w:val="single" w:sz="4" w:space="0" w:color="auto"/>
            </w:tcBorders>
            <w:vAlign w:val="center"/>
          </w:tcPr>
          <w:p w:rsidR="00AA7EB3" w:rsidRPr="002F6351" w:rsidRDefault="00AA7EB3" w:rsidP="004A56FB">
            <w:pPr>
              <w:pStyle w:val="cuatexto"/>
              <w:jc w:val="left"/>
              <w:rPr>
                <w:szCs w:val="20"/>
              </w:rPr>
            </w:pPr>
            <w:r>
              <w:rPr>
                <w:szCs w:val="20"/>
              </w:rPr>
              <w:t xml:space="preserve">Vacantes cubiertas sobre puestos vacantes </w:t>
            </w:r>
          </w:p>
        </w:tc>
        <w:tc>
          <w:tcPr>
            <w:tcW w:w="853" w:type="dxa"/>
            <w:tcBorders>
              <w:top w:val="single" w:sz="2" w:space="0" w:color="auto"/>
              <w:bottom w:val="single" w:sz="4" w:space="0" w:color="auto"/>
            </w:tcBorders>
            <w:vAlign w:val="center"/>
          </w:tcPr>
          <w:p w:rsidR="00AA7EB3" w:rsidRPr="002F6351" w:rsidRDefault="00AA7EB3" w:rsidP="004A56FB">
            <w:pPr>
              <w:pStyle w:val="cuatexto"/>
              <w:jc w:val="right"/>
              <w:rPr>
                <w:szCs w:val="20"/>
              </w:rPr>
            </w:pPr>
            <w:r>
              <w:rPr>
                <w:szCs w:val="20"/>
              </w:rPr>
              <w:t>64%</w:t>
            </w:r>
          </w:p>
        </w:tc>
        <w:tc>
          <w:tcPr>
            <w:tcW w:w="873" w:type="dxa"/>
            <w:tcBorders>
              <w:top w:val="single" w:sz="2" w:space="0" w:color="auto"/>
              <w:bottom w:val="single" w:sz="4" w:space="0" w:color="auto"/>
            </w:tcBorders>
            <w:vAlign w:val="center"/>
          </w:tcPr>
          <w:p w:rsidR="00AA7EB3" w:rsidRPr="002F6351" w:rsidRDefault="00AA7EB3" w:rsidP="004A56FB">
            <w:pPr>
              <w:pStyle w:val="cuatexto"/>
              <w:jc w:val="right"/>
              <w:rPr>
                <w:szCs w:val="20"/>
              </w:rPr>
            </w:pPr>
            <w:r>
              <w:rPr>
                <w:szCs w:val="20"/>
              </w:rPr>
              <w:t>56%</w:t>
            </w:r>
          </w:p>
        </w:tc>
        <w:tc>
          <w:tcPr>
            <w:tcW w:w="866" w:type="dxa"/>
            <w:tcBorders>
              <w:top w:val="single" w:sz="2" w:space="0" w:color="auto"/>
              <w:bottom w:val="single" w:sz="4" w:space="0" w:color="auto"/>
            </w:tcBorders>
            <w:vAlign w:val="center"/>
          </w:tcPr>
          <w:p w:rsidR="00AA7EB3" w:rsidRPr="002F6351" w:rsidRDefault="00AA7EB3" w:rsidP="004A56FB">
            <w:pPr>
              <w:pStyle w:val="cuatexto"/>
              <w:jc w:val="right"/>
              <w:rPr>
                <w:szCs w:val="20"/>
              </w:rPr>
            </w:pPr>
            <w:r>
              <w:rPr>
                <w:szCs w:val="20"/>
              </w:rPr>
              <w:t>57%</w:t>
            </w:r>
          </w:p>
        </w:tc>
        <w:tc>
          <w:tcPr>
            <w:tcW w:w="771" w:type="dxa"/>
            <w:tcBorders>
              <w:top w:val="single" w:sz="2" w:space="0" w:color="auto"/>
              <w:bottom w:val="single" w:sz="4" w:space="0" w:color="auto"/>
            </w:tcBorders>
            <w:vAlign w:val="center"/>
          </w:tcPr>
          <w:p w:rsidR="00AA7EB3" w:rsidRPr="002F6351" w:rsidRDefault="00AA7EB3" w:rsidP="004A56FB">
            <w:pPr>
              <w:pStyle w:val="cuatexto"/>
              <w:jc w:val="right"/>
              <w:rPr>
                <w:szCs w:val="20"/>
              </w:rPr>
            </w:pPr>
            <w:r>
              <w:rPr>
                <w:szCs w:val="20"/>
              </w:rPr>
              <w:t>59%</w:t>
            </w:r>
          </w:p>
        </w:tc>
        <w:tc>
          <w:tcPr>
            <w:tcW w:w="1112" w:type="dxa"/>
            <w:tcBorders>
              <w:top w:val="single" w:sz="2" w:space="0" w:color="auto"/>
              <w:bottom w:val="single" w:sz="4" w:space="0" w:color="auto"/>
            </w:tcBorders>
            <w:vAlign w:val="center"/>
          </w:tcPr>
          <w:p w:rsidR="00AA7EB3" w:rsidRPr="002F6351" w:rsidRDefault="00AA7EB3" w:rsidP="004A56FB">
            <w:pPr>
              <w:pStyle w:val="cuatexto"/>
              <w:jc w:val="right"/>
              <w:rPr>
                <w:szCs w:val="20"/>
              </w:rPr>
            </w:pPr>
          </w:p>
        </w:tc>
      </w:tr>
    </w:tbl>
    <w:p w:rsidR="00AA7EB3" w:rsidRDefault="00AA7EB3" w:rsidP="00AA7EB3">
      <w:pPr>
        <w:pStyle w:val="texto"/>
        <w:spacing w:before="240"/>
      </w:pPr>
      <w:r w:rsidRPr="006E4112">
        <w:t>En el año 2014</w:t>
      </w:r>
      <w:r>
        <w:t>, el número de puestos de trabajo en la Administración Foral y sus organismos autónomos ascendía a 22.428, un uno por ciento menos que en 2011. Los puestos vacantes representaban el 19 por ciento del total de puestos en 2014, frente al 15 por ciento en 2011. El 59 por ciento de las vacantes estaban cubiertas en 2014, siendo este porcentaje del 64 por ciento en 2011.</w:t>
      </w:r>
    </w:p>
    <w:p w:rsidR="00AA7EB3" w:rsidRPr="009604A2" w:rsidRDefault="00AA7EB3" w:rsidP="00AA7EB3">
      <w:pPr>
        <w:pStyle w:val="texto"/>
      </w:pPr>
      <w:r w:rsidRPr="009604A2">
        <w:t>No se recogen en la plantilla orgánica las plazas vacantes para cubrir n</w:t>
      </w:r>
      <w:r w:rsidRPr="009604A2">
        <w:t>e</w:t>
      </w:r>
      <w:r w:rsidRPr="009604A2">
        <w:t>cesidades extraordinarias en Educación ni las creadas por el mismo motivo en el SNS-O.</w:t>
      </w:r>
    </w:p>
    <w:p w:rsidR="00FE181F" w:rsidRPr="00143A2B" w:rsidRDefault="00FE181F" w:rsidP="00143A2B">
      <w:pPr>
        <w:pStyle w:val="atitulo3"/>
        <w:spacing w:before="200" w:after="200"/>
        <w:ind w:left="306"/>
        <w:rPr>
          <w:rFonts w:cs="Arial"/>
        </w:rPr>
      </w:pPr>
      <w:r w:rsidRPr="00143A2B">
        <w:rPr>
          <w:rFonts w:cs="Arial"/>
        </w:rPr>
        <w:t>Ayuntamientos de población superior a 9.000 habitantes</w:t>
      </w:r>
    </w:p>
    <w:p w:rsidR="002C2AEE" w:rsidRPr="00DC6076" w:rsidRDefault="002C2AEE" w:rsidP="00747F10">
      <w:pPr>
        <w:pStyle w:val="texto"/>
        <w:spacing w:after="260"/>
      </w:pPr>
      <w:r w:rsidRPr="00DC6076">
        <w:t xml:space="preserve">Las ofertas públicas de </w:t>
      </w:r>
      <w:r>
        <w:t>empleo en</w:t>
      </w:r>
      <w:r w:rsidRPr="00DC6076">
        <w:t xml:space="preserve"> turno libre</w:t>
      </w:r>
      <w:r>
        <w:t xml:space="preserve"> que los ayuntamientos a</w:t>
      </w:r>
      <w:r>
        <w:t>n</w:t>
      </w:r>
      <w:r>
        <w:t xml:space="preserve">teriores aprobaron </w:t>
      </w:r>
      <w:r w:rsidRPr="00DC6076">
        <w:t>en el perio</w:t>
      </w:r>
      <w:r>
        <w:t xml:space="preserve">do 2012-2015 </w:t>
      </w:r>
      <w:r w:rsidRPr="00DC6076">
        <w:t>fueron las siguientes:</w:t>
      </w:r>
    </w:p>
    <w:tbl>
      <w:tblPr>
        <w:tblW w:w="8293" w:type="dxa"/>
        <w:jc w:val="center"/>
        <w:tblCellMar>
          <w:left w:w="70" w:type="dxa"/>
          <w:right w:w="70" w:type="dxa"/>
        </w:tblCellMar>
        <w:tblLook w:val="0000" w:firstRow="0" w:lastRow="0" w:firstColumn="0" w:lastColumn="0" w:noHBand="0" w:noVBand="0"/>
      </w:tblPr>
      <w:tblGrid>
        <w:gridCol w:w="1635"/>
        <w:gridCol w:w="1085"/>
        <w:gridCol w:w="1128"/>
        <w:gridCol w:w="1342"/>
        <w:gridCol w:w="1198"/>
        <w:gridCol w:w="1905"/>
      </w:tblGrid>
      <w:tr w:rsidR="002C2AEE" w:rsidTr="007258A2">
        <w:trPr>
          <w:trHeight w:val="567"/>
          <w:jc w:val="center"/>
        </w:trPr>
        <w:tc>
          <w:tcPr>
            <w:tcW w:w="163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left"/>
            </w:pPr>
            <w:r w:rsidRPr="008D4386">
              <w:t>Ayuntamiento</w:t>
            </w:r>
          </w:p>
        </w:tc>
        <w:tc>
          <w:tcPr>
            <w:tcW w:w="108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Vacantes</w:t>
            </w:r>
          </w:p>
          <w:p w:rsidR="002C2AEE" w:rsidRPr="008D4386" w:rsidRDefault="002C2AEE" w:rsidP="004A56FB">
            <w:pPr>
              <w:pStyle w:val="cuadroCabe"/>
              <w:jc w:val="right"/>
            </w:pPr>
            <w:r w:rsidRPr="008D4386">
              <w:t>2011</w:t>
            </w:r>
          </w:p>
        </w:tc>
        <w:tc>
          <w:tcPr>
            <w:tcW w:w="1128" w:type="dxa"/>
            <w:tcBorders>
              <w:top w:val="single" w:sz="4" w:space="0" w:color="auto"/>
              <w:bottom w:val="single" w:sz="4" w:space="0" w:color="auto"/>
            </w:tcBorders>
            <w:shd w:val="clear" w:color="auto" w:fill="8DB3E2" w:themeFill="text2" w:themeFillTint="66"/>
          </w:tcPr>
          <w:p w:rsidR="002C2AEE" w:rsidRPr="008D4386" w:rsidRDefault="002C2AEE" w:rsidP="004A56FB">
            <w:pPr>
              <w:pStyle w:val="cuadroCabe"/>
              <w:jc w:val="right"/>
            </w:pPr>
            <w:r>
              <w:t>Bajas pe</w:t>
            </w:r>
            <w:r>
              <w:t>r</w:t>
            </w:r>
            <w:r>
              <w:t>sonal fijo 2011-2014</w:t>
            </w:r>
          </w:p>
        </w:tc>
        <w:tc>
          <w:tcPr>
            <w:tcW w:w="1342"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 xml:space="preserve">Nº puestos </w:t>
            </w:r>
          </w:p>
          <w:p w:rsidR="002C2AEE" w:rsidRPr="008D4386" w:rsidRDefault="002C2AEE" w:rsidP="004A56FB">
            <w:pPr>
              <w:pStyle w:val="cuadroCabe"/>
              <w:jc w:val="right"/>
            </w:pPr>
            <w:r w:rsidRPr="008D4386">
              <w:t>OPE</w:t>
            </w:r>
            <w:r>
              <w:t xml:space="preserve"> </w:t>
            </w:r>
            <w:r w:rsidRPr="008D4386">
              <w:t>2012-2015</w:t>
            </w:r>
          </w:p>
        </w:tc>
        <w:tc>
          <w:tcPr>
            <w:tcW w:w="1198"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 xml:space="preserve">Total </w:t>
            </w:r>
          </w:p>
          <w:p w:rsidR="002C2AEE" w:rsidRPr="008D4386" w:rsidRDefault="002C2AEE" w:rsidP="004A56FB">
            <w:pPr>
              <w:pStyle w:val="cuadroCabe"/>
              <w:jc w:val="right"/>
            </w:pPr>
            <w:r w:rsidRPr="008D4386">
              <w:t>convocadas</w:t>
            </w:r>
          </w:p>
        </w:tc>
        <w:tc>
          <w:tcPr>
            <w:tcW w:w="190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Personal fijo inco</w:t>
            </w:r>
            <w:r w:rsidRPr="008D4386">
              <w:t>r</w:t>
            </w:r>
            <w:r w:rsidRPr="008D4386">
              <w:t>porado de OPEs 2012-2015</w:t>
            </w:r>
          </w:p>
        </w:tc>
      </w:tr>
      <w:tr w:rsidR="002C2AEE" w:rsidRPr="004B63BF" w:rsidTr="007258A2">
        <w:trPr>
          <w:trHeight w:val="255"/>
          <w:jc w:val="center"/>
        </w:trPr>
        <w:tc>
          <w:tcPr>
            <w:tcW w:w="1635" w:type="dxa"/>
            <w:tcBorders>
              <w:top w:val="single" w:sz="4"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Anso</w:t>
            </w:r>
            <w:r>
              <w:rPr>
                <w:szCs w:val="20"/>
              </w:rPr>
              <w:t>á</w:t>
            </w:r>
            <w:r w:rsidRPr="004B63BF">
              <w:rPr>
                <w:szCs w:val="20"/>
              </w:rPr>
              <w:t>in</w:t>
            </w:r>
          </w:p>
        </w:tc>
        <w:tc>
          <w:tcPr>
            <w:tcW w:w="1085" w:type="dxa"/>
            <w:tcBorders>
              <w:top w:val="single" w:sz="4"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23</w:t>
            </w:r>
          </w:p>
        </w:tc>
        <w:tc>
          <w:tcPr>
            <w:tcW w:w="1128" w:type="dxa"/>
            <w:tcBorders>
              <w:top w:val="single" w:sz="4" w:space="0" w:color="auto"/>
              <w:bottom w:val="single" w:sz="2" w:space="0" w:color="auto"/>
            </w:tcBorders>
          </w:tcPr>
          <w:p w:rsidR="002C2AEE" w:rsidRPr="004B63BF" w:rsidRDefault="002C2AEE" w:rsidP="004A56FB">
            <w:pPr>
              <w:pStyle w:val="cuatexto"/>
              <w:jc w:val="right"/>
              <w:rPr>
                <w:szCs w:val="20"/>
              </w:rPr>
            </w:pPr>
            <w:r>
              <w:rPr>
                <w:szCs w:val="20"/>
              </w:rPr>
              <w:t>5</w:t>
            </w:r>
          </w:p>
        </w:tc>
        <w:tc>
          <w:tcPr>
            <w:tcW w:w="1342" w:type="dxa"/>
            <w:tcBorders>
              <w:top w:val="single" w:sz="4"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198" w:type="dxa"/>
            <w:tcBorders>
              <w:top w:val="single" w:sz="4"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905" w:type="dxa"/>
            <w:tcBorders>
              <w:top w:val="single" w:sz="4"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Barañ</w:t>
            </w:r>
            <w:r>
              <w:rPr>
                <w:szCs w:val="20"/>
              </w:rPr>
              <w:t>á</w:t>
            </w:r>
            <w:r w:rsidRPr="004B63BF">
              <w:rPr>
                <w:szCs w:val="20"/>
              </w:rPr>
              <w:t>in</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32</w:t>
            </w:r>
          </w:p>
        </w:tc>
        <w:tc>
          <w:tcPr>
            <w:tcW w:w="1128" w:type="dxa"/>
            <w:tcBorders>
              <w:top w:val="single" w:sz="2" w:space="0" w:color="auto"/>
              <w:bottom w:val="single" w:sz="2" w:space="0" w:color="auto"/>
            </w:tcBorders>
          </w:tcPr>
          <w:p w:rsidR="002C2AEE" w:rsidRPr="004B63BF" w:rsidRDefault="002C2AEE" w:rsidP="004A56FB">
            <w:pPr>
              <w:pStyle w:val="cuatexto"/>
              <w:jc w:val="right"/>
              <w:rPr>
                <w:szCs w:val="20"/>
              </w:rPr>
            </w:pPr>
            <w:r>
              <w:rPr>
                <w:szCs w:val="20"/>
              </w:rPr>
              <w:t>13</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 xml:space="preserve">Berriozar </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48</w:t>
            </w:r>
          </w:p>
        </w:tc>
        <w:tc>
          <w:tcPr>
            <w:tcW w:w="1128" w:type="dxa"/>
            <w:tcBorders>
              <w:top w:val="single" w:sz="2" w:space="0" w:color="auto"/>
              <w:bottom w:val="single" w:sz="2" w:space="0" w:color="auto"/>
            </w:tcBorders>
          </w:tcPr>
          <w:p w:rsidR="002C2AEE" w:rsidRPr="004B63BF" w:rsidRDefault="002C2AEE" w:rsidP="004A56FB">
            <w:pPr>
              <w:pStyle w:val="cuatexto"/>
              <w:jc w:val="right"/>
              <w:rPr>
                <w:szCs w:val="20"/>
              </w:rPr>
            </w:pPr>
            <w:r>
              <w:rPr>
                <w:szCs w:val="20"/>
              </w:rPr>
              <w:t>3</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8</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Burlada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43</w:t>
            </w:r>
          </w:p>
        </w:tc>
        <w:tc>
          <w:tcPr>
            <w:tcW w:w="1128" w:type="dxa"/>
            <w:tcBorders>
              <w:top w:val="single" w:sz="2" w:space="0" w:color="auto"/>
              <w:bottom w:val="single" w:sz="2" w:space="0" w:color="auto"/>
            </w:tcBorders>
          </w:tcPr>
          <w:p w:rsidR="002C2AEE" w:rsidRPr="004B63BF" w:rsidRDefault="002C2AEE" w:rsidP="004A56FB">
            <w:pPr>
              <w:pStyle w:val="cuatexto"/>
              <w:jc w:val="right"/>
              <w:rPr>
                <w:szCs w:val="20"/>
              </w:rPr>
            </w:pPr>
            <w:r>
              <w:rPr>
                <w:szCs w:val="20"/>
              </w:rPr>
              <w:t>3</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4</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4</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Egü</w:t>
            </w:r>
            <w:r>
              <w:rPr>
                <w:szCs w:val="20"/>
              </w:rPr>
              <w:t>é</w:t>
            </w:r>
            <w:r w:rsidRPr="004B63BF">
              <w:rPr>
                <w:szCs w:val="20"/>
              </w:rPr>
              <w:t>s</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60</w:t>
            </w:r>
          </w:p>
        </w:tc>
        <w:tc>
          <w:tcPr>
            <w:tcW w:w="1128" w:type="dxa"/>
            <w:tcBorders>
              <w:top w:val="single" w:sz="2" w:space="0" w:color="auto"/>
              <w:bottom w:val="single" w:sz="2" w:space="0" w:color="auto"/>
            </w:tcBorders>
          </w:tcPr>
          <w:p w:rsidR="002C2AEE" w:rsidRPr="004B63BF" w:rsidRDefault="002C2AEE" w:rsidP="004A56FB">
            <w:pPr>
              <w:pStyle w:val="cuatexto"/>
              <w:jc w:val="right"/>
              <w:rPr>
                <w:szCs w:val="20"/>
              </w:rPr>
            </w:pPr>
            <w:r>
              <w:rPr>
                <w:szCs w:val="20"/>
              </w:rPr>
              <w:t>0</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7</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Estella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30</w:t>
            </w:r>
          </w:p>
        </w:tc>
        <w:tc>
          <w:tcPr>
            <w:tcW w:w="1128" w:type="dxa"/>
            <w:tcBorders>
              <w:top w:val="single" w:sz="2" w:space="0" w:color="auto"/>
              <w:bottom w:val="single" w:sz="2" w:space="0" w:color="auto"/>
            </w:tcBorders>
          </w:tcPr>
          <w:p w:rsidR="002C2AEE" w:rsidRPr="004B63BF" w:rsidRDefault="0079753D" w:rsidP="004A56FB">
            <w:pPr>
              <w:pStyle w:val="cuatexto"/>
              <w:jc w:val="right"/>
              <w:rPr>
                <w:szCs w:val="20"/>
              </w:rPr>
            </w:pPr>
            <w:r>
              <w:rPr>
                <w:szCs w:val="20"/>
              </w:rPr>
              <w:t>10</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3</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3</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Pamplona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314</w:t>
            </w:r>
          </w:p>
        </w:tc>
        <w:tc>
          <w:tcPr>
            <w:tcW w:w="1128" w:type="dxa"/>
            <w:tcBorders>
              <w:top w:val="single" w:sz="2" w:space="0" w:color="auto"/>
              <w:bottom w:val="single" w:sz="2" w:space="0" w:color="auto"/>
            </w:tcBorders>
          </w:tcPr>
          <w:p w:rsidR="002C2AEE" w:rsidRPr="004B63BF" w:rsidRDefault="0079753D" w:rsidP="004A56FB">
            <w:pPr>
              <w:pStyle w:val="cuatexto"/>
              <w:jc w:val="right"/>
              <w:rPr>
                <w:szCs w:val="20"/>
              </w:rPr>
            </w:pPr>
            <w:r>
              <w:rPr>
                <w:szCs w:val="20"/>
              </w:rPr>
              <w:t>148</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7</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Tafalla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48</w:t>
            </w:r>
          </w:p>
        </w:tc>
        <w:tc>
          <w:tcPr>
            <w:tcW w:w="1128" w:type="dxa"/>
            <w:tcBorders>
              <w:top w:val="single" w:sz="2" w:space="0" w:color="auto"/>
              <w:bottom w:val="single" w:sz="2" w:space="0" w:color="auto"/>
            </w:tcBorders>
          </w:tcPr>
          <w:p w:rsidR="002C2AEE" w:rsidRPr="004B63BF" w:rsidRDefault="0079753D" w:rsidP="004A56FB">
            <w:pPr>
              <w:pStyle w:val="cuatexto"/>
              <w:jc w:val="right"/>
              <w:rPr>
                <w:szCs w:val="20"/>
              </w:rPr>
            </w:pPr>
            <w:r>
              <w:rPr>
                <w:szCs w:val="20"/>
              </w:rPr>
              <w:t>6</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Tudela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113</w:t>
            </w:r>
          </w:p>
        </w:tc>
        <w:tc>
          <w:tcPr>
            <w:tcW w:w="1128" w:type="dxa"/>
            <w:tcBorders>
              <w:top w:val="single" w:sz="2" w:space="0" w:color="auto"/>
              <w:bottom w:val="single" w:sz="2" w:space="0" w:color="auto"/>
            </w:tcBorders>
          </w:tcPr>
          <w:p w:rsidR="002C2AEE" w:rsidRPr="004B63BF" w:rsidRDefault="0079753D" w:rsidP="004A56FB">
            <w:pPr>
              <w:pStyle w:val="cuatexto"/>
              <w:jc w:val="right"/>
              <w:rPr>
                <w:szCs w:val="20"/>
              </w:rPr>
            </w:pPr>
            <w:r>
              <w:rPr>
                <w:szCs w:val="20"/>
              </w:rPr>
              <w:t>24</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2</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2" w:space="0" w:color="auto"/>
            </w:tcBorders>
            <w:vAlign w:val="center"/>
          </w:tcPr>
          <w:p w:rsidR="002C2AEE" w:rsidRPr="004B63BF" w:rsidRDefault="002C2AEE" w:rsidP="004A56FB">
            <w:pPr>
              <w:pStyle w:val="cuatexto"/>
              <w:jc w:val="left"/>
              <w:rPr>
                <w:szCs w:val="20"/>
              </w:rPr>
            </w:pPr>
            <w:r w:rsidRPr="004B63BF">
              <w:rPr>
                <w:szCs w:val="20"/>
              </w:rPr>
              <w:t>Villava</w:t>
            </w:r>
          </w:p>
        </w:tc>
        <w:tc>
          <w:tcPr>
            <w:tcW w:w="108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8</w:t>
            </w:r>
          </w:p>
        </w:tc>
        <w:tc>
          <w:tcPr>
            <w:tcW w:w="1128" w:type="dxa"/>
            <w:tcBorders>
              <w:top w:val="single" w:sz="2" w:space="0" w:color="auto"/>
              <w:bottom w:val="single" w:sz="2" w:space="0" w:color="auto"/>
            </w:tcBorders>
          </w:tcPr>
          <w:p w:rsidR="002C2AEE" w:rsidRPr="004B63BF" w:rsidRDefault="0079753D" w:rsidP="004A56FB">
            <w:pPr>
              <w:pStyle w:val="cuatexto"/>
              <w:jc w:val="right"/>
              <w:rPr>
                <w:szCs w:val="20"/>
              </w:rPr>
            </w:pPr>
            <w:r>
              <w:rPr>
                <w:szCs w:val="20"/>
              </w:rPr>
              <w:t>9</w:t>
            </w:r>
          </w:p>
        </w:tc>
        <w:tc>
          <w:tcPr>
            <w:tcW w:w="1342"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6</w:t>
            </w:r>
          </w:p>
        </w:tc>
        <w:tc>
          <w:tcPr>
            <w:tcW w:w="1198"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c>
          <w:tcPr>
            <w:tcW w:w="1905" w:type="dxa"/>
            <w:tcBorders>
              <w:top w:val="single" w:sz="2" w:space="0" w:color="auto"/>
              <w:bottom w:val="single" w:sz="2" w:space="0" w:color="auto"/>
            </w:tcBorders>
            <w:vAlign w:val="center"/>
          </w:tcPr>
          <w:p w:rsidR="002C2AEE" w:rsidRPr="004B63BF" w:rsidRDefault="002C2AEE" w:rsidP="004A56FB">
            <w:pPr>
              <w:pStyle w:val="cuatexto"/>
              <w:jc w:val="right"/>
              <w:rPr>
                <w:szCs w:val="20"/>
              </w:rPr>
            </w:pPr>
            <w:r w:rsidRPr="004B63BF">
              <w:rPr>
                <w:szCs w:val="20"/>
              </w:rPr>
              <w:t>0</w:t>
            </w:r>
          </w:p>
        </w:tc>
      </w:tr>
      <w:tr w:rsidR="002C2AEE" w:rsidRPr="004B63BF" w:rsidTr="007258A2">
        <w:trPr>
          <w:trHeight w:val="255"/>
          <w:jc w:val="center"/>
        </w:trPr>
        <w:tc>
          <w:tcPr>
            <w:tcW w:w="1635" w:type="dxa"/>
            <w:tcBorders>
              <w:top w:val="single" w:sz="2" w:space="0" w:color="auto"/>
              <w:bottom w:val="single" w:sz="4" w:space="0" w:color="auto"/>
            </w:tcBorders>
            <w:vAlign w:val="center"/>
          </w:tcPr>
          <w:p w:rsidR="002C2AEE" w:rsidRPr="004B63BF" w:rsidRDefault="002C2AEE" w:rsidP="004A56FB">
            <w:pPr>
              <w:pStyle w:val="cuatexto"/>
              <w:jc w:val="left"/>
              <w:rPr>
                <w:szCs w:val="20"/>
              </w:rPr>
            </w:pPr>
            <w:r w:rsidRPr="004B63BF">
              <w:rPr>
                <w:szCs w:val="20"/>
              </w:rPr>
              <w:t>Zizur Mayor</w:t>
            </w:r>
          </w:p>
        </w:tc>
        <w:tc>
          <w:tcPr>
            <w:tcW w:w="1085" w:type="dxa"/>
            <w:tcBorders>
              <w:top w:val="single" w:sz="2" w:space="0" w:color="auto"/>
              <w:bottom w:val="single" w:sz="4" w:space="0" w:color="auto"/>
            </w:tcBorders>
            <w:vAlign w:val="center"/>
          </w:tcPr>
          <w:p w:rsidR="002C2AEE" w:rsidRPr="004B63BF" w:rsidRDefault="002C2AEE" w:rsidP="004A56FB">
            <w:pPr>
              <w:pStyle w:val="cuatexto"/>
              <w:jc w:val="right"/>
              <w:rPr>
                <w:szCs w:val="20"/>
              </w:rPr>
            </w:pPr>
            <w:r w:rsidRPr="004B63BF">
              <w:rPr>
                <w:szCs w:val="20"/>
              </w:rPr>
              <w:t>20</w:t>
            </w:r>
          </w:p>
        </w:tc>
        <w:tc>
          <w:tcPr>
            <w:tcW w:w="1128" w:type="dxa"/>
            <w:tcBorders>
              <w:top w:val="single" w:sz="2" w:space="0" w:color="auto"/>
              <w:bottom w:val="single" w:sz="4" w:space="0" w:color="auto"/>
            </w:tcBorders>
          </w:tcPr>
          <w:p w:rsidR="002C2AEE" w:rsidRPr="004B63BF" w:rsidRDefault="0079753D" w:rsidP="004A56FB">
            <w:pPr>
              <w:pStyle w:val="cuatexto"/>
              <w:jc w:val="right"/>
              <w:rPr>
                <w:szCs w:val="20"/>
              </w:rPr>
            </w:pPr>
            <w:r>
              <w:rPr>
                <w:szCs w:val="20"/>
              </w:rPr>
              <w:t>8</w:t>
            </w:r>
          </w:p>
        </w:tc>
        <w:tc>
          <w:tcPr>
            <w:tcW w:w="1342" w:type="dxa"/>
            <w:tcBorders>
              <w:top w:val="single" w:sz="2" w:space="0" w:color="auto"/>
              <w:bottom w:val="single" w:sz="4" w:space="0" w:color="auto"/>
            </w:tcBorders>
            <w:vAlign w:val="center"/>
          </w:tcPr>
          <w:p w:rsidR="002C2AEE" w:rsidRPr="004B63BF" w:rsidRDefault="002C2AEE" w:rsidP="004A56FB">
            <w:pPr>
              <w:pStyle w:val="cuatexto"/>
              <w:jc w:val="right"/>
              <w:rPr>
                <w:szCs w:val="20"/>
              </w:rPr>
            </w:pPr>
            <w:r w:rsidRPr="004B63BF">
              <w:rPr>
                <w:szCs w:val="20"/>
              </w:rPr>
              <w:t>10</w:t>
            </w:r>
          </w:p>
        </w:tc>
        <w:tc>
          <w:tcPr>
            <w:tcW w:w="1198" w:type="dxa"/>
            <w:tcBorders>
              <w:top w:val="single" w:sz="2" w:space="0" w:color="auto"/>
              <w:bottom w:val="single" w:sz="4" w:space="0" w:color="auto"/>
            </w:tcBorders>
            <w:vAlign w:val="center"/>
          </w:tcPr>
          <w:p w:rsidR="002C2AEE" w:rsidRPr="004B63BF" w:rsidRDefault="002C2AEE" w:rsidP="004A56FB">
            <w:pPr>
              <w:pStyle w:val="cuatexto"/>
              <w:jc w:val="right"/>
              <w:rPr>
                <w:szCs w:val="20"/>
              </w:rPr>
            </w:pPr>
            <w:r w:rsidRPr="004B63BF">
              <w:rPr>
                <w:szCs w:val="20"/>
              </w:rPr>
              <w:t>4</w:t>
            </w:r>
          </w:p>
        </w:tc>
        <w:tc>
          <w:tcPr>
            <w:tcW w:w="1905" w:type="dxa"/>
            <w:tcBorders>
              <w:top w:val="single" w:sz="2" w:space="0" w:color="auto"/>
              <w:bottom w:val="single" w:sz="4" w:space="0" w:color="auto"/>
            </w:tcBorders>
            <w:vAlign w:val="center"/>
          </w:tcPr>
          <w:p w:rsidR="002C2AEE" w:rsidRPr="004B63BF" w:rsidRDefault="002C2AEE" w:rsidP="004A56FB">
            <w:pPr>
              <w:pStyle w:val="cuatexto"/>
              <w:jc w:val="right"/>
              <w:rPr>
                <w:szCs w:val="20"/>
              </w:rPr>
            </w:pPr>
            <w:r w:rsidRPr="004B63BF">
              <w:rPr>
                <w:szCs w:val="20"/>
              </w:rPr>
              <w:t>4</w:t>
            </w:r>
          </w:p>
        </w:tc>
      </w:tr>
      <w:tr w:rsidR="002C2AEE" w:rsidRPr="004C3B22" w:rsidTr="007258A2">
        <w:trPr>
          <w:trHeight w:val="312"/>
          <w:jc w:val="center"/>
        </w:trPr>
        <w:tc>
          <w:tcPr>
            <w:tcW w:w="163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left"/>
            </w:pPr>
            <w:r w:rsidRPr="008D4386">
              <w:t>Total</w:t>
            </w:r>
          </w:p>
        </w:tc>
        <w:tc>
          <w:tcPr>
            <w:tcW w:w="108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fldChar w:fldCharType="begin"/>
            </w:r>
            <w:r w:rsidRPr="008D4386">
              <w:instrText xml:space="preserve"> =SUM(ABOVE) </w:instrText>
            </w:r>
            <w:r w:rsidRPr="008D4386">
              <w:fldChar w:fldCharType="separate"/>
            </w:r>
            <w:r w:rsidRPr="008D4386">
              <w:t>739</w:t>
            </w:r>
            <w:r w:rsidRPr="008D4386">
              <w:fldChar w:fldCharType="end"/>
            </w:r>
          </w:p>
        </w:tc>
        <w:tc>
          <w:tcPr>
            <w:tcW w:w="1128" w:type="dxa"/>
            <w:tcBorders>
              <w:top w:val="single" w:sz="4" w:space="0" w:color="auto"/>
              <w:bottom w:val="single" w:sz="4" w:space="0" w:color="auto"/>
            </w:tcBorders>
            <w:shd w:val="clear" w:color="auto" w:fill="8DB3E2" w:themeFill="text2" w:themeFillTint="66"/>
          </w:tcPr>
          <w:p w:rsidR="002C2AEE" w:rsidRPr="008D4386" w:rsidRDefault="0079753D" w:rsidP="004A56FB">
            <w:pPr>
              <w:pStyle w:val="cuadroCabe"/>
              <w:jc w:val="right"/>
            </w:pPr>
            <w:r>
              <w:t>229</w:t>
            </w:r>
          </w:p>
        </w:tc>
        <w:tc>
          <w:tcPr>
            <w:tcW w:w="1342"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49</w:t>
            </w:r>
          </w:p>
        </w:tc>
        <w:tc>
          <w:tcPr>
            <w:tcW w:w="1198"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14</w:t>
            </w:r>
          </w:p>
        </w:tc>
        <w:tc>
          <w:tcPr>
            <w:tcW w:w="1905" w:type="dxa"/>
            <w:tcBorders>
              <w:top w:val="single" w:sz="4" w:space="0" w:color="auto"/>
              <w:bottom w:val="single" w:sz="4" w:space="0" w:color="auto"/>
            </w:tcBorders>
            <w:shd w:val="clear" w:color="auto" w:fill="8DB3E2" w:themeFill="text2" w:themeFillTint="66"/>
            <w:vAlign w:val="center"/>
          </w:tcPr>
          <w:p w:rsidR="002C2AEE" w:rsidRPr="008D4386" w:rsidRDefault="002C2AEE" w:rsidP="004A56FB">
            <w:pPr>
              <w:pStyle w:val="cuadroCabe"/>
              <w:jc w:val="right"/>
            </w:pPr>
            <w:r w:rsidRPr="008D4386">
              <w:t>5</w:t>
            </w:r>
          </w:p>
        </w:tc>
      </w:tr>
    </w:tbl>
    <w:p w:rsidR="00432B1C" w:rsidRDefault="00432B1C" w:rsidP="00C4349D">
      <w:pPr>
        <w:pStyle w:val="texto"/>
        <w:spacing w:before="240"/>
      </w:pPr>
      <w:r>
        <w:t xml:space="preserve">En el periodo 2011-2014 </w:t>
      </w:r>
      <w:r w:rsidR="00955415">
        <w:t>hubo</w:t>
      </w:r>
      <w:r>
        <w:t xml:space="preserve"> 229 bajas definitivas de empleados fijos cuyos puestos</w:t>
      </w:r>
      <w:r w:rsidR="00955415">
        <w:t>,</w:t>
      </w:r>
      <w:r>
        <w:t xml:space="preserve"> en los casos en los que no se amortiza</w:t>
      </w:r>
      <w:r w:rsidR="00955415">
        <w:t>r</w:t>
      </w:r>
      <w:r>
        <w:t>o</w:t>
      </w:r>
      <w:r w:rsidR="00955415">
        <w:t>n,</w:t>
      </w:r>
      <w:r>
        <w:t xml:space="preserve"> no se convoca</w:t>
      </w:r>
      <w:r w:rsidR="00955415">
        <w:t>ron</w:t>
      </w:r>
      <w:r>
        <w:t xml:space="preserve"> ni cubierto, en general, con personal fijo</w:t>
      </w:r>
      <w:r w:rsidR="00955415">
        <w:t>,</w:t>
      </w:r>
      <w:r>
        <w:t xml:space="preserve"> dada las restricciones impuestas por las leyes de presupuestos Generales del Estado de dichos años.</w:t>
      </w:r>
    </w:p>
    <w:p w:rsidR="00432B1C" w:rsidRDefault="00432B1C" w:rsidP="00432B1C">
      <w:pPr>
        <w:pStyle w:val="texto"/>
        <w:spacing w:before="200" w:after="100"/>
      </w:pPr>
      <w:r>
        <w:lastRenderedPageBreak/>
        <w:t>Los 11 ayuntamientos mayores de 9.000 habitantes aprobaron en el p</w:t>
      </w:r>
      <w:r>
        <w:t>e</w:t>
      </w:r>
      <w:r>
        <w:t xml:space="preserve">riodo 2012-2015 ofertas públicas de empleo en turno libre para un total de 49 puestos de trabajo, el siete por ciento del total de los puestos vacantes en los mismos. Del total de los 49 puestos ofertados, 22 corresponden a la Policía Local. </w:t>
      </w:r>
    </w:p>
    <w:p w:rsidR="002C2AEE" w:rsidRPr="00C0423A" w:rsidRDefault="002C2AEE" w:rsidP="002C2AEE">
      <w:pPr>
        <w:pStyle w:val="texto"/>
        <w:spacing w:after="100"/>
      </w:pPr>
      <w:r w:rsidRPr="00C0423A">
        <w:t>El personal fijo incorporado resultante de las ofertas de empleo público del periodo 2012-2015 fue de 5 empleados, siendo los mismos un profesor de música en Egüés, dos operarios de jardines y dos policías en Zizur M</w:t>
      </w:r>
      <w:r w:rsidRPr="00C0423A">
        <w:t>a</w:t>
      </w:r>
      <w:r w:rsidRPr="00C0423A">
        <w:t>yor</w:t>
      </w:r>
      <w:r w:rsidR="00AD230E">
        <w:t>, todas ellas en turno libre</w:t>
      </w:r>
      <w:r w:rsidRPr="00C0423A">
        <w:t>.</w:t>
      </w:r>
    </w:p>
    <w:p w:rsidR="002C2AEE" w:rsidRDefault="002C2AEE" w:rsidP="002C2AEE">
      <w:pPr>
        <w:pStyle w:val="texto"/>
        <w:spacing w:after="100"/>
      </w:pPr>
      <w:r w:rsidRPr="00BE5BE9">
        <w:t xml:space="preserve">En </w:t>
      </w:r>
      <w:r w:rsidR="00955415">
        <w:t>las</w:t>
      </w:r>
      <w:r w:rsidRPr="00BE5BE9">
        <w:t xml:space="preserve"> entidades locale</w:t>
      </w:r>
      <w:r>
        <w:t>s, las leyes de Presupuestos Generales del Estado para los años 2012 a 2015, han anulado prácticamente las posibilidades de contratar personal fijo, salvo en el ámbito de la policía local para el que la tasa de reposición se estableció en un 100 por cien a partir del año 2013 y en el servicio de prevención y extinción de incendios en los que la tasa fue del 100 por cien en 2014 y 2015.</w:t>
      </w:r>
    </w:p>
    <w:p w:rsidR="002C2AEE" w:rsidRDefault="002C2AEE" w:rsidP="002C2AEE">
      <w:pPr>
        <w:pStyle w:val="texto"/>
        <w:spacing w:after="100"/>
      </w:pPr>
      <w:r>
        <w:t>En el resto de ámbitos, la prohibición general de incorporación de pe</w:t>
      </w:r>
      <w:r>
        <w:t>r</w:t>
      </w:r>
      <w:r>
        <w:t>sonal fijo, exceptuando sectores como educación, sanidad y control del fraude para los que la tasa de reposición fijada, un 10 por ciento para los años 2012 a 2014, impidió la contratación de personal fijo en entidades l</w:t>
      </w:r>
      <w:r>
        <w:t>o</w:t>
      </w:r>
      <w:r>
        <w:t>cales de tamaño reducido.</w:t>
      </w:r>
    </w:p>
    <w:p w:rsidR="00FE181F" w:rsidRPr="002F6351" w:rsidRDefault="00FE181F" w:rsidP="00C42A2C">
      <w:pPr>
        <w:pStyle w:val="texto"/>
        <w:spacing w:after="260"/>
        <w:ind w:right="40"/>
      </w:pPr>
      <w:r w:rsidRPr="00066572">
        <w:t>En el cuadro siguiente se muestra el número de puestos de trabajo</w:t>
      </w:r>
      <w:r>
        <w:t>, s</w:t>
      </w:r>
      <w:r>
        <w:t>e</w:t>
      </w:r>
      <w:r>
        <w:t>gún sus plantillas,</w:t>
      </w:r>
      <w:r w:rsidRPr="00066572">
        <w:t xml:space="preserve"> de los 11 ayuntamientos de población superior a 9.000 habitantes en los ejercicios 2011 y 2014 y las vacantes en 2014:</w:t>
      </w:r>
    </w:p>
    <w:tbl>
      <w:tblPr>
        <w:tblW w:w="8255" w:type="dxa"/>
        <w:jc w:val="center"/>
        <w:tblCellMar>
          <w:left w:w="70" w:type="dxa"/>
          <w:right w:w="70" w:type="dxa"/>
        </w:tblCellMar>
        <w:tblLook w:val="0000" w:firstRow="0" w:lastRow="0" w:firstColumn="0" w:lastColumn="0" w:noHBand="0" w:noVBand="0"/>
      </w:tblPr>
      <w:tblGrid>
        <w:gridCol w:w="1944"/>
        <w:gridCol w:w="1081"/>
        <w:gridCol w:w="990"/>
        <w:gridCol w:w="1017"/>
        <w:gridCol w:w="1043"/>
        <w:gridCol w:w="1099"/>
        <w:gridCol w:w="1081"/>
      </w:tblGrid>
      <w:tr w:rsidR="001F3F97" w:rsidRPr="00813DDB" w:rsidTr="001F3F97">
        <w:trPr>
          <w:trHeight w:val="312"/>
          <w:jc w:val="center"/>
        </w:trPr>
        <w:tc>
          <w:tcPr>
            <w:tcW w:w="1944"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left"/>
            </w:pPr>
            <w:r w:rsidRPr="008D4386">
              <w:t>Ayuntamiento</w:t>
            </w:r>
          </w:p>
        </w:tc>
        <w:tc>
          <w:tcPr>
            <w:tcW w:w="1081"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Puestos totales 2011</w:t>
            </w:r>
          </w:p>
        </w:tc>
        <w:tc>
          <w:tcPr>
            <w:tcW w:w="990"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 xml:space="preserve">Puestos </w:t>
            </w:r>
          </w:p>
          <w:p w:rsidR="001F3F97" w:rsidRPr="008D4386" w:rsidRDefault="001F3F97" w:rsidP="00AB02C0">
            <w:pPr>
              <w:pStyle w:val="cuadroCabe"/>
              <w:jc w:val="right"/>
            </w:pPr>
            <w:r w:rsidRPr="008D4386">
              <w:t>Totales</w:t>
            </w:r>
          </w:p>
          <w:p w:rsidR="001F3F97" w:rsidRPr="008D4386" w:rsidRDefault="001F3F97" w:rsidP="00AB02C0">
            <w:pPr>
              <w:pStyle w:val="cuadroCabe"/>
              <w:jc w:val="right"/>
            </w:pPr>
            <w:r w:rsidRPr="008D4386">
              <w:t>2014</w:t>
            </w:r>
          </w:p>
        </w:tc>
        <w:tc>
          <w:tcPr>
            <w:tcW w:w="1017"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Vacantes</w:t>
            </w:r>
          </w:p>
          <w:p w:rsidR="001F3F97" w:rsidRPr="008D4386" w:rsidRDefault="001F3F97" w:rsidP="00AB02C0">
            <w:pPr>
              <w:pStyle w:val="cuadroCabe"/>
              <w:jc w:val="right"/>
            </w:pPr>
            <w:r w:rsidRPr="008D4386">
              <w:t>2014</w:t>
            </w:r>
          </w:p>
        </w:tc>
        <w:tc>
          <w:tcPr>
            <w:tcW w:w="1043"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 s/total puestos</w:t>
            </w:r>
          </w:p>
        </w:tc>
        <w:tc>
          <w:tcPr>
            <w:tcW w:w="1099"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 xml:space="preserve">Vacantes </w:t>
            </w:r>
          </w:p>
          <w:p w:rsidR="001F3F97" w:rsidRPr="008D4386" w:rsidRDefault="001F3F97" w:rsidP="00AB02C0">
            <w:pPr>
              <w:pStyle w:val="cuadroCabe"/>
              <w:jc w:val="right"/>
            </w:pPr>
            <w:r w:rsidRPr="008D4386">
              <w:t>Cubiertas</w:t>
            </w:r>
          </w:p>
          <w:p w:rsidR="001F3F97" w:rsidRPr="008D4386" w:rsidRDefault="001F3F97" w:rsidP="00AB02C0">
            <w:pPr>
              <w:pStyle w:val="cuadroCabe"/>
              <w:jc w:val="right"/>
            </w:pPr>
            <w:r w:rsidRPr="008D4386">
              <w:t>2014</w:t>
            </w:r>
          </w:p>
        </w:tc>
        <w:tc>
          <w:tcPr>
            <w:tcW w:w="1081" w:type="dxa"/>
            <w:tcBorders>
              <w:top w:val="single" w:sz="4" w:space="0" w:color="auto"/>
              <w:bottom w:val="single" w:sz="4" w:space="0" w:color="auto"/>
            </w:tcBorders>
            <w:shd w:val="clear" w:color="auto" w:fill="8DB3E2"/>
            <w:vAlign w:val="center"/>
          </w:tcPr>
          <w:p w:rsidR="001F3F97" w:rsidRPr="008D4386" w:rsidRDefault="001F3F97" w:rsidP="00AB02C0">
            <w:pPr>
              <w:pStyle w:val="cuadroCabe"/>
              <w:jc w:val="right"/>
            </w:pPr>
            <w:r w:rsidRPr="008D4386">
              <w:t>% s/vacantes</w:t>
            </w:r>
          </w:p>
        </w:tc>
      </w:tr>
      <w:tr w:rsidR="001F3F97" w:rsidRPr="004B63BF" w:rsidTr="001F3F97">
        <w:trPr>
          <w:trHeight w:val="255"/>
          <w:jc w:val="center"/>
        </w:trPr>
        <w:tc>
          <w:tcPr>
            <w:tcW w:w="1944" w:type="dxa"/>
            <w:tcBorders>
              <w:top w:val="single" w:sz="4"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Ansoáin</w:t>
            </w:r>
          </w:p>
        </w:tc>
        <w:tc>
          <w:tcPr>
            <w:tcW w:w="1081"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64</w:t>
            </w:r>
          </w:p>
        </w:tc>
        <w:tc>
          <w:tcPr>
            <w:tcW w:w="990"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65</w:t>
            </w:r>
          </w:p>
        </w:tc>
        <w:tc>
          <w:tcPr>
            <w:tcW w:w="1017"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17</w:t>
            </w:r>
          </w:p>
        </w:tc>
        <w:tc>
          <w:tcPr>
            <w:tcW w:w="1043"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Pr>
                <w:szCs w:val="20"/>
              </w:rPr>
              <w:t>26</w:t>
            </w:r>
          </w:p>
        </w:tc>
        <w:tc>
          <w:tcPr>
            <w:tcW w:w="1099"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13</w:t>
            </w:r>
          </w:p>
        </w:tc>
        <w:tc>
          <w:tcPr>
            <w:tcW w:w="1081" w:type="dxa"/>
            <w:tcBorders>
              <w:top w:val="single" w:sz="4"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76</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Barañáin</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117</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116</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35</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30</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29</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83</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 xml:space="preserve">Berriozar </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96</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84</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38</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45</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30</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79</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Burlada</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139</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139</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43</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31</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27</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63</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Egü</w:t>
            </w:r>
            <w:r>
              <w:rPr>
                <w:szCs w:val="20"/>
              </w:rPr>
              <w:t>é</w:t>
            </w:r>
            <w:r w:rsidRPr="004B63BF">
              <w:rPr>
                <w:szCs w:val="20"/>
              </w:rPr>
              <w:t>s</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100</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100</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53</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53</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46</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87</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Estella</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98</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94</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25</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27</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17</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68</w:t>
            </w:r>
          </w:p>
        </w:tc>
      </w:tr>
      <w:tr w:rsidR="001F3F97" w:rsidRPr="00554CEC" w:rsidTr="001F3F97">
        <w:trPr>
          <w:trHeight w:val="255"/>
          <w:jc w:val="center"/>
        </w:trPr>
        <w:tc>
          <w:tcPr>
            <w:tcW w:w="1944" w:type="dxa"/>
            <w:tcBorders>
              <w:top w:val="single" w:sz="2" w:space="0" w:color="auto"/>
              <w:bottom w:val="single" w:sz="2" w:space="0" w:color="auto"/>
            </w:tcBorders>
            <w:vAlign w:val="center"/>
          </w:tcPr>
          <w:p w:rsidR="001F3F97" w:rsidRPr="00554CEC" w:rsidRDefault="001F3F97" w:rsidP="00AB02C0">
            <w:pPr>
              <w:pStyle w:val="cuatexto"/>
              <w:jc w:val="left"/>
              <w:rPr>
                <w:szCs w:val="20"/>
              </w:rPr>
            </w:pPr>
            <w:r w:rsidRPr="00554CEC">
              <w:rPr>
                <w:szCs w:val="20"/>
              </w:rPr>
              <w:t>Pamplona</w:t>
            </w:r>
          </w:p>
        </w:tc>
        <w:tc>
          <w:tcPr>
            <w:tcW w:w="1081" w:type="dxa"/>
            <w:tcBorders>
              <w:top w:val="single" w:sz="2" w:space="0" w:color="auto"/>
              <w:bottom w:val="single" w:sz="2" w:space="0" w:color="auto"/>
            </w:tcBorders>
            <w:vAlign w:val="center"/>
          </w:tcPr>
          <w:p w:rsidR="001F3F97" w:rsidRPr="00554CEC" w:rsidRDefault="001F3F97" w:rsidP="00AB02C0">
            <w:pPr>
              <w:pStyle w:val="cuatexto"/>
              <w:jc w:val="right"/>
              <w:rPr>
                <w:szCs w:val="20"/>
              </w:rPr>
            </w:pPr>
            <w:r w:rsidRPr="00554CEC">
              <w:rPr>
                <w:szCs w:val="20"/>
              </w:rPr>
              <w:t>1.424</w:t>
            </w:r>
          </w:p>
        </w:tc>
        <w:tc>
          <w:tcPr>
            <w:tcW w:w="990" w:type="dxa"/>
            <w:tcBorders>
              <w:top w:val="single" w:sz="2" w:space="0" w:color="auto"/>
              <w:bottom w:val="single" w:sz="2" w:space="0" w:color="auto"/>
            </w:tcBorders>
            <w:vAlign w:val="center"/>
          </w:tcPr>
          <w:p w:rsidR="001F3F97" w:rsidRPr="00554CEC" w:rsidRDefault="001F3F97" w:rsidP="00AB02C0">
            <w:pPr>
              <w:pStyle w:val="cuatexto"/>
              <w:jc w:val="right"/>
              <w:rPr>
                <w:szCs w:val="20"/>
              </w:rPr>
            </w:pPr>
            <w:r w:rsidRPr="00554CEC">
              <w:rPr>
                <w:szCs w:val="20"/>
              </w:rPr>
              <w:t>1.413</w:t>
            </w:r>
          </w:p>
        </w:tc>
        <w:tc>
          <w:tcPr>
            <w:tcW w:w="1017" w:type="dxa"/>
            <w:tcBorders>
              <w:top w:val="single" w:sz="2" w:space="0" w:color="auto"/>
              <w:bottom w:val="single" w:sz="2" w:space="0" w:color="auto"/>
            </w:tcBorders>
            <w:vAlign w:val="center"/>
          </w:tcPr>
          <w:p w:rsidR="001F3F97" w:rsidRPr="00554CEC" w:rsidRDefault="001F3F97" w:rsidP="00AB02C0">
            <w:pPr>
              <w:pStyle w:val="cuatexto"/>
              <w:jc w:val="right"/>
              <w:rPr>
                <w:szCs w:val="20"/>
              </w:rPr>
            </w:pPr>
            <w:r w:rsidRPr="00554CEC">
              <w:rPr>
                <w:szCs w:val="20"/>
              </w:rPr>
              <w:t>413</w:t>
            </w:r>
          </w:p>
        </w:tc>
        <w:tc>
          <w:tcPr>
            <w:tcW w:w="1043" w:type="dxa"/>
            <w:tcBorders>
              <w:top w:val="single" w:sz="2" w:space="0" w:color="auto"/>
              <w:bottom w:val="single" w:sz="2" w:space="0" w:color="auto"/>
            </w:tcBorders>
            <w:vAlign w:val="center"/>
          </w:tcPr>
          <w:p w:rsidR="001F3F97" w:rsidRPr="00554CEC" w:rsidRDefault="001F3F97" w:rsidP="00AB02C0">
            <w:pPr>
              <w:pStyle w:val="cuatexto"/>
              <w:jc w:val="right"/>
              <w:rPr>
                <w:szCs w:val="20"/>
              </w:rPr>
            </w:pPr>
            <w:r w:rsidRPr="00554CEC">
              <w:rPr>
                <w:szCs w:val="20"/>
              </w:rPr>
              <w:t>29</w:t>
            </w:r>
          </w:p>
        </w:tc>
        <w:tc>
          <w:tcPr>
            <w:tcW w:w="1099" w:type="dxa"/>
            <w:tcBorders>
              <w:top w:val="single" w:sz="2" w:space="0" w:color="auto"/>
              <w:bottom w:val="single" w:sz="2" w:space="0" w:color="auto"/>
            </w:tcBorders>
            <w:vAlign w:val="center"/>
          </w:tcPr>
          <w:p w:rsidR="001F3F97" w:rsidRPr="00554CEC" w:rsidRDefault="00955415" w:rsidP="00AB02C0">
            <w:pPr>
              <w:pStyle w:val="cuatexto"/>
              <w:jc w:val="right"/>
              <w:rPr>
                <w:szCs w:val="20"/>
              </w:rPr>
            </w:pPr>
            <w:r>
              <w:rPr>
                <w:szCs w:val="20"/>
              </w:rPr>
              <w:t>Sin datos</w:t>
            </w:r>
          </w:p>
        </w:tc>
        <w:tc>
          <w:tcPr>
            <w:tcW w:w="1081" w:type="dxa"/>
            <w:tcBorders>
              <w:top w:val="single" w:sz="2" w:space="0" w:color="auto"/>
              <w:bottom w:val="single" w:sz="2" w:space="0" w:color="auto"/>
            </w:tcBorders>
            <w:vAlign w:val="center"/>
          </w:tcPr>
          <w:p w:rsidR="001F3F97" w:rsidRPr="00554CEC" w:rsidRDefault="001F3F97" w:rsidP="00AB02C0">
            <w:pPr>
              <w:pStyle w:val="cuatexto"/>
              <w:jc w:val="right"/>
              <w:rPr>
                <w:rFonts w:ascii="Times New Roman" w:hAnsi="Times New Roman"/>
                <w:szCs w:val="20"/>
              </w:rPr>
            </w:pP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Tafalla</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112</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101</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46</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46</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39</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85</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Tudela</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333</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307</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95</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31</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57</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60</w:t>
            </w:r>
          </w:p>
        </w:tc>
      </w:tr>
      <w:tr w:rsidR="001F3F97" w:rsidRPr="004B63BF" w:rsidTr="001F3F97">
        <w:trPr>
          <w:trHeight w:val="255"/>
          <w:jc w:val="center"/>
        </w:trPr>
        <w:tc>
          <w:tcPr>
            <w:tcW w:w="1944" w:type="dxa"/>
            <w:tcBorders>
              <w:top w:val="single" w:sz="2" w:space="0" w:color="auto"/>
              <w:bottom w:val="single" w:sz="2" w:space="0" w:color="auto"/>
            </w:tcBorders>
            <w:vAlign w:val="center"/>
          </w:tcPr>
          <w:p w:rsidR="001F3F97" w:rsidRPr="004B63BF" w:rsidRDefault="001F3F97" w:rsidP="00AB02C0">
            <w:pPr>
              <w:pStyle w:val="cuatexto"/>
              <w:jc w:val="left"/>
              <w:rPr>
                <w:szCs w:val="20"/>
              </w:rPr>
            </w:pPr>
            <w:r w:rsidRPr="004B63BF">
              <w:rPr>
                <w:szCs w:val="20"/>
              </w:rPr>
              <w:t>Villava</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110</w:t>
            </w:r>
          </w:p>
        </w:tc>
        <w:tc>
          <w:tcPr>
            <w:tcW w:w="990"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107</w:t>
            </w:r>
          </w:p>
        </w:tc>
        <w:tc>
          <w:tcPr>
            <w:tcW w:w="1017"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5</w:t>
            </w:r>
          </w:p>
        </w:tc>
        <w:tc>
          <w:tcPr>
            <w:tcW w:w="1043"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5</w:t>
            </w:r>
          </w:p>
        </w:tc>
        <w:tc>
          <w:tcPr>
            <w:tcW w:w="1099"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sidRPr="004B63BF">
              <w:rPr>
                <w:szCs w:val="20"/>
              </w:rPr>
              <w:t>1</w:t>
            </w:r>
          </w:p>
        </w:tc>
        <w:tc>
          <w:tcPr>
            <w:tcW w:w="1081" w:type="dxa"/>
            <w:tcBorders>
              <w:top w:val="single" w:sz="2" w:space="0" w:color="auto"/>
              <w:bottom w:val="single" w:sz="2" w:space="0" w:color="auto"/>
            </w:tcBorders>
            <w:vAlign w:val="center"/>
          </w:tcPr>
          <w:p w:rsidR="001F3F97" w:rsidRPr="004B63BF" w:rsidRDefault="001F3F97" w:rsidP="00AB02C0">
            <w:pPr>
              <w:pStyle w:val="cuatexto"/>
              <w:jc w:val="right"/>
              <w:rPr>
                <w:szCs w:val="20"/>
              </w:rPr>
            </w:pPr>
            <w:r>
              <w:rPr>
                <w:szCs w:val="20"/>
              </w:rPr>
              <w:t>20</w:t>
            </w:r>
          </w:p>
        </w:tc>
      </w:tr>
      <w:tr w:rsidR="001F3F97" w:rsidRPr="004B63BF" w:rsidTr="001F3F97">
        <w:trPr>
          <w:trHeight w:val="255"/>
          <w:jc w:val="center"/>
        </w:trPr>
        <w:tc>
          <w:tcPr>
            <w:tcW w:w="1944" w:type="dxa"/>
            <w:tcBorders>
              <w:top w:val="single" w:sz="2" w:space="0" w:color="auto"/>
              <w:bottom w:val="single" w:sz="4" w:space="0" w:color="auto"/>
            </w:tcBorders>
            <w:vAlign w:val="center"/>
          </w:tcPr>
          <w:p w:rsidR="001F3F97" w:rsidRPr="004B63BF" w:rsidRDefault="001F3F97" w:rsidP="00AB02C0">
            <w:pPr>
              <w:pStyle w:val="cuatexto"/>
              <w:jc w:val="left"/>
              <w:rPr>
                <w:szCs w:val="20"/>
              </w:rPr>
            </w:pPr>
            <w:r w:rsidRPr="004B63BF">
              <w:rPr>
                <w:szCs w:val="20"/>
              </w:rPr>
              <w:t>Zizur Mayor</w:t>
            </w:r>
          </w:p>
        </w:tc>
        <w:tc>
          <w:tcPr>
            <w:tcW w:w="1081"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sidRPr="004B63BF">
              <w:rPr>
                <w:szCs w:val="20"/>
              </w:rPr>
              <w:t>95</w:t>
            </w:r>
          </w:p>
        </w:tc>
        <w:tc>
          <w:tcPr>
            <w:tcW w:w="990"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sidRPr="004B63BF">
              <w:rPr>
                <w:szCs w:val="20"/>
              </w:rPr>
              <w:t>96</w:t>
            </w:r>
          </w:p>
        </w:tc>
        <w:tc>
          <w:tcPr>
            <w:tcW w:w="1017"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sidRPr="004B63BF">
              <w:rPr>
                <w:szCs w:val="20"/>
              </w:rPr>
              <w:t>16</w:t>
            </w:r>
          </w:p>
        </w:tc>
        <w:tc>
          <w:tcPr>
            <w:tcW w:w="1043"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Pr>
                <w:szCs w:val="20"/>
              </w:rPr>
              <w:t>17</w:t>
            </w:r>
          </w:p>
        </w:tc>
        <w:tc>
          <w:tcPr>
            <w:tcW w:w="1099"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sidRPr="004B63BF">
              <w:rPr>
                <w:szCs w:val="20"/>
              </w:rPr>
              <w:t>15</w:t>
            </w:r>
          </w:p>
        </w:tc>
        <w:tc>
          <w:tcPr>
            <w:tcW w:w="1081" w:type="dxa"/>
            <w:tcBorders>
              <w:top w:val="single" w:sz="2" w:space="0" w:color="auto"/>
              <w:bottom w:val="single" w:sz="4" w:space="0" w:color="auto"/>
            </w:tcBorders>
            <w:vAlign w:val="center"/>
          </w:tcPr>
          <w:p w:rsidR="001F3F97" w:rsidRPr="004B63BF" w:rsidRDefault="001F3F97" w:rsidP="00AB02C0">
            <w:pPr>
              <w:pStyle w:val="cuatexto"/>
              <w:jc w:val="right"/>
              <w:rPr>
                <w:szCs w:val="20"/>
              </w:rPr>
            </w:pPr>
            <w:r>
              <w:rPr>
                <w:szCs w:val="20"/>
              </w:rPr>
              <w:t>94</w:t>
            </w:r>
          </w:p>
        </w:tc>
      </w:tr>
      <w:tr w:rsidR="001F3F97" w:rsidRPr="00024185" w:rsidTr="001F3F97">
        <w:trPr>
          <w:trHeight w:val="312"/>
          <w:jc w:val="center"/>
        </w:trPr>
        <w:tc>
          <w:tcPr>
            <w:tcW w:w="1944" w:type="dxa"/>
            <w:tcBorders>
              <w:top w:val="single" w:sz="4" w:space="0" w:color="auto"/>
              <w:bottom w:val="single" w:sz="4" w:space="0" w:color="auto"/>
            </w:tcBorders>
            <w:shd w:val="clear" w:color="auto" w:fill="8DB3E2" w:themeFill="text2" w:themeFillTint="66"/>
            <w:vAlign w:val="center"/>
          </w:tcPr>
          <w:p w:rsidR="001F3F97" w:rsidRPr="008D4386" w:rsidRDefault="001F3F97" w:rsidP="00AB02C0">
            <w:pPr>
              <w:pStyle w:val="cuadroCabe"/>
              <w:jc w:val="left"/>
            </w:pPr>
            <w:r w:rsidRPr="008D4386">
              <w:t>Total</w:t>
            </w:r>
          </w:p>
        </w:tc>
        <w:tc>
          <w:tcPr>
            <w:tcW w:w="1081" w:type="dxa"/>
            <w:tcBorders>
              <w:top w:val="single" w:sz="4" w:space="0" w:color="auto"/>
              <w:bottom w:val="single" w:sz="4" w:space="0" w:color="auto"/>
            </w:tcBorders>
            <w:shd w:val="clear" w:color="auto" w:fill="8DB3E2" w:themeFill="text2" w:themeFillTint="66"/>
            <w:vAlign w:val="center"/>
          </w:tcPr>
          <w:p w:rsidR="001F3F97" w:rsidRPr="008D4386" w:rsidRDefault="001F3F97" w:rsidP="00AB02C0">
            <w:pPr>
              <w:pStyle w:val="cuadroCabe"/>
              <w:jc w:val="right"/>
            </w:pPr>
            <w:r w:rsidRPr="008D4386">
              <w:fldChar w:fldCharType="begin"/>
            </w:r>
            <w:r w:rsidRPr="008D4386">
              <w:instrText xml:space="preserve"> =SUM(ABOVE) </w:instrText>
            </w:r>
            <w:r w:rsidRPr="008D4386">
              <w:fldChar w:fldCharType="separate"/>
            </w:r>
            <w:r w:rsidRPr="008D4386">
              <w:t>2.688</w:t>
            </w:r>
            <w:r w:rsidRPr="008D4386">
              <w:fldChar w:fldCharType="end"/>
            </w:r>
          </w:p>
        </w:tc>
        <w:tc>
          <w:tcPr>
            <w:tcW w:w="990" w:type="dxa"/>
            <w:tcBorders>
              <w:top w:val="single" w:sz="4" w:space="0" w:color="auto"/>
              <w:bottom w:val="single" w:sz="4" w:space="0" w:color="auto"/>
            </w:tcBorders>
            <w:shd w:val="clear" w:color="auto" w:fill="8DB3E2" w:themeFill="text2" w:themeFillTint="66"/>
            <w:vAlign w:val="center"/>
          </w:tcPr>
          <w:p w:rsidR="001F3F97" w:rsidRPr="008D4386" w:rsidRDefault="001F3F97" w:rsidP="00AB02C0">
            <w:pPr>
              <w:pStyle w:val="cuadroCabe"/>
              <w:jc w:val="right"/>
            </w:pPr>
            <w:r w:rsidRPr="008D4386">
              <w:fldChar w:fldCharType="begin"/>
            </w:r>
            <w:r w:rsidRPr="008D4386">
              <w:instrText xml:space="preserve"> =SUM(ABOVE) </w:instrText>
            </w:r>
            <w:r w:rsidRPr="008D4386">
              <w:fldChar w:fldCharType="separate"/>
            </w:r>
            <w:r w:rsidRPr="008D4386">
              <w:t>2.622</w:t>
            </w:r>
            <w:r w:rsidRPr="008D4386">
              <w:fldChar w:fldCharType="end"/>
            </w:r>
          </w:p>
        </w:tc>
        <w:tc>
          <w:tcPr>
            <w:tcW w:w="1017" w:type="dxa"/>
            <w:tcBorders>
              <w:top w:val="single" w:sz="4" w:space="0" w:color="auto"/>
              <w:bottom w:val="single" w:sz="4" w:space="0" w:color="auto"/>
            </w:tcBorders>
            <w:shd w:val="clear" w:color="auto" w:fill="8DB3E2" w:themeFill="text2" w:themeFillTint="66"/>
            <w:vAlign w:val="center"/>
          </w:tcPr>
          <w:p w:rsidR="001F3F97" w:rsidRPr="008D4386" w:rsidRDefault="001F3F97" w:rsidP="00AB02C0">
            <w:pPr>
              <w:pStyle w:val="cuadroCabe"/>
              <w:jc w:val="right"/>
            </w:pPr>
            <w:r w:rsidRPr="008D4386">
              <w:fldChar w:fldCharType="begin"/>
            </w:r>
            <w:r w:rsidRPr="008D4386">
              <w:instrText xml:space="preserve"> =SUM(ABOVE) </w:instrText>
            </w:r>
            <w:r w:rsidRPr="008D4386">
              <w:fldChar w:fldCharType="separate"/>
            </w:r>
            <w:r w:rsidRPr="008D4386">
              <w:t>786</w:t>
            </w:r>
            <w:r w:rsidRPr="008D4386">
              <w:fldChar w:fldCharType="end"/>
            </w:r>
          </w:p>
        </w:tc>
        <w:tc>
          <w:tcPr>
            <w:tcW w:w="1043" w:type="dxa"/>
            <w:tcBorders>
              <w:top w:val="single" w:sz="4" w:space="0" w:color="auto"/>
              <w:bottom w:val="single" w:sz="4" w:space="0" w:color="auto"/>
            </w:tcBorders>
            <w:shd w:val="clear" w:color="auto" w:fill="8DB3E2" w:themeFill="text2" w:themeFillTint="66"/>
            <w:vAlign w:val="center"/>
          </w:tcPr>
          <w:p w:rsidR="001F3F97" w:rsidRPr="008D4386" w:rsidRDefault="001F3F97" w:rsidP="00AB02C0">
            <w:pPr>
              <w:pStyle w:val="cuadroCabe"/>
              <w:jc w:val="right"/>
            </w:pPr>
            <w:r>
              <w:t>30</w:t>
            </w:r>
          </w:p>
        </w:tc>
        <w:tc>
          <w:tcPr>
            <w:tcW w:w="1099" w:type="dxa"/>
            <w:tcBorders>
              <w:top w:val="single" w:sz="4" w:space="0" w:color="auto"/>
              <w:bottom w:val="single" w:sz="4" w:space="0" w:color="auto"/>
            </w:tcBorders>
            <w:shd w:val="clear" w:color="auto" w:fill="8DB3E2" w:themeFill="text2" w:themeFillTint="66"/>
            <w:vAlign w:val="center"/>
          </w:tcPr>
          <w:p w:rsidR="001F3F97" w:rsidRPr="00432B1C" w:rsidRDefault="001F3F97" w:rsidP="00AB02C0">
            <w:pPr>
              <w:pStyle w:val="cuadroCabe"/>
              <w:jc w:val="right"/>
            </w:pPr>
            <w:r w:rsidRPr="00432B1C">
              <w:t>274</w:t>
            </w:r>
          </w:p>
        </w:tc>
        <w:tc>
          <w:tcPr>
            <w:tcW w:w="1081" w:type="dxa"/>
            <w:tcBorders>
              <w:top w:val="single" w:sz="4" w:space="0" w:color="auto"/>
              <w:bottom w:val="single" w:sz="4" w:space="0" w:color="auto"/>
            </w:tcBorders>
            <w:shd w:val="clear" w:color="auto" w:fill="8DB3E2" w:themeFill="text2" w:themeFillTint="66"/>
            <w:vAlign w:val="center"/>
          </w:tcPr>
          <w:p w:rsidR="001F3F97" w:rsidRPr="00432B1C" w:rsidRDefault="001F3F97" w:rsidP="00AB02C0">
            <w:pPr>
              <w:pStyle w:val="cuadroCabe"/>
              <w:jc w:val="right"/>
            </w:pPr>
          </w:p>
        </w:tc>
      </w:tr>
    </w:tbl>
    <w:p w:rsidR="00FE181F" w:rsidRDefault="00FE181F" w:rsidP="00C42A2C">
      <w:pPr>
        <w:pStyle w:val="texto"/>
        <w:spacing w:before="240"/>
      </w:pPr>
      <w:r>
        <w:t>El total de puestos contemplados en las plantillas de 2014 de los 11 ayuntamientos anteriores ascendía a 2.622, un 2,5 por ciento menos que en 2011. Del total de puestos, el 54 por ciento corresponde al ayuntamiento de Pamplona y un 12 por ciento a Tudela.</w:t>
      </w:r>
    </w:p>
    <w:p w:rsidR="00FE181F" w:rsidRDefault="00FE181F" w:rsidP="008A5870">
      <w:pPr>
        <w:pStyle w:val="texto"/>
      </w:pPr>
      <w:r>
        <w:lastRenderedPageBreak/>
        <w:t>El 30 por ciento de los puestos existentes en 2014 se encontraban vaca</w:t>
      </w:r>
      <w:r>
        <w:t>n</w:t>
      </w:r>
      <w:r>
        <w:t>tes, destacando los ayuntamientos de Egü</w:t>
      </w:r>
      <w:r w:rsidR="009D28FD">
        <w:t>é</w:t>
      </w:r>
      <w:r>
        <w:t>s, Tafalla y Berriozar con más del 40 por ciento de sus puestos vacantes.</w:t>
      </w:r>
    </w:p>
    <w:p w:rsidR="00FE181F" w:rsidRDefault="00FE181F" w:rsidP="008A5870">
      <w:pPr>
        <w:pStyle w:val="texto"/>
      </w:pPr>
      <w:r>
        <w:t>Los ayuntamientos de Burlada y Pamplona no aprobaron plantilla org</w:t>
      </w:r>
      <w:r>
        <w:t>á</w:t>
      </w:r>
      <w:r>
        <w:t>nica para los ejercicios 2012, 2013 y 2014.</w:t>
      </w:r>
    </w:p>
    <w:p w:rsidR="00FE181F" w:rsidRDefault="00FE181F" w:rsidP="008A5870">
      <w:pPr>
        <w:pStyle w:val="texto"/>
      </w:pPr>
      <w:r>
        <w:t>No todos los ayuntamientos recogen en plantilla puestos adscritos a se</w:t>
      </w:r>
      <w:r>
        <w:t>r</w:t>
      </w:r>
      <w:r>
        <w:t>vicios que prestan de forma permanente y efectiva, financiados por la A</w:t>
      </w:r>
      <w:r>
        <w:t>d</w:t>
      </w:r>
      <w:r>
        <w:t>ministración Foral, tales como trabajador familiar y educador infantil. En los casos en los que se incluyen en la plantilla, están vacantes y cubiertos con contrataciones temporales anteriores al ejercicio 2012.</w:t>
      </w:r>
    </w:p>
    <w:p w:rsidR="00FE181F" w:rsidRDefault="00FE181F" w:rsidP="00F15C61">
      <w:pPr>
        <w:pStyle w:val="texto"/>
        <w:spacing w:after="120"/>
      </w:pPr>
      <w:r>
        <w:t>Hemos constatado falta de homogeneidad y existencia de criterios disp</w:t>
      </w:r>
      <w:r>
        <w:t>a</w:t>
      </w:r>
      <w:r>
        <w:t>res entre los ayuntamientos revisados en la elaboración y presentación de la plantilla orgánica y la relación de personal.</w:t>
      </w:r>
    </w:p>
    <w:p w:rsidR="00FE181F" w:rsidRDefault="00FE181F" w:rsidP="00F15C61">
      <w:pPr>
        <w:pStyle w:val="texto"/>
        <w:spacing w:after="120"/>
      </w:pPr>
      <w:r>
        <w:t>Así mismo, hemos detectado numerosos errores y datos contradictorios entre los puestos de trabajo incluidos en la plantilla y la información que sobre los mismos se ofrece en la relación de personal.</w:t>
      </w:r>
    </w:p>
    <w:p w:rsidR="00FE181F" w:rsidRPr="00660822" w:rsidRDefault="00FE181F" w:rsidP="00F15C61">
      <w:pPr>
        <w:pStyle w:val="atitulo2"/>
        <w:spacing w:before="200" w:after="200"/>
      </w:pPr>
      <w:bookmarkStart w:id="16" w:name="_Toc453586142"/>
      <w:r w:rsidRPr="00660822">
        <w:t>I</w:t>
      </w:r>
      <w:r>
        <w:t>V</w:t>
      </w:r>
      <w:r w:rsidRPr="00660822">
        <w:t>.</w:t>
      </w:r>
      <w:r>
        <w:t>2</w:t>
      </w:r>
      <w:r w:rsidR="009D28FD">
        <w:t>.</w:t>
      </w:r>
      <w:r w:rsidRPr="00660822">
        <w:t xml:space="preserve"> </w:t>
      </w:r>
      <w:r>
        <w:t>Contratación temporal de personal</w:t>
      </w:r>
      <w:bookmarkEnd w:id="16"/>
    </w:p>
    <w:p w:rsidR="0079753D" w:rsidRDefault="0079753D" w:rsidP="00F15C61">
      <w:pPr>
        <w:pStyle w:val="texto"/>
        <w:spacing w:after="120"/>
      </w:pPr>
      <w:r>
        <w:t xml:space="preserve">Las Leyes de Presupuestos Generales del Estado de los ejercicios 2012 a 2015 establecen que </w:t>
      </w:r>
      <w:r w:rsidRPr="006068A6">
        <w:t xml:space="preserve">no se </w:t>
      </w:r>
      <w:r w:rsidR="00E76383">
        <w:t>contratará</w:t>
      </w:r>
      <w:r w:rsidRPr="006068A6">
        <w:t xml:space="preserve"> personal temporal </w:t>
      </w:r>
      <w:r w:rsidRPr="00A53E71">
        <w:t>ni interino salvo en casos excepcionales y para cubrir</w:t>
      </w:r>
      <w:r>
        <w:t xml:space="preserve"> </w:t>
      </w:r>
      <w:r w:rsidRPr="00A53E71">
        <w:t>necesidades urgentes e inaplazables que se restringirán a los sectores, funciones y categorías profesionales</w:t>
      </w:r>
      <w:r>
        <w:t xml:space="preserve"> </w:t>
      </w:r>
      <w:r w:rsidRPr="00A53E71">
        <w:t>que se consideren prioritarios o que afecten al funcionamiento de los servicios públicos esenciales.</w:t>
      </w:r>
    </w:p>
    <w:p w:rsidR="00FE181F" w:rsidRPr="00143A2B" w:rsidRDefault="00FE181F" w:rsidP="00143A2B">
      <w:pPr>
        <w:pStyle w:val="atitulo3"/>
        <w:spacing w:before="200" w:after="200"/>
        <w:ind w:left="306"/>
        <w:rPr>
          <w:rFonts w:cs="Arial"/>
        </w:rPr>
      </w:pPr>
      <w:r w:rsidRPr="00143A2B">
        <w:rPr>
          <w:rFonts w:cs="Arial"/>
        </w:rPr>
        <w:t>Administración Foral y Organismos Autónomos</w:t>
      </w:r>
    </w:p>
    <w:p w:rsidR="008F7582" w:rsidRPr="008F7582" w:rsidRDefault="008F7582" w:rsidP="00F15C61">
      <w:pPr>
        <w:pStyle w:val="texto"/>
        <w:spacing w:after="120"/>
      </w:pPr>
      <w:r>
        <w:t>En cuanto a los criterios reguladores de la contratación temporal de pe</w:t>
      </w:r>
      <w:r>
        <w:t>r</w:t>
      </w:r>
      <w:r>
        <w:t>sonal, el Gobierno acordó para el ejercicio 2012 no cubrir las vacantes g</w:t>
      </w:r>
      <w:r>
        <w:t>e</w:t>
      </w:r>
      <w:r>
        <w:t xml:space="preserve">neradas por jubilaciones de personal en un porcentaje anual del 25 por ciento y disminuir las sustituciones de personal en un porcentaje global del 15 por ciento en relación con las realizadas en 2011, en la Administración de la Comunidad Foral y sus Organismos Autónomos. </w:t>
      </w:r>
    </w:p>
    <w:p w:rsidR="008F7582" w:rsidRDefault="008F7582" w:rsidP="00F15C61">
      <w:pPr>
        <w:pStyle w:val="texto"/>
        <w:spacing w:after="120"/>
      </w:pPr>
      <w:r>
        <w:t xml:space="preserve">Además, en el ámbito de Educación se regularon criterios, no aprobados formalmente, que contemplan las situaciones en las que se debe sustituir al personal tanto docente como no docente. </w:t>
      </w:r>
    </w:p>
    <w:p w:rsidR="008F7582" w:rsidRPr="008F7582" w:rsidRDefault="008F7582" w:rsidP="00F15C61">
      <w:pPr>
        <w:pStyle w:val="texto"/>
        <w:spacing w:after="120"/>
      </w:pPr>
      <w:r w:rsidRPr="008F7582">
        <w:t>En el ámbito de Salud, en el plan de ajuste presupuestario de 2011 se e</w:t>
      </w:r>
      <w:r w:rsidRPr="008F7582">
        <w:t>s</w:t>
      </w:r>
      <w:r w:rsidRPr="008F7582">
        <w:t>tablecieron medidas sobre sustitución de personal que continuaban vigentes en 2015.</w:t>
      </w:r>
    </w:p>
    <w:p w:rsidR="00FE181F" w:rsidRDefault="00FE181F" w:rsidP="004C0B48">
      <w:pPr>
        <w:pStyle w:val="texto"/>
        <w:spacing w:after="260"/>
      </w:pPr>
      <w:r>
        <w:lastRenderedPageBreak/>
        <w:t>En el periodo 2012-2014 se realizaron 136.940 contratos temporales que supusieron un gasto en concepto de retribuciones del personal contratado de 540,83 millones de euros, tal como se muestra en el siguiente cuadro:</w:t>
      </w:r>
    </w:p>
    <w:tbl>
      <w:tblPr>
        <w:tblW w:w="4894" w:type="pct"/>
        <w:jc w:val="center"/>
        <w:tblCellMar>
          <w:left w:w="70" w:type="dxa"/>
          <w:right w:w="70" w:type="dxa"/>
        </w:tblCellMar>
        <w:tblLook w:val="0000" w:firstRow="0" w:lastRow="0" w:firstColumn="0" w:lastColumn="0" w:noHBand="0" w:noVBand="0"/>
      </w:tblPr>
      <w:tblGrid>
        <w:gridCol w:w="3540"/>
        <w:gridCol w:w="1591"/>
        <w:gridCol w:w="3145"/>
      </w:tblGrid>
      <w:tr w:rsidR="00FE181F" w:rsidRPr="00813DDB" w:rsidTr="00456F53">
        <w:trPr>
          <w:trHeight w:val="312"/>
          <w:jc w:val="center"/>
        </w:trPr>
        <w:tc>
          <w:tcPr>
            <w:tcW w:w="2139" w:type="pct"/>
            <w:tcBorders>
              <w:top w:val="single" w:sz="4" w:space="0" w:color="auto"/>
              <w:bottom w:val="single" w:sz="4" w:space="0" w:color="auto"/>
            </w:tcBorders>
            <w:shd w:val="clear" w:color="auto" w:fill="8DB3E2"/>
            <w:vAlign w:val="center"/>
          </w:tcPr>
          <w:p w:rsidR="00FE181F" w:rsidRPr="008D4386" w:rsidRDefault="00FE181F" w:rsidP="004B63BF">
            <w:pPr>
              <w:pStyle w:val="cuadroCabe"/>
              <w:jc w:val="left"/>
            </w:pPr>
            <w:r w:rsidRPr="008D4386">
              <w:t>Concepto</w:t>
            </w:r>
          </w:p>
        </w:tc>
        <w:tc>
          <w:tcPr>
            <w:tcW w:w="961" w:type="pct"/>
            <w:tcBorders>
              <w:top w:val="single" w:sz="4" w:space="0" w:color="auto"/>
              <w:bottom w:val="single" w:sz="4" w:space="0" w:color="auto"/>
            </w:tcBorders>
            <w:shd w:val="clear" w:color="auto" w:fill="8DB3E2"/>
            <w:vAlign w:val="center"/>
          </w:tcPr>
          <w:p w:rsidR="00FE181F" w:rsidRPr="008D4386" w:rsidRDefault="008F7582" w:rsidP="004C0B48">
            <w:pPr>
              <w:pStyle w:val="cuadroCabe"/>
              <w:jc w:val="right"/>
            </w:pPr>
            <w:r>
              <w:t>Retribuciones</w:t>
            </w:r>
            <w:r w:rsidR="004C0B48">
              <w:t xml:space="preserve"> </w:t>
            </w:r>
            <w:r w:rsidR="00FE181F" w:rsidRPr="008D4386">
              <w:t>2012-2014</w:t>
            </w:r>
          </w:p>
        </w:tc>
        <w:tc>
          <w:tcPr>
            <w:tcW w:w="1900" w:type="pct"/>
            <w:tcBorders>
              <w:top w:val="single" w:sz="4" w:space="0" w:color="auto"/>
              <w:bottom w:val="single" w:sz="4" w:space="0" w:color="auto"/>
            </w:tcBorders>
            <w:shd w:val="clear" w:color="auto" w:fill="8DB3E2"/>
            <w:vAlign w:val="center"/>
          </w:tcPr>
          <w:p w:rsidR="00FE181F" w:rsidRPr="008D4386" w:rsidRDefault="00FE181F" w:rsidP="004C0B48">
            <w:pPr>
              <w:pStyle w:val="cuadroCabe"/>
              <w:jc w:val="right"/>
            </w:pPr>
            <w:r w:rsidRPr="008D4386">
              <w:t>Nº</w:t>
            </w:r>
            <w:r w:rsidR="004C0B48">
              <w:t xml:space="preserve"> </w:t>
            </w:r>
            <w:r w:rsidRPr="008D4386">
              <w:t>Contratos</w:t>
            </w:r>
            <w:r w:rsidR="004C0B48">
              <w:t xml:space="preserve"> </w:t>
            </w:r>
            <w:r w:rsidRPr="008D4386">
              <w:t>2012-2014</w:t>
            </w:r>
          </w:p>
        </w:tc>
      </w:tr>
      <w:tr w:rsidR="00FE181F" w:rsidRPr="00411586" w:rsidTr="00456F53">
        <w:trPr>
          <w:trHeight w:val="255"/>
          <w:jc w:val="center"/>
        </w:trPr>
        <w:tc>
          <w:tcPr>
            <w:tcW w:w="2139" w:type="pct"/>
            <w:tcBorders>
              <w:top w:val="single" w:sz="4"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Plazas reservadas</w:t>
            </w:r>
          </w:p>
        </w:tc>
        <w:tc>
          <w:tcPr>
            <w:tcW w:w="961" w:type="pct"/>
            <w:tcBorders>
              <w:top w:val="single" w:sz="4"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93.419.769</w:t>
            </w:r>
          </w:p>
        </w:tc>
        <w:tc>
          <w:tcPr>
            <w:tcW w:w="1900" w:type="pct"/>
            <w:tcBorders>
              <w:top w:val="single" w:sz="4"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6.073</w:t>
            </w:r>
          </w:p>
        </w:tc>
      </w:tr>
      <w:tr w:rsidR="00FE181F" w:rsidRPr="00411586" w:rsidTr="00456F53">
        <w:trPr>
          <w:trHeight w:val="255"/>
          <w:jc w:val="center"/>
        </w:trPr>
        <w:tc>
          <w:tcPr>
            <w:tcW w:w="2139" w:type="pct"/>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Cubrir vacantes</w:t>
            </w:r>
          </w:p>
        </w:tc>
        <w:tc>
          <w:tcPr>
            <w:tcW w:w="961"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110.380.766</w:t>
            </w:r>
          </w:p>
        </w:tc>
        <w:tc>
          <w:tcPr>
            <w:tcW w:w="1900"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1.676</w:t>
            </w:r>
          </w:p>
        </w:tc>
      </w:tr>
      <w:tr w:rsidR="00FE181F" w:rsidRPr="00411586" w:rsidTr="00456F53">
        <w:trPr>
          <w:trHeight w:val="255"/>
          <w:jc w:val="center"/>
        </w:trPr>
        <w:tc>
          <w:tcPr>
            <w:tcW w:w="2139" w:type="pct"/>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Contratos temporales</w:t>
            </w:r>
          </w:p>
        </w:tc>
        <w:tc>
          <w:tcPr>
            <w:tcW w:w="961"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171.913.490</w:t>
            </w:r>
          </w:p>
        </w:tc>
        <w:tc>
          <w:tcPr>
            <w:tcW w:w="1900"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17.092</w:t>
            </w:r>
          </w:p>
        </w:tc>
      </w:tr>
      <w:tr w:rsidR="00FE181F" w:rsidRPr="00411586" w:rsidTr="00456F53">
        <w:trPr>
          <w:trHeight w:val="255"/>
          <w:jc w:val="center"/>
        </w:trPr>
        <w:tc>
          <w:tcPr>
            <w:tcW w:w="2139" w:type="pct"/>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Campañas</w:t>
            </w:r>
          </w:p>
        </w:tc>
        <w:tc>
          <w:tcPr>
            <w:tcW w:w="961"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44.527.829</w:t>
            </w:r>
          </w:p>
        </w:tc>
        <w:tc>
          <w:tcPr>
            <w:tcW w:w="1900" w:type="pct"/>
            <w:tcBorders>
              <w:top w:val="single" w:sz="2" w:space="0" w:color="auto"/>
              <w:bottom w:val="single" w:sz="2" w:space="0" w:color="auto"/>
            </w:tcBorders>
            <w:vAlign w:val="center"/>
          </w:tcPr>
          <w:p w:rsidR="00FE181F" w:rsidRPr="00411586" w:rsidRDefault="00FE181F" w:rsidP="004C0B48">
            <w:pPr>
              <w:pStyle w:val="cuatexto"/>
              <w:jc w:val="right"/>
              <w:rPr>
                <w:szCs w:val="20"/>
              </w:rPr>
            </w:pPr>
            <w:r w:rsidRPr="00411586">
              <w:rPr>
                <w:szCs w:val="20"/>
              </w:rPr>
              <w:t>1.020</w:t>
            </w:r>
          </w:p>
        </w:tc>
      </w:tr>
      <w:tr w:rsidR="00FE181F" w:rsidRPr="00411586" w:rsidTr="00456F53">
        <w:trPr>
          <w:trHeight w:val="255"/>
          <w:jc w:val="center"/>
        </w:trPr>
        <w:tc>
          <w:tcPr>
            <w:tcW w:w="2139" w:type="pct"/>
            <w:tcBorders>
              <w:top w:val="single" w:sz="2" w:space="0" w:color="auto"/>
              <w:bottom w:val="single" w:sz="4" w:space="0" w:color="auto"/>
            </w:tcBorders>
            <w:vAlign w:val="center"/>
          </w:tcPr>
          <w:p w:rsidR="00FE181F" w:rsidRPr="00411586" w:rsidRDefault="00FE181F" w:rsidP="004B63BF">
            <w:pPr>
              <w:pStyle w:val="cuatexto"/>
              <w:jc w:val="left"/>
              <w:rPr>
                <w:szCs w:val="20"/>
              </w:rPr>
            </w:pPr>
            <w:r w:rsidRPr="00411586">
              <w:rPr>
                <w:szCs w:val="20"/>
              </w:rPr>
              <w:t>Sustituciones</w:t>
            </w:r>
          </w:p>
        </w:tc>
        <w:tc>
          <w:tcPr>
            <w:tcW w:w="961" w:type="pct"/>
            <w:tcBorders>
              <w:top w:val="single" w:sz="2" w:space="0" w:color="auto"/>
              <w:bottom w:val="single" w:sz="4" w:space="0" w:color="auto"/>
            </w:tcBorders>
            <w:vAlign w:val="center"/>
          </w:tcPr>
          <w:p w:rsidR="00FE181F" w:rsidRPr="00411586" w:rsidRDefault="00FE181F" w:rsidP="004C0B48">
            <w:pPr>
              <w:pStyle w:val="cuatexto"/>
              <w:jc w:val="right"/>
              <w:rPr>
                <w:szCs w:val="20"/>
              </w:rPr>
            </w:pPr>
            <w:r w:rsidRPr="00411586">
              <w:rPr>
                <w:szCs w:val="20"/>
              </w:rPr>
              <w:t>120.592.072</w:t>
            </w:r>
          </w:p>
        </w:tc>
        <w:tc>
          <w:tcPr>
            <w:tcW w:w="1900" w:type="pct"/>
            <w:tcBorders>
              <w:top w:val="single" w:sz="2" w:space="0" w:color="auto"/>
              <w:bottom w:val="single" w:sz="4" w:space="0" w:color="auto"/>
            </w:tcBorders>
            <w:vAlign w:val="center"/>
          </w:tcPr>
          <w:p w:rsidR="00FE181F" w:rsidRPr="00411586" w:rsidRDefault="00FE181F" w:rsidP="004C0B48">
            <w:pPr>
              <w:pStyle w:val="cuatexto"/>
              <w:jc w:val="right"/>
              <w:rPr>
                <w:szCs w:val="20"/>
              </w:rPr>
            </w:pPr>
            <w:r w:rsidRPr="00411586">
              <w:rPr>
                <w:szCs w:val="20"/>
              </w:rPr>
              <w:t>111.079</w:t>
            </w:r>
          </w:p>
        </w:tc>
      </w:tr>
      <w:tr w:rsidR="00FE181F" w:rsidRPr="006008D7" w:rsidTr="00456F53">
        <w:trPr>
          <w:trHeight w:val="312"/>
          <w:jc w:val="center"/>
        </w:trPr>
        <w:tc>
          <w:tcPr>
            <w:tcW w:w="2139" w:type="pct"/>
            <w:tcBorders>
              <w:top w:val="single" w:sz="4" w:space="0" w:color="auto"/>
              <w:bottom w:val="single" w:sz="4" w:space="0" w:color="auto"/>
            </w:tcBorders>
            <w:shd w:val="clear" w:color="auto" w:fill="95B3D7"/>
            <w:vAlign w:val="center"/>
          </w:tcPr>
          <w:p w:rsidR="00FE181F" w:rsidRPr="008D4386" w:rsidRDefault="00FE181F" w:rsidP="004B63BF">
            <w:pPr>
              <w:pStyle w:val="cuadroCabe"/>
              <w:jc w:val="left"/>
            </w:pPr>
            <w:r w:rsidRPr="008D4386">
              <w:t xml:space="preserve">Total </w:t>
            </w:r>
          </w:p>
        </w:tc>
        <w:tc>
          <w:tcPr>
            <w:tcW w:w="961" w:type="pct"/>
            <w:tcBorders>
              <w:top w:val="single" w:sz="4" w:space="0" w:color="auto"/>
              <w:bottom w:val="single" w:sz="4" w:space="0" w:color="auto"/>
            </w:tcBorders>
            <w:shd w:val="clear" w:color="auto" w:fill="95B3D7"/>
            <w:vAlign w:val="center"/>
          </w:tcPr>
          <w:p w:rsidR="00FE181F" w:rsidRPr="008D4386" w:rsidRDefault="00FE181F" w:rsidP="004C0B48">
            <w:pPr>
              <w:pStyle w:val="cuadroCabe"/>
              <w:jc w:val="right"/>
            </w:pPr>
            <w:r w:rsidRPr="008D4386">
              <w:t>540.833.926</w:t>
            </w:r>
          </w:p>
        </w:tc>
        <w:tc>
          <w:tcPr>
            <w:tcW w:w="1900" w:type="pct"/>
            <w:tcBorders>
              <w:top w:val="single" w:sz="4" w:space="0" w:color="auto"/>
              <w:bottom w:val="single" w:sz="4" w:space="0" w:color="auto"/>
            </w:tcBorders>
            <w:shd w:val="clear" w:color="auto" w:fill="95B3D7"/>
            <w:vAlign w:val="center"/>
          </w:tcPr>
          <w:p w:rsidR="00FE181F" w:rsidRPr="008D4386" w:rsidRDefault="00FE181F" w:rsidP="004C0B48">
            <w:pPr>
              <w:pStyle w:val="cuadroCabe"/>
              <w:jc w:val="right"/>
            </w:pPr>
            <w:r w:rsidRPr="008D4386">
              <w:t>136.940</w:t>
            </w:r>
          </w:p>
        </w:tc>
      </w:tr>
    </w:tbl>
    <w:p w:rsidR="0079753D" w:rsidRDefault="0079753D" w:rsidP="00511123">
      <w:pPr>
        <w:pStyle w:val="texto"/>
        <w:spacing w:before="240" w:after="180"/>
      </w:pPr>
      <w:r>
        <w:t>Las retribuciones del personal contratado suponen el 16 por ciento del total del gasto de personal en el periodo 2012-2014.</w:t>
      </w:r>
    </w:p>
    <w:p w:rsidR="00FE181F" w:rsidRDefault="00FE181F" w:rsidP="00920DCC">
      <w:pPr>
        <w:pStyle w:val="texto"/>
        <w:spacing w:before="240" w:after="180"/>
      </w:pPr>
      <w:r>
        <w:t>El 85 por ciento de los contratos corresponden al SNS-O.</w:t>
      </w:r>
    </w:p>
    <w:p w:rsidR="00FE181F" w:rsidRDefault="00FE181F" w:rsidP="00A9621E">
      <w:pPr>
        <w:pStyle w:val="texto"/>
      </w:pPr>
      <w:r>
        <w:t xml:space="preserve">El 41 por ciento de los contratos formalizados fue para sustituciones por vacaciones del personal, un 15 por ciento por </w:t>
      </w:r>
      <w:r w:rsidR="005E1B34">
        <w:t xml:space="preserve">incapacidad </w:t>
      </w:r>
      <w:r>
        <w:t xml:space="preserve">temporal y un </w:t>
      </w:r>
      <w:r w:rsidR="0075789C">
        <w:t>cuatro</w:t>
      </w:r>
      <w:r>
        <w:t xml:space="preserve"> por ciento para cubrir </w:t>
      </w:r>
      <w:r w:rsidR="0075789C">
        <w:t>necesidades extraordinarias</w:t>
      </w:r>
      <w:r>
        <w:t xml:space="preserve"> de</w:t>
      </w:r>
      <w:r w:rsidR="0075789C">
        <w:t xml:space="preserve"> </w:t>
      </w:r>
      <w:r>
        <w:t>personal d</w:t>
      </w:r>
      <w:r>
        <w:t>o</w:t>
      </w:r>
      <w:r>
        <w:t xml:space="preserve">cente, entre las principales causas de contratación. </w:t>
      </w:r>
    </w:p>
    <w:p w:rsidR="00FE181F" w:rsidRDefault="00FE181F" w:rsidP="00A9621E">
      <w:pPr>
        <w:pStyle w:val="texto"/>
        <w:spacing w:after="240"/>
      </w:pPr>
      <w:r>
        <w:t>Los contratos tuvieron una duración media de los siguientes días:</w:t>
      </w:r>
    </w:p>
    <w:tbl>
      <w:tblPr>
        <w:tblW w:w="4867" w:type="pct"/>
        <w:jc w:val="center"/>
        <w:tblCellMar>
          <w:left w:w="70" w:type="dxa"/>
          <w:right w:w="70" w:type="dxa"/>
        </w:tblCellMar>
        <w:tblLook w:val="0000" w:firstRow="0" w:lastRow="0" w:firstColumn="0" w:lastColumn="0" w:noHBand="0" w:noVBand="0"/>
      </w:tblPr>
      <w:tblGrid>
        <w:gridCol w:w="2755"/>
        <w:gridCol w:w="3047"/>
        <w:gridCol w:w="1147"/>
        <w:gridCol w:w="1281"/>
      </w:tblGrid>
      <w:tr w:rsidR="00FE181F" w:rsidRPr="00813DDB" w:rsidTr="006B34D7">
        <w:trPr>
          <w:trHeight w:val="312"/>
          <w:jc w:val="center"/>
        </w:trPr>
        <w:tc>
          <w:tcPr>
            <w:tcW w:w="2754"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left"/>
            </w:pPr>
            <w:r w:rsidRPr="008D4386">
              <w:t>Ámbito</w:t>
            </w:r>
          </w:p>
        </w:tc>
        <w:tc>
          <w:tcPr>
            <w:tcW w:w="3045"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2012</w:t>
            </w:r>
          </w:p>
        </w:tc>
        <w:tc>
          <w:tcPr>
            <w:tcW w:w="1146"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2013</w:t>
            </w:r>
          </w:p>
        </w:tc>
        <w:tc>
          <w:tcPr>
            <w:tcW w:w="1280"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2014</w:t>
            </w:r>
          </w:p>
        </w:tc>
      </w:tr>
      <w:tr w:rsidR="00FE181F" w:rsidRPr="00411586" w:rsidTr="006B34D7">
        <w:trPr>
          <w:trHeight w:val="255"/>
          <w:jc w:val="center"/>
        </w:trPr>
        <w:tc>
          <w:tcPr>
            <w:tcW w:w="2754" w:type="dxa"/>
            <w:tcBorders>
              <w:top w:val="single" w:sz="4" w:space="0" w:color="auto"/>
              <w:bottom w:val="single" w:sz="2" w:space="0" w:color="auto"/>
            </w:tcBorders>
            <w:vAlign w:val="center"/>
          </w:tcPr>
          <w:p w:rsidR="00FE181F" w:rsidRPr="00411586" w:rsidRDefault="00FE181F" w:rsidP="003D5E04">
            <w:pPr>
              <w:pStyle w:val="cuatexto"/>
              <w:jc w:val="left"/>
              <w:rPr>
                <w:szCs w:val="20"/>
              </w:rPr>
            </w:pPr>
            <w:r w:rsidRPr="00411586">
              <w:rPr>
                <w:szCs w:val="20"/>
              </w:rPr>
              <w:t>SNS-O</w:t>
            </w:r>
          </w:p>
        </w:tc>
        <w:tc>
          <w:tcPr>
            <w:tcW w:w="3045"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19</w:t>
            </w:r>
          </w:p>
        </w:tc>
        <w:tc>
          <w:tcPr>
            <w:tcW w:w="1146"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17</w:t>
            </w:r>
          </w:p>
        </w:tc>
        <w:tc>
          <w:tcPr>
            <w:tcW w:w="1280"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13</w:t>
            </w:r>
          </w:p>
        </w:tc>
      </w:tr>
      <w:tr w:rsidR="00FE181F" w:rsidRPr="00411586" w:rsidTr="006B34D7">
        <w:trPr>
          <w:trHeight w:val="255"/>
          <w:jc w:val="center"/>
        </w:trPr>
        <w:tc>
          <w:tcPr>
            <w:tcW w:w="2754" w:type="dxa"/>
            <w:tcBorders>
              <w:top w:val="single" w:sz="2" w:space="0" w:color="auto"/>
              <w:bottom w:val="single" w:sz="2" w:space="0" w:color="auto"/>
            </w:tcBorders>
            <w:vAlign w:val="center"/>
          </w:tcPr>
          <w:p w:rsidR="00FE181F" w:rsidRPr="00411586" w:rsidRDefault="00FE181F" w:rsidP="003D5E04">
            <w:pPr>
              <w:pStyle w:val="cuatexto"/>
              <w:jc w:val="left"/>
              <w:rPr>
                <w:szCs w:val="20"/>
              </w:rPr>
            </w:pPr>
            <w:r w:rsidRPr="00411586">
              <w:rPr>
                <w:szCs w:val="20"/>
              </w:rPr>
              <w:t>Educación</w:t>
            </w:r>
          </w:p>
        </w:tc>
        <w:tc>
          <w:tcPr>
            <w:tcW w:w="3045"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156</w:t>
            </w:r>
          </w:p>
        </w:tc>
        <w:tc>
          <w:tcPr>
            <w:tcW w:w="114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165</w:t>
            </w:r>
          </w:p>
        </w:tc>
        <w:tc>
          <w:tcPr>
            <w:tcW w:w="1280"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71</w:t>
            </w:r>
          </w:p>
        </w:tc>
      </w:tr>
      <w:tr w:rsidR="00FE181F" w:rsidRPr="00411586" w:rsidTr="006B34D7">
        <w:trPr>
          <w:trHeight w:val="255"/>
          <w:jc w:val="center"/>
        </w:trPr>
        <w:tc>
          <w:tcPr>
            <w:tcW w:w="2754" w:type="dxa"/>
            <w:tcBorders>
              <w:top w:val="single" w:sz="2" w:space="0" w:color="auto"/>
              <w:bottom w:val="single" w:sz="4" w:space="0" w:color="auto"/>
            </w:tcBorders>
            <w:vAlign w:val="center"/>
          </w:tcPr>
          <w:p w:rsidR="00FE181F" w:rsidRPr="00411586" w:rsidRDefault="00FE181F" w:rsidP="003D5E04">
            <w:pPr>
              <w:pStyle w:val="cuatexto"/>
              <w:jc w:val="left"/>
              <w:rPr>
                <w:szCs w:val="20"/>
              </w:rPr>
            </w:pPr>
            <w:r w:rsidRPr="00411586">
              <w:rPr>
                <w:szCs w:val="20"/>
              </w:rPr>
              <w:t>Administración núcleo</w:t>
            </w:r>
          </w:p>
        </w:tc>
        <w:tc>
          <w:tcPr>
            <w:tcW w:w="3045"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63</w:t>
            </w:r>
          </w:p>
        </w:tc>
        <w:tc>
          <w:tcPr>
            <w:tcW w:w="1146"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30</w:t>
            </w:r>
          </w:p>
        </w:tc>
        <w:tc>
          <w:tcPr>
            <w:tcW w:w="1280"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34</w:t>
            </w:r>
          </w:p>
        </w:tc>
      </w:tr>
    </w:tbl>
    <w:p w:rsidR="008F7582" w:rsidRDefault="00FE181F" w:rsidP="00920DCC">
      <w:pPr>
        <w:pStyle w:val="texto"/>
        <w:spacing w:before="240" w:after="180"/>
        <w:rPr>
          <w:spacing w:val="8"/>
        </w:rPr>
      </w:pPr>
      <w:r w:rsidRPr="00511123">
        <w:rPr>
          <w:spacing w:val="8"/>
        </w:rPr>
        <w:t>En el ejercicio 2014, la duración media de los contratos temporales c</w:t>
      </w:r>
      <w:r w:rsidRPr="00511123">
        <w:rPr>
          <w:spacing w:val="8"/>
        </w:rPr>
        <w:t>e</w:t>
      </w:r>
      <w:r w:rsidRPr="00511123">
        <w:rPr>
          <w:spacing w:val="8"/>
        </w:rPr>
        <w:t>lebrados por la Administración Foral ha disminuido respecto a la duración en 2012 y era de 13 días en el SNS-O, 34 días en la Administración N</w:t>
      </w:r>
      <w:r w:rsidRPr="00511123">
        <w:rPr>
          <w:spacing w:val="8"/>
        </w:rPr>
        <w:t>ú</w:t>
      </w:r>
      <w:r w:rsidRPr="00511123">
        <w:rPr>
          <w:spacing w:val="8"/>
        </w:rPr>
        <w:t xml:space="preserve">cleo y 71 días en Educación. </w:t>
      </w:r>
      <w:r w:rsidR="008F7582">
        <w:rPr>
          <w:spacing w:val="8"/>
        </w:rPr>
        <w:t>En</w:t>
      </w:r>
      <w:r w:rsidR="004A7026">
        <w:rPr>
          <w:spacing w:val="8"/>
        </w:rPr>
        <w:t xml:space="preserve"> </w:t>
      </w:r>
      <w:r w:rsidR="008F7582">
        <w:rPr>
          <w:spacing w:val="8"/>
        </w:rPr>
        <w:t>torno al 64 por ciento de los contratos celebrados en el SNS-O tuvieron una duración inferior a cuatro días.</w:t>
      </w:r>
    </w:p>
    <w:p w:rsidR="00FE181F" w:rsidRPr="00511123" w:rsidRDefault="00FE181F" w:rsidP="00920DCC">
      <w:pPr>
        <w:pStyle w:val="texto"/>
        <w:spacing w:after="200"/>
        <w:rPr>
          <w:spacing w:val="8"/>
          <w:w w:val="102"/>
        </w:rPr>
      </w:pPr>
      <w:r w:rsidRPr="00511123">
        <w:rPr>
          <w:spacing w:val="8"/>
          <w:w w:val="102"/>
        </w:rPr>
        <w:t>Por otro lado, hemos comprobado que el 77 por ciento de los contr</w:t>
      </w:r>
      <w:r w:rsidRPr="00511123">
        <w:rPr>
          <w:spacing w:val="8"/>
          <w:w w:val="102"/>
        </w:rPr>
        <w:t>a</w:t>
      </w:r>
      <w:r w:rsidRPr="00511123">
        <w:rPr>
          <w:spacing w:val="8"/>
          <w:w w:val="102"/>
        </w:rPr>
        <w:t>tos formalizados en el periodo 2012-2014 están relacionados con caus</w:t>
      </w:r>
      <w:r w:rsidR="00955415">
        <w:rPr>
          <w:spacing w:val="8"/>
          <w:w w:val="102"/>
        </w:rPr>
        <w:t xml:space="preserve">as </w:t>
      </w:r>
      <w:r w:rsidRPr="00511123">
        <w:rPr>
          <w:spacing w:val="8"/>
          <w:w w:val="102"/>
        </w:rPr>
        <w:t>tales como vacaciones, incapacidad temporal, libranza de guardia y m</w:t>
      </w:r>
      <w:r w:rsidRPr="00511123">
        <w:rPr>
          <w:spacing w:val="8"/>
          <w:w w:val="102"/>
        </w:rPr>
        <w:t>a</w:t>
      </w:r>
      <w:r w:rsidRPr="00511123">
        <w:rPr>
          <w:spacing w:val="8"/>
          <w:w w:val="102"/>
        </w:rPr>
        <w:t>ternidad o paternidad, entre otras, causas para las cuales la tasa de sust</w:t>
      </w:r>
      <w:r w:rsidRPr="00511123">
        <w:rPr>
          <w:spacing w:val="8"/>
          <w:w w:val="102"/>
        </w:rPr>
        <w:t>i</w:t>
      </w:r>
      <w:r w:rsidRPr="00511123">
        <w:rPr>
          <w:spacing w:val="8"/>
          <w:w w:val="102"/>
        </w:rPr>
        <w:t>tución oscila entre el 55 y el 79 por ciento en 2014.</w:t>
      </w:r>
    </w:p>
    <w:p w:rsidR="00511123" w:rsidRPr="00A9621E" w:rsidRDefault="00511123" w:rsidP="00A9621E">
      <w:pPr>
        <w:pStyle w:val="atitulo3"/>
        <w:spacing w:before="200" w:after="200"/>
        <w:ind w:left="306"/>
        <w:rPr>
          <w:rFonts w:cs="Arial"/>
        </w:rPr>
      </w:pPr>
      <w:r w:rsidRPr="00A9621E">
        <w:rPr>
          <w:rFonts w:cs="Arial"/>
        </w:rPr>
        <w:t>Entidades Locales</w:t>
      </w:r>
    </w:p>
    <w:p w:rsidR="00FE181F" w:rsidRDefault="00FE181F" w:rsidP="00A9621E">
      <w:pPr>
        <w:pStyle w:val="texto"/>
        <w:spacing w:after="260"/>
      </w:pPr>
      <w:r>
        <w:t xml:space="preserve">En el periodo 2012-2014, las 11 entidades locales de población superior a 9.000 habitantes formalizaron 5.085 contratos temporales, tal como se muestra en el siguiente cuadro: </w:t>
      </w:r>
    </w:p>
    <w:tbl>
      <w:tblPr>
        <w:tblW w:w="8285" w:type="dxa"/>
        <w:jc w:val="center"/>
        <w:tblLayout w:type="fixed"/>
        <w:tblCellMar>
          <w:left w:w="70" w:type="dxa"/>
          <w:right w:w="70" w:type="dxa"/>
        </w:tblCellMar>
        <w:tblLook w:val="0000" w:firstRow="0" w:lastRow="0" w:firstColumn="0" w:lastColumn="0" w:noHBand="0" w:noVBand="0"/>
      </w:tblPr>
      <w:tblGrid>
        <w:gridCol w:w="2354"/>
        <w:gridCol w:w="1102"/>
        <w:gridCol w:w="1019"/>
        <w:gridCol w:w="1227"/>
        <w:gridCol w:w="1266"/>
        <w:gridCol w:w="1317"/>
      </w:tblGrid>
      <w:tr w:rsidR="00FE181F" w:rsidRPr="00A01EF9" w:rsidTr="00BA285B">
        <w:trPr>
          <w:trHeight w:val="312"/>
          <w:jc w:val="center"/>
        </w:trPr>
        <w:tc>
          <w:tcPr>
            <w:tcW w:w="2354" w:type="dxa"/>
            <w:tcBorders>
              <w:top w:val="single" w:sz="4" w:space="0" w:color="auto"/>
              <w:bottom w:val="single" w:sz="4" w:space="0" w:color="auto"/>
            </w:tcBorders>
            <w:shd w:val="clear" w:color="auto" w:fill="8DB3E2"/>
            <w:vAlign w:val="center"/>
          </w:tcPr>
          <w:p w:rsidR="00FE181F" w:rsidRPr="008D4386" w:rsidRDefault="00FE181F" w:rsidP="004B63BF">
            <w:pPr>
              <w:pStyle w:val="cuadroCabe"/>
              <w:jc w:val="left"/>
            </w:pPr>
            <w:r w:rsidRPr="008D4386">
              <w:lastRenderedPageBreak/>
              <w:t>Ayuntamiento</w:t>
            </w:r>
          </w:p>
        </w:tc>
        <w:tc>
          <w:tcPr>
            <w:tcW w:w="1102"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 xml:space="preserve">Contratos </w:t>
            </w:r>
          </w:p>
          <w:p w:rsidR="00FE181F" w:rsidRPr="008D4386" w:rsidRDefault="00FE181F" w:rsidP="003D5E04">
            <w:pPr>
              <w:pStyle w:val="cuadroCabe"/>
              <w:jc w:val="right"/>
            </w:pPr>
            <w:r w:rsidRPr="008D4386">
              <w:t>temporales</w:t>
            </w:r>
          </w:p>
        </w:tc>
        <w:tc>
          <w:tcPr>
            <w:tcW w:w="1019"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Duración media</w:t>
            </w:r>
          </w:p>
        </w:tc>
        <w:tc>
          <w:tcPr>
            <w:tcW w:w="1227"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Contratos vigentes a 31/12/2014</w:t>
            </w:r>
          </w:p>
        </w:tc>
        <w:tc>
          <w:tcPr>
            <w:tcW w:w="1266"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 xml:space="preserve">Contratos </w:t>
            </w:r>
          </w:p>
          <w:p w:rsidR="00FE181F" w:rsidRPr="008D4386" w:rsidRDefault="00FE181F" w:rsidP="003D5E04">
            <w:pPr>
              <w:pStyle w:val="cuadroCabe"/>
              <w:jc w:val="right"/>
            </w:pPr>
            <w:r w:rsidRPr="008D4386">
              <w:t xml:space="preserve">anteriores </w:t>
            </w:r>
          </w:p>
          <w:p w:rsidR="00FE181F" w:rsidRPr="008D4386" w:rsidRDefault="00FE181F" w:rsidP="003D5E04">
            <w:pPr>
              <w:pStyle w:val="cuadroCabe"/>
              <w:jc w:val="right"/>
            </w:pPr>
            <w:r w:rsidRPr="008D4386">
              <w:t>a 2012</w:t>
            </w:r>
          </w:p>
        </w:tc>
        <w:tc>
          <w:tcPr>
            <w:tcW w:w="1317" w:type="dxa"/>
            <w:tcBorders>
              <w:top w:val="single" w:sz="4" w:space="0" w:color="auto"/>
              <w:bottom w:val="single" w:sz="4" w:space="0" w:color="auto"/>
            </w:tcBorders>
            <w:shd w:val="clear" w:color="auto" w:fill="8DB3E2"/>
            <w:vAlign w:val="center"/>
          </w:tcPr>
          <w:p w:rsidR="00FE181F" w:rsidRPr="008D4386" w:rsidRDefault="00FE181F" w:rsidP="003D5E04">
            <w:pPr>
              <w:pStyle w:val="cuadroCabe"/>
              <w:jc w:val="right"/>
            </w:pPr>
            <w:r w:rsidRPr="008D4386">
              <w:t xml:space="preserve">% </w:t>
            </w:r>
            <w:r w:rsidR="003D5E04" w:rsidRPr="008D4386">
              <w:t xml:space="preserve">Contratos </w:t>
            </w:r>
            <w:r w:rsidRPr="008D4386">
              <w:t>anteriores a 2012</w:t>
            </w:r>
          </w:p>
        </w:tc>
      </w:tr>
      <w:tr w:rsidR="00FE181F" w:rsidRPr="00411586" w:rsidTr="00BA285B">
        <w:trPr>
          <w:trHeight w:val="255"/>
          <w:jc w:val="center"/>
        </w:trPr>
        <w:tc>
          <w:tcPr>
            <w:tcW w:w="2354" w:type="dxa"/>
            <w:tcBorders>
              <w:top w:val="single" w:sz="4" w:space="0" w:color="auto"/>
              <w:bottom w:val="single" w:sz="2" w:space="0" w:color="auto"/>
            </w:tcBorders>
            <w:vAlign w:val="center"/>
          </w:tcPr>
          <w:p w:rsidR="00FE181F" w:rsidRPr="00411586" w:rsidRDefault="00FE181F" w:rsidP="00411586">
            <w:pPr>
              <w:pStyle w:val="cuatexto"/>
              <w:jc w:val="left"/>
              <w:rPr>
                <w:szCs w:val="20"/>
              </w:rPr>
            </w:pPr>
            <w:r w:rsidRPr="00411586">
              <w:rPr>
                <w:szCs w:val="20"/>
              </w:rPr>
              <w:t>Anso</w:t>
            </w:r>
            <w:r w:rsidR="00411586">
              <w:rPr>
                <w:szCs w:val="20"/>
              </w:rPr>
              <w:t>á</w:t>
            </w:r>
            <w:r w:rsidRPr="00411586">
              <w:rPr>
                <w:szCs w:val="20"/>
              </w:rPr>
              <w:t>in</w:t>
            </w:r>
          </w:p>
        </w:tc>
        <w:tc>
          <w:tcPr>
            <w:tcW w:w="1102"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56</w:t>
            </w:r>
          </w:p>
        </w:tc>
        <w:tc>
          <w:tcPr>
            <w:tcW w:w="1019"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194</w:t>
            </w:r>
          </w:p>
        </w:tc>
        <w:tc>
          <w:tcPr>
            <w:tcW w:w="1227"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24</w:t>
            </w:r>
          </w:p>
        </w:tc>
        <w:tc>
          <w:tcPr>
            <w:tcW w:w="1266"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11</w:t>
            </w:r>
          </w:p>
        </w:tc>
        <w:tc>
          <w:tcPr>
            <w:tcW w:w="1317" w:type="dxa"/>
            <w:tcBorders>
              <w:top w:val="single" w:sz="4"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46</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11586">
            <w:pPr>
              <w:pStyle w:val="cuatexto"/>
              <w:jc w:val="left"/>
              <w:rPr>
                <w:szCs w:val="20"/>
              </w:rPr>
            </w:pPr>
            <w:r w:rsidRPr="00411586">
              <w:rPr>
                <w:szCs w:val="20"/>
              </w:rPr>
              <w:t>Barañ</w:t>
            </w:r>
            <w:r w:rsidR="00411586">
              <w:rPr>
                <w:szCs w:val="20"/>
              </w:rPr>
              <w:t>á</w:t>
            </w:r>
            <w:r w:rsidRPr="00411586">
              <w:rPr>
                <w:szCs w:val="20"/>
              </w:rPr>
              <w:t>in</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159</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69</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9</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Sin datos</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 xml:space="preserve">Berriozar </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79</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154</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47</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24</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51</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Burlada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333</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136</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66</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26</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39</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11586">
            <w:pPr>
              <w:pStyle w:val="cuatexto"/>
              <w:jc w:val="left"/>
              <w:rPr>
                <w:szCs w:val="20"/>
              </w:rPr>
            </w:pPr>
            <w:r w:rsidRPr="00411586">
              <w:rPr>
                <w:szCs w:val="20"/>
              </w:rPr>
              <w:t>Egü</w:t>
            </w:r>
            <w:r w:rsidR="00411586">
              <w:rPr>
                <w:szCs w:val="20"/>
              </w:rPr>
              <w:t>é</w:t>
            </w:r>
            <w:r w:rsidRPr="00411586">
              <w:rPr>
                <w:szCs w:val="20"/>
              </w:rPr>
              <w:t>s</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190</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126</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70</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40</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57</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Estella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215</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148</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99</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23</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23</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Pamplona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2.022</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139</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562</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231</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41</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Tafalla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546</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104</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70</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35</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50</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Tudela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728</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84</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111</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54</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49</w:t>
            </w:r>
          </w:p>
        </w:tc>
      </w:tr>
      <w:tr w:rsidR="00FE181F" w:rsidRPr="00411586" w:rsidTr="00BA285B">
        <w:trPr>
          <w:trHeight w:val="255"/>
          <w:jc w:val="center"/>
        </w:trPr>
        <w:tc>
          <w:tcPr>
            <w:tcW w:w="2354"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Villava</w:t>
            </w:r>
          </w:p>
        </w:tc>
        <w:tc>
          <w:tcPr>
            <w:tcW w:w="1102"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382</w:t>
            </w:r>
          </w:p>
        </w:tc>
        <w:tc>
          <w:tcPr>
            <w:tcW w:w="1019"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61</w:t>
            </w:r>
          </w:p>
        </w:tc>
        <w:tc>
          <w:tcPr>
            <w:tcW w:w="122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45</w:t>
            </w:r>
          </w:p>
        </w:tc>
        <w:tc>
          <w:tcPr>
            <w:tcW w:w="1266"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16</w:t>
            </w:r>
          </w:p>
        </w:tc>
        <w:tc>
          <w:tcPr>
            <w:tcW w:w="1317" w:type="dxa"/>
            <w:tcBorders>
              <w:top w:val="single" w:sz="2" w:space="0" w:color="auto"/>
              <w:bottom w:val="single" w:sz="2" w:space="0" w:color="auto"/>
            </w:tcBorders>
            <w:vAlign w:val="center"/>
          </w:tcPr>
          <w:p w:rsidR="00FE181F" w:rsidRPr="00411586" w:rsidRDefault="00FE181F" w:rsidP="003D5E04">
            <w:pPr>
              <w:pStyle w:val="cuatexto"/>
              <w:jc w:val="right"/>
              <w:rPr>
                <w:szCs w:val="20"/>
              </w:rPr>
            </w:pPr>
            <w:r w:rsidRPr="00411586">
              <w:rPr>
                <w:szCs w:val="20"/>
              </w:rPr>
              <w:t>36</w:t>
            </w:r>
          </w:p>
        </w:tc>
      </w:tr>
      <w:tr w:rsidR="00FE181F" w:rsidRPr="00411586" w:rsidTr="00BA285B">
        <w:trPr>
          <w:trHeight w:val="255"/>
          <w:jc w:val="center"/>
        </w:trPr>
        <w:tc>
          <w:tcPr>
            <w:tcW w:w="2354" w:type="dxa"/>
            <w:tcBorders>
              <w:top w:val="single" w:sz="2" w:space="0" w:color="auto"/>
              <w:bottom w:val="single" w:sz="4" w:space="0" w:color="auto"/>
            </w:tcBorders>
            <w:vAlign w:val="center"/>
          </w:tcPr>
          <w:p w:rsidR="00FE181F" w:rsidRPr="00411586" w:rsidRDefault="00FE181F" w:rsidP="004B63BF">
            <w:pPr>
              <w:pStyle w:val="cuatexto"/>
              <w:jc w:val="left"/>
              <w:rPr>
                <w:szCs w:val="20"/>
              </w:rPr>
            </w:pPr>
            <w:r w:rsidRPr="00411586">
              <w:rPr>
                <w:szCs w:val="20"/>
              </w:rPr>
              <w:t>Zizur Mayor</w:t>
            </w:r>
          </w:p>
        </w:tc>
        <w:tc>
          <w:tcPr>
            <w:tcW w:w="1102"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375</w:t>
            </w:r>
          </w:p>
        </w:tc>
        <w:tc>
          <w:tcPr>
            <w:tcW w:w="1019"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66</w:t>
            </w:r>
          </w:p>
        </w:tc>
        <w:tc>
          <w:tcPr>
            <w:tcW w:w="1227"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38</w:t>
            </w:r>
          </w:p>
        </w:tc>
        <w:tc>
          <w:tcPr>
            <w:tcW w:w="1266"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9</w:t>
            </w:r>
          </w:p>
        </w:tc>
        <w:tc>
          <w:tcPr>
            <w:tcW w:w="1317" w:type="dxa"/>
            <w:tcBorders>
              <w:top w:val="single" w:sz="2" w:space="0" w:color="auto"/>
              <w:bottom w:val="single" w:sz="4" w:space="0" w:color="auto"/>
            </w:tcBorders>
            <w:vAlign w:val="center"/>
          </w:tcPr>
          <w:p w:rsidR="00FE181F" w:rsidRPr="00411586" w:rsidRDefault="00FE181F" w:rsidP="003D5E04">
            <w:pPr>
              <w:pStyle w:val="cuatexto"/>
              <w:jc w:val="right"/>
              <w:rPr>
                <w:szCs w:val="20"/>
              </w:rPr>
            </w:pPr>
            <w:r w:rsidRPr="00411586">
              <w:rPr>
                <w:szCs w:val="20"/>
              </w:rPr>
              <w:t>24</w:t>
            </w:r>
          </w:p>
        </w:tc>
      </w:tr>
      <w:tr w:rsidR="00FE181F" w:rsidRPr="00A01EF9" w:rsidTr="00BA285B">
        <w:trPr>
          <w:trHeight w:val="284"/>
          <w:jc w:val="center"/>
        </w:trPr>
        <w:tc>
          <w:tcPr>
            <w:tcW w:w="2354" w:type="dxa"/>
            <w:tcBorders>
              <w:top w:val="single" w:sz="4" w:space="0" w:color="auto"/>
              <w:bottom w:val="single" w:sz="4" w:space="0" w:color="auto"/>
            </w:tcBorders>
            <w:shd w:val="clear" w:color="auto" w:fill="8DB3E2" w:themeFill="text2" w:themeFillTint="66"/>
            <w:vAlign w:val="center"/>
          </w:tcPr>
          <w:p w:rsidR="00FE181F" w:rsidRPr="008D4386" w:rsidRDefault="00FE181F" w:rsidP="008D4386">
            <w:pPr>
              <w:pStyle w:val="cuadroCabe"/>
              <w:jc w:val="left"/>
            </w:pPr>
            <w:r w:rsidRPr="008D4386">
              <w:t>Total</w:t>
            </w:r>
          </w:p>
        </w:tc>
        <w:tc>
          <w:tcPr>
            <w:tcW w:w="1102" w:type="dxa"/>
            <w:tcBorders>
              <w:top w:val="single" w:sz="4" w:space="0" w:color="auto"/>
              <w:bottom w:val="single" w:sz="4" w:space="0" w:color="auto"/>
            </w:tcBorders>
            <w:shd w:val="clear" w:color="auto" w:fill="8DB3E2" w:themeFill="text2" w:themeFillTint="66"/>
            <w:vAlign w:val="center"/>
          </w:tcPr>
          <w:p w:rsidR="00FE181F" w:rsidRPr="008D4386" w:rsidRDefault="00FE181F" w:rsidP="003D5E04">
            <w:pPr>
              <w:pStyle w:val="cuadroCabe"/>
              <w:jc w:val="right"/>
            </w:pPr>
            <w:r w:rsidRPr="008D4386">
              <w:fldChar w:fldCharType="begin"/>
            </w:r>
            <w:r w:rsidRPr="008D4386">
              <w:instrText xml:space="preserve"> =SUM(ABOVE) </w:instrText>
            </w:r>
            <w:r w:rsidRPr="008D4386">
              <w:fldChar w:fldCharType="separate"/>
            </w:r>
            <w:r w:rsidRPr="008D4386">
              <w:t>5.085</w:t>
            </w:r>
            <w:r w:rsidRPr="008D4386">
              <w:fldChar w:fldCharType="end"/>
            </w:r>
          </w:p>
        </w:tc>
        <w:tc>
          <w:tcPr>
            <w:tcW w:w="1019" w:type="dxa"/>
            <w:tcBorders>
              <w:top w:val="single" w:sz="4" w:space="0" w:color="auto"/>
              <w:bottom w:val="single" w:sz="4" w:space="0" w:color="auto"/>
            </w:tcBorders>
            <w:shd w:val="clear" w:color="auto" w:fill="8DB3E2" w:themeFill="text2" w:themeFillTint="66"/>
            <w:vAlign w:val="center"/>
          </w:tcPr>
          <w:p w:rsidR="00FE181F" w:rsidRPr="008D4386" w:rsidRDefault="00FE181F" w:rsidP="003D5E04">
            <w:pPr>
              <w:pStyle w:val="cuadroCabe"/>
              <w:jc w:val="right"/>
            </w:pPr>
          </w:p>
        </w:tc>
        <w:tc>
          <w:tcPr>
            <w:tcW w:w="1227" w:type="dxa"/>
            <w:tcBorders>
              <w:top w:val="single" w:sz="4" w:space="0" w:color="auto"/>
              <w:bottom w:val="single" w:sz="4" w:space="0" w:color="auto"/>
            </w:tcBorders>
            <w:shd w:val="clear" w:color="auto" w:fill="8DB3E2" w:themeFill="text2" w:themeFillTint="66"/>
            <w:vAlign w:val="center"/>
          </w:tcPr>
          <w:p w:rsidR="00FE181F" w:rsidRPr="008D4386" w:rsidRDefault="00FE181F" w:rsidP="003D5E04">
            <w:pPr>
              <w:pStyle w:val="cuadroCabe"/>
              <w:jc w:val="right"/>
            </w:pPr>
            <w:r w:rsidRPr="008D4386">
              <w:fldChar w:fldCharType="begin"/>
            </w:r>
            <w:r w:rsidRPr="008D4386">
              <w:instrText xml:space="preserve"> =SUM(ABOVE) </w:instrText>
            </w:r>
            <w:r w:rsidRPr="008D4386">
              <w:fldChar w:fldCharType="separate"/>
            </w:r>
            <w:r w:rsidRPr="008D4386">
              <w:t>1141</w:t>
            </w:r>
            <w:r w:rsidRPr="008D4386">
              <w:fldChar w:fldCharType="end"/>
            </w:r>
          </w:p>
        </w:tc>
        <w:tc>
          <w:tcPr>
            <w:tcW w:w="1266" w:type="dxa"/>
            <w:tcBorders>
              <w:top w:val="single" w:sz="4" w:space="0" w:color="auto"/>
              <w:bottom w:val="single" w:sz="4" w:space="0" w:color="auto"/>
            </w:tcBorders>
            <w:shd w:val="clear" w:color="auto" w:fill="8DB3E2" w:themeFill="text2" w:themeFillTint="66"/>
            <w:vAlign w:val="center"/>
          </w:tcPr>
          <w:p w:rsidR="00FE181F" w:rsidRPr="008D4386" w:rsidRDefault="00FE181F" w:rsidP="003D5E04">
            <w:pPr>
              <w:pStyle w:val="cuadroCabe"/>
              <w:jc w:val="right"/>
            </w:pPr>
            <w:r w:rsidRPr="008D4386">
              <w:fldChar w:fldCharType="begin"/>
            </w:r>
            <w:r w:rsidRPr="008D4386">
              <w:instrText xml:space="preserve"> =SUM(ABOVE) </w:instrText>
            </w:r>
            <w:r w:rsidRPr="008D4386">
              <w:fldChar w:fldCharType="separate"/>
            </w:r>
            <w:r w:rsidRPr="008D4386">
              <w:t>469</w:t>
            </w:r>
            <w:r w:rsidRPr="008D4386">
              <w:fldChar w:fldCharType="end"/>
            </w:r>
          </w:p>
        </w:tc>
        <w:tc>
          <w:tcPr>
            <w:tcW w:w="1317" w:type="dxa"/>
            <w:tcBorders>
              <w:top w:val="single" w:sz="4" w:space="0" w:color="auto"/>
              <w:bottom w:val="single" w:sz="4" w:space="0" w:color="auto"/>
            </w:tcBorders>
            <w:shd w:val="clear" w:color="auto" w:fill="8DB3E2" w:themeFill="text2" w:themeFillTint="66"/>
            <w:vAlign w:val="center"/>
          </w:tcPr>
          <w:p w:rsidR="00FE181F" w:rsidRPr="008D4386" w:rsidRDefault="00FE181F" w:rsidP="003D5E04">
            <w:pPr>
              <w:pStyle w:val="cuadroCabe"/>
              <w:jc w:val="right"/>
            </w:pPr>
            <w:r w:rsidRPr="008D4386">
              <w:t>41</w:t>
            </w:r>
          </w:p>
        </w:tc>
      </w:tr>
    </w:tbl>
    <w:p w:rsidR="00FE181F" w:rsidRPr="00AE2847" w:rsidRDefault="00FE181F" w:rsidP="00AE2847">
      <w:pPr>
        <w:pStyle w:val="texto"/>
        <w:spacing w:before="220" w:after="120"/>
        <w:rPr>
          <w:spacing w:val="4"/>
        </w:rPr>
      </w:pPr>
      <w:r w:rsidRPr="00AE2847">
        <w:rPr>
          <w:spacing w:val="4"/>
        </w:rPr>
        <w:t>La duración media de los contratos temporales formalizados en el periodo 2012-2014 por los ayuntamientos indicados oscil</w:t>
      </w:r>
      <w:r w:rsidR="00955415">
        <w:rPr>
          <w:spacing w:val="4"/>
        </w:rPr>
        <w:t>ó</w:t>
      </w:r>
      <w:r w:rsidRPr="00AE2847">
        <w:rPr>
          <w:spacing w:val="4"/>
        </w:rPr>
        <w:t xml:space="preserve"> entre 61 y 194 días.</w:t>
      </w:r>
    </w:p>
    <w:p w:rsidR="00FE181F" w:rsidRDefault="008F7582" w:rsidP="00AE2847">
      <w:pPr>
        <w:pStyle w:val="texto"/>
        <w:spacing w:after="120"/>
      </w:pPr>
      <w:r>
        <w:t>Aunque e</w:t>
      </w:r>
      <w:r w:rsidR="00FE181F">
        <w:t>n general, no consta en el expediente administrativo la justif</w:t>
      </w:r>
      <w:r w:rsidR="00FE181F">
        <w:t>i</w:t>
      </w:r>
      <w:r w:rsidR="00FE181F">
        <w:t xml:space="preserve">cación de que la contratación </w:t>
      </w:r>
      <w:r w:rsidR="007771C6">
        <w:t>temporal</w:t>
      </w:r>
      <w:r w:rsidR="00FE181F">
        <w:t xml:space="preserve"> cumple todos </w:t>
      </w:r>
      <w:r w:rsidR="00955415">
        <w:t xml:space="preserve">y cada uno de </w:t>
      </w:r>
      <w:r w:rsidR="00FE181F">
        <w:t>los r</w:t>
      </w:r>
      <w:r w:rsidR="00FE181F">
        <w:t>e</w:t>
      </w:r>
      <w:r w:rsidR="00FE181F">
        <w:t xml:space="preserve">quisitos </w:t>
      </w:r>
      <w:r w:rsidR="00955415">
        <w:t>establecidos en las Leyes de Presupuestos Generales del Estado</w:t>
      </w:r>
      <w:r>
        <w:t>, he</w:t>
      </w:r>
      <w:r w:rsidR="00FE181F">
        <w:t>mos constatado que los puestos para los que mayor número de contrat</w:t>
      </w:r>
      <w:r w:rsidR="00FE181F">
        <w:t>a</w:t>
      </w:r>
      <w:r w:rsidR="00FE181F">
        <w:t>ciones se formalizaron en el periodo 2012-2014 corresponden a servicios que los ayuntamientos consideran esenciales y contratan todas las sustit</w:t>
      </w:r>
      <w:r w:rsidR="00FE181F">
        <w:t>u</w:t>
      </w:r>
      <w:r w:rsidR="00FE181F">
        <w:t>ciones del personal adscrito a los mismos a fin de garantizar el funcion</w:t>
      </w:r>
      <w:r w:rsidR="00FE181F">
        <w:t>a</w:t>
      </w:r>
      <w:r w:rsidR="00FE181F">
        <w:t>miento y continuidad del servicio. Son puestos de educador infantil, trab</w:t>
      </w:r>
      <w:r w:rsidR="00FE181F">
        <w:t>a</w:t>
      </w:r>
      <w:r w:rsidR="00FE181F">
        <w:t>jador de familia y conserjes, principalmente.</w:t>
      </w:r>
    </w:p>
    <w:p w:rsidR="00FE181F" w:rsidRDefault="00FE181F" w:rsidP="00AE2847">
      <w:pPr>
        <w:pStyle w:val="texto"/>
        <w:spacing w:after="120"/>
      </w:pPr>
      <w:r>
        <w:t>En general, en estos ayuntamientos el procedimiento de contratación se inicia con la solicitud del responsable del servicio correspondiente en el que indica la causa de la contratación para el puesto concreto.</w:t>
      </w:r>
    </w:p>
    <w:p w:rsidR="00FE181F" w:rsidRDefault="00FE181F" w:rsidP="00AE2847">
      <w:pPr>
        <w:pStyle w:val="texto"/>
        <w:spacing w:after="120"/>
      </w:pPr>
      <w:r>
        <w:t>Así mismo, durante el periodo analizado, los contratos para empleo s</w:t>
      </w:r>
      <w:r>
        <w:t>o</w:t>
      </w:r>
      <w:r>
        <w:t>cial protegido u otros proyectos sociales subvencionados han representado en los ayuntamientos analizados un significativo porcentaje sobre el total de contrataciones temporales</w:t>
      </w:r>
      <w:r w:rsidR="00B01BD0">
        <w:t>, especialmente en los ayuntamientos de Anso</w:t>
      </w:r>
      <w:r w:rsidR="00D53BCB">
        <w:t>á</w:t>
      </w:r>
      <w:r w:rsidR="00B01BD0">
        <w:t>in, Tafalla y Estella que han supuesto el 32, 34 y 45 por ciento, re</w:t>
      </w:r>
      <w:r w:rsidR="00B01BD0">
        <w:t>s</w:t>
      </w:r>
      <w:r w:rsidR="00B01BD0">
        <w:t>pectivamente, del total de contratos temporales</w:t>
      </w:r>
      <w:r>
        <w:t>.</w:t>
      </w:r>
    </w:p>
    <w:p w:rsidR="00FE181F" w:rsidRDefault="00FE181F" w:rsidP="00AE2847">
      <w:pPr>
        <w:pStyle w:val="texto"/>
        <w:spacing w:after="120"/>
      </w:pPr>
      <w:r>
        <w:t xml:space="preserve">Hemos constatado situaciones de </w:t>
      </w:r>
      <w:r w:rsidRPr="00F044F3">
        <w:t xml:space="preserve">plazas vacantes </w:t>
      </w:r>
      <w:r>
        <w:t>cubiertas desde ejerc</w:t>
      </w:r>
      <w:r>
        <w:t>i</w:t>
      </w:r>
      <w:r>
        <w:t>cios anteriores a 2012 y que no fueron incluidas en las correspondientes ofertas públicas de empleo aprobadas con anterioridad a 2012. Así, constan puestos vacantes cubiertos con contratos temporales desde hace más de 15 años que obedecen a necesidades estructurales y permanentes.</w:t>
      </w:r>
    </w:p>
    <w:p w:rsidR="00FE181F" w:rsidRDefault="00FE181F" w:rsidP="00AE2847">
      <w:pPr>
        <w:pStyle w:val="texto"/>
        <w:spacing w:after="120"/>
      </w:pPr>
      <w:r>
        <w:t xml:space="preserve">Del total de contratos temporales vigentes a 31 de diciembre de 2014, al menos el 71 por ciento tienen su origen en ejercicios anteriores a 2012 y </w:t>
      </w:r>
      <w:r>
        <w:lastRenderedPageBreak/>
        <w:t>corresponden a puestos de trabajo de educador infantil y trabajador fam</w:t>
      </w:r>
      <w:r>
        <w:t>i</w:t>
      </w:r>
      <w:r>
        <w:t>liar adscritos a servicios financiados por la administración Foral.</w:t>
      </w:r>
    </w:p>
    <w:p w:rsidR="00FE181F" w:rsidRPr="00660822" w:rsidRDefault="00FE181F" w:rsidP="00B31393">
      <w:pPr>
        <w:pStyle w:val="atitulo2"/>
        <w:spacing w:before="240" w:after="280"/>
      </w:pPr>
      <w:bookmarkStart w:id="17" w:name="_Toc453586143"/>
      <w:r w:rsidRPr="00660822">
        <w:t>I</w:t>
      </w:r>
      <w:r>
        <w:t>V</w:t>
      </w:r>
      <w:r w:rsidRPr="00660822">
        <w:t>.</w:t>
      </w:r>
      <w:r>
        <w:t>3</w:t>
      </w:r>
      <w:r w:rsidR="009D28FD">
        <w:t>.</w:t>
      </w:r>
      <w:r w:rsidRPr="00660822">
        <w:t xml:space="preserve"> </w:t>
      </w:r>
      <w:r>
        <w:t>Personal temporal</w:t>
      </w:r>
      <w:bookmarkEnd w:id="17"/>
      <w:r>
        <w:t xml:space="preserve"> </w:t>
      </w:r>
    </w:p>
    <w:p w:rsidR="00FE181F" w:rsidRDefault="00FE181F" w:rsidP="00B31393">
      <w:pPr>
        <w:pStyle w:val="texto"/>
        <w:spacing w:after="180"/>
      </w:pPr>
      <w:r>
        <w:t>En este epígrafe se muestra el número de empleados totales y temporales de la Administración Foral y sus Organismos Autónomos y de los ayunt</w:t>
      </w:r>
      <w:r>
        <w:t>a</w:t>
      </w:r>
      <w:r>
        <w:t>mientos a 31 de diciembre de 2014, según datos que nos han facilitado d</w:t>
      </w:r>
      <w:r>
        <w:t>i</w:t>
      </w:r>
      <w:r>
        <w:t>chas entidades públicas.</w:t>
      </w:r>
    </w:p>
    <w:p w:rsidR="00FE181F" w:rsidRPr="005C495A" w:rsidRDefault="00FE181F" w:rsidP="005C495A">
      <w:pPr>
        <w:pStyle w:val="atitulo3"/>
        <w:spacing w:before="200" w:after="200"/>
        <w:ind w:left="306"/>
        <w:rPr>
          <w:rFonts w:cs="Arial"/>
        </w:rPr>
      </w:pPr>
      <w:r w:rsidRPr="005C495A">
        <w:rPr>
          <w:rFonts w:cs="Arial"/>
        </w:rPr>
        <w:t>Administración de la Comunidad Foral y Organismos Autónomos</w:t>
      </w:r>
    </w:p>
    <w:p w:rsidR="00FE181F" w:rsidRDefault="00FE181F" w:rsidP="00B31393">
      <w:pPr>
        <w:pStyle w:val="texto"/>
      </w:pPr>
      <w:r>
        <w:t>A 31 de diciembre de 2014, prestaban sus servicios en la Administración Foral y sus Organismos Autónomos un total de 26.937 empleados, el 33 por ciento de los cuales eran temporales. En el año 2011, el número de e</w:t>
      </w:r>
      <w:r>
        <w:t>m</w:t>
      </w:r>
      <w:r>
        <w:t>pleados era prácticamente el mismo que en 2014, pero la temporalidad era del 29,5 por ciento.</w:t>
      </w:r>
    </w:p>
    <w:p w:rsidR="00FE181F" w:rsidRDefault="00FE181F" w:rsidP="005D436C">
      <w:pPr>
        <w:pStyle w:val="texto"/>
        <w:spacing w:after="200"/>
      </w:pPr>
      <w:r>
        <w:t>A 31 de diciembre de 2014, la distribución del personal era la siguiente:</w:t>
      </w:r>
    </w:p>
    <w:tbl>
      <w:tblPr>
        <w:tblW w:w="8284" w:type="dxa"/>
        <w:jc w:val="center"/>
        <w:tblLayout w:type="fixed"/>
        <w:tblCellMar>
          <w:left w:w="70" w:type="dxa"/>
          <w:right w:w="70" w:type="dxa"/>
        </w:tblCellMar>
        <w:tblLook w:val="0000" w:firstRow="0" w:lastRow="0" w:firstColumn="0" w:lastColumn="0" w:noHBand="0" w:noVBand="0"/>
      </w:tblPr>
      <w:tblGrid>
        <w:gridCol w:w="3370"/>
        <w:gridCol w:w="1178"/>
        <w:gridCol w:w="1247"/>
        <w:gridCol w:w="1250"/>
        <w:gridCol w:w="1239"/>
      </w:tblGrid>
      <w:tr w:rsidR="00FE181F" w:rsidRPr="00934E36" w:rsidTr="005908EC">
        <w:trPr>
          <w:trHeight w:val="312"/>
          <w:jc w:val="center"/>
        </w:trPr>
        <w:tc>
          <w:tcPr>
            <w:tcW w:w="3370" w:type="dxa"/>
            <w:tcBorders>
              <w:top w:val="single" w:sz="4" w:space="0" w:color="auto"/>
              <w:bottom w:val="single" w:sz="4" w:space="0" w:color="auto"/>
            </w:tcBorders>
            <w:shd w:val="clear" w:color="auto" w:fill="8DB3E2"/>
            <w:vAlign w:val="center"/>
          </w:tcPr>
          <w:p w:rsidR="00FE181F" w:rsidRPr="008D4386" w:rsidRDefault="00FE181F" w:rsidP="004B63BF">
            <w:pPr>
              <w:pStyle w:val="cuadroCabe"/>
              <w:jc w:val="left"/>
            </w:pPr>
          </w:p>
        </w:tc>
        <w:tc>
          <w:tcPr>
            <w:tcW w:w="1178" w:type="dxa"/>
            <w:tcBorders>
              <w:top w:val="single" w:sz="4" w:space="0" w:color="auto"/>
              <w:bottom w:val="single" w:sz="4" w:space="0" w:color="auto"/>
            </w:tcBorders>
            <w:shd w:val="clear" w:color="auto" w:fill="8DB3E2"/>
            <w:vAlign w:val="center"/>
          </w:tcPr>
          <w:p w:rsidR="00FE181F" w:rsidRPr="008D4386" w:rsidRDefault="00FE181F" w:rsidP="00B31393">
            <w:pPr>
              <w:pStyle w:val="cuadroCabe"/>
              <w:jc w:val="right"/>
            </w:pPr>
            <w:r w:rsidRPr="008D4386">
              <w:t>Personal fijo</w:t>
            </w:r>
          </w:p>
        </w:tc>
        <w:tc>
          <w:tcPr>
            <w:tcW w:w="1247" w:type="dxa"/>
            <w:tcBorders>
              <w:top w:val="single" w:sz="4" w:space="0" w:color="auto"/>
              <w:bottom w:val="single" w:sz="4" w:space="0" w:color="auto"/>
            </w:tcBorders>
            <w:shd w:val="clear" w:color="auto" w:fill="8DB3E2"/>
            <w:vAlign w:val="center"/>
          </w:tcPr>
          <w:p w:rsidR="00FE181F" w:rsidRPr="008D4386" w:rsidRDefault="00FE181F" w:rsidP="00B31393">
            <w:pPr>
              <w:pStyle w:val="cuadroCabe"/>
              <w:jc w:val="right"/>
            </w:pPr>
            <w:r w:rsidRPr="008D4386">
              <w:t>Personal temporal</w:t>
            </w:r>
          </w:p>
        </w:tc>
        <w:tc>
          <w:tcPr>
            <w:tcW w:w="1250" w:type="dxa"/>
            <w:tcBorders>
              <w:top w:val="single" w:sz="4" w:space="0" w:color="auto"/>
              <w:bottom w:val="single" w:sz="4" w:space="0" w:color="auto"/>
            </w:tcBorders>
            <w:shd w:val="clear" w:color="auto" w:fill="8DB3E2"/>
            <w:vAlign w:val="center"/>
          </w:tcPr>
          <w:p w:rsidR="00FE181F" w:rsidRPr="008D4386" w:rsidRDefault="00FE181F" w:rsidP="00B31393">
            <w:pPr>
              <w:pStyle w:val="cuadroCabe"/>
              <w:jc w:val="right"/>
            </w:pPr>
            <w:r w:rsidRPr="008D4386">
              <w:t>Total</w:t>
            </w:r>
          </w:p>
          <w:p w:rsidR="00FE181F" w:rsidRPr="008D4386" w:rsidRDefault="00FE181F" w:rsidP="00B31393">
            <w:pPr>
              <w:pStyle w:val="cuadroCabe"/>
              <w:jc w:val="right"/>
            </w:pPr>
            <w:r w:rsidRPr="008D4386">
              <w:t>personal</w:t>
            </w:r>
          </w:p>
        </w:tc>
        <w:tc>
          <w:tcPr>
            <w:tcW w:w="1239" w:type="dxa"/>
            <w:tcBorders>
              <w:top w:val="single" w:sz="4" w:space="0" w:color="auto"/>
              <w:bottom w:val="single" w:sz="4" w:space="0" w:color="auto"/>
            </w:tcBorders>
            <w:shd w:val="clear" w:color="auto" w:fill="8DB3E2"/>
            <w:vAlign w:val="center"/>
          </w:tcPr>
          <w:p w:rsidR="00FE181F" w:rsidRPr="008D4386" w:rsidRDefault="00FE181F" w:rsidP="00B31393">
            <w:pPr>
              <w:pStyle w:val="cuadroCabe"/>
              <w:jc w:val="right"/>
            </w:pPr>
            <w:r w:rsidRPr="008D4386">
              <w:t>% personal temporal</w:t>
            </w:r>
          </w:p>
        </w:tc>
      </w:tr>
      <w:tr w:rsidR="00FE181F" w:rsidRPr="00411586" w:rsidTr="005908EC">
        <w:trPr>
          <w:trHeight w:val="255"/>
          <w:jc w:val="center"/>
        </w:trPr>
        <w:tc>
          <w:tcPr>
            <w:tcW w:w="3370" w:type="dxa"/>
            <w:tcBorders>
              <w:top w:val="single" w:sz="4" w:space="0" w:color="auto"/>
              <w:bottom w:val="single" w:sz="2" w:space="0" w:color="auto"/>
            </w:tcBorders>
            <w:vAlign w:val="center"/>
          </w:tcPr>
          <w:p w:rsidR="00FE181F" w:rsidRPr="00411586" w:rsidRDefault="00FE181F" w:rsidP="00411586">
            <w:pPr>
              <w:pStyle w:val="cuatexto"/>
              <w:jc w:val="left"/>
              <w:rPr>
                <w:szCs w:val="20"/>
              </w:rPr>
            </w:pPr>
            <w:r w:rsidRPr="00411586">
              <w:rPr>
                <w:szCs w:val="20"/>
              </w:rPr>
              <w:t>Educación</w:t>
            </w:r>
          </w:p>
        </w:tc>
        <w:tc>
          <w:tcPr>
            <w:tcW w:w="1178" w:type="dxa"/>
            <w:tcBorders>
              <w:top w:val="single" w:sz="4"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6.492</w:t>
            </w:r>
          </w:p>
        </w:tc>
        <w:tc>
          <w:tcPr>
            <w:tcW w:w="1247" w:type="dxa"/>
            <w:tcBorders>
              <w:top w:val="single" w:sz="4"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2.899</w:t>
            </w:r>
          </w:p>
        </w:tc>
        <w:tc>
          <w:tcPr>
            <w:tcW w:w="1250" w:type="dxa"/>
            <w:tcBorders>
              <w:top w:val="single" w:sz="4"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9.391</w:t>
            </w:r>
          </w:p>
        </w:tc>
        <w:tc>
          <w:tcPr>
            <w:tcW w:w="1239" w:type="dxa"/>
            <w:tcBorders>
              <w:top w:val="single" w:sz="4"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31</w:t>
            </w:r>
          </w:p>
        </w:tc>
      </w:tr>
      <w:tr w:rsidR="00FE181F" w:rsidRPr="00411586" w:rsidTr="005908EC">
        <w:trPr>
          <w:trHeight w:val="255"/>
          <w:jc w:val="center"/>
        </w:trPr>
        <w:tc>
          <w:tcPr>
            <w:tcW w:w="3370" w:type="dxa"/>
            <w:tcBorders>
              <w:top w:val="single" w:sz="2" w:space="0" w:color="auto"/>
              <w:bottom w:val="single" w:sz="2" w:space="0" w:color="auto"/>
            </w:tcBorders>
            <w:vAlign w:val="center"/>
          </w:tcPr>
          <w:p w:rsidR="00FE181F" w:rsidRPr="00411586" w:rsidRDefault="00FE181F" w:rsidP="004B63BF">
            <w:pPr>
              <w:pStyle w:val="cuatexto"/>
              <w:jc w:val="left"/>
              <w:rPr>
                <w:szCs w:val="20"/>
              </w:rPr>
            </w:pPr>
            <w:r w:rsidRPr="00411586">
              <w:rPr>
                <w:szCs w:val="20"/>
              </w:rPr>
              <w:t>SNS-O</w:t>
            </w:r>
          </w:p>
        </w:tc>
        <w:tc>
          <w:tcPr>
            <w:tcW w:w="1178" w:type="dxa"/>
            <w:tcBorders>
              <w:top w:val="single" w:sz="2"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6.594</w:t>
            </w:r>
          </w:p>
        </w:tc>
        <w:tc>
          <w:tcPr>
            <w:tcW w:w="1247" w:type="dxa"/>
            <w:tcBorders>
              <w:top w:val="single" w:sz="2"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5.153</w:t>
            </w:r>
          </w:p>
        </w:tc>
        <w:tc>
          <w:tcPr>
            <w:tcW w:w="1250" w:type="dxa"/>
            <w:tcBorders>
              <w:top w:val="single" w:sz="2"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11.747</w:t>
            </w:r>
          </w:p>
        </w:tc>
        <w:tc>
          <w:tcPr>
            <w:tcW w:w="1239" w:type="dxa"/>
            <w:tcBorders>
              <w:top w:val="single" w:sz="2" w:space="0" w:color="auto"/>
              <w:bottom w:val="single" w:sz="2" w:space="0" w:color="auto"/>
            </w:tcBorders>
            <w:vAlign w:val="center"/>
          </w:tcPr>
          <w:p w:rsidR="00FE181F" w:rsidRPr="00411586" w:rsidRDefault="00FE181F" w:rsidP="00B31393">
            <w:pPr>
              <w:pStyle w:val="cuatexto"/>
              <w:jc w:val="right"/>
              <w:rPr>
                <w:szCs w:val="20"/>
              </w:rPr>
            </w:pPr>
            <w:r w:rsidRPr="00411586">
              <w:rPr>
                <w:szCs w:val="20"/>
              </w:rPr>
              <w:t>44</w:t>
            </w:r>
          </w:p>
        </w:tc>
      </w:tr>
      <w:tr w:rsidR="00FE181F" w:rsidRPr="00411586" w:rsidTr="005908EC">
        <w:trPr>
          <w:trHeight w:val="255"/>
          <w:jc w:val="center"/>
        </w:trPr>
        <w:tc>
          <w:tcPr>
            <w:tcW w:w="3370" w:type="dxa"/>
            <w:tcBorders>
              <w:top w:val="single" w:sz="2" w:space="0" w:color="auto"/>
              <w:bottom w:val="single" w:sz="4" w:space="0" w:color="auto"/>
            </w:tcBorders>
            <w:vAlign w:val="center"/>
          </w:tcPr>
          <w:p w:rsidR="00FE181F" w:rsidRPr="00411586" w:rsidRDefault="00FE181F" w:rsidP="004B63BF">
            <w:pPr>
              <w:pStyle w:val="cuatexto"/>
              <w:jc w:val="left"/>
              <w:rPr>
                <w:szCs w:val="20"/>
              </w:rPr>
            </w:pPr>
            <w:r w:rsidRPr="00411586">
              <w:rPr>
                <w:szCs w:val="20"/>
              </w:rPr>
              <w:t>Administración Núcleo</w:t>
            </w:r>
          </w:p>
        </w:tc>
        <w:tc>
          <w:tcPr>
            <w:tcW w:w="1178" w:type="dxa"/>
            <w:tcBorders>
              <w:top w:val="single" w:sz="2" w:space="0" w:color="auto"/>
              <w:bottom w:val="single" w:sz="4" w:space="0" w:color="auto"/>
            </w:tcBorders>
            <w:vAlign w:val="center"/>
          </w:tcPr>
          <w:p w:rsidR="00FE181F" w:rsidRPr="00411586" w:rsidRDefault="00FE181F" w:rsidP="00B31393">
            <w:pPr>
              <w:pStyle w:val="cuatexto"/>
              <w:jc w:val="right"/>
              <w:rPr>
                <w:szCs w:val="20"/>
              </w:rPr>
            </w:pPr>
            <w:r w:rsidRPr="00411586">
              <w:rPr>
                <w:szCs w:val="20"/>
              </w:rPr>
              <w:t>4.879</w:t>
            </w:r>
          </w:p>
        </w:tc>
        <w:tc>
          <w:tcPr>
            <w:tcW w:w="1247" w:type="dxa"/>
            <w:tcBorders>
              <w:top w:val="single" w:sz="2" w:space="0" w:color="auto"/>
              <w:bottom w:val="single" w:sz="4" w:space="0" w:color="auto"/>
            </w:tcBorders>
            <w:vAlign w:val="center"/>
          </w:tcPr>
          <w:p w:rsidR="00FE181F" w:rsidRPr="00411586" w:rsidRDefault="00FE181F" w:rsidP="00B31393">
            <w:pPr>
              <w:pStyle w:val="cuatexto"/>
              <w:jc w:val="right"/>
              <w:rPr>
                <w:szCs w:val="20"/>
              </w:rPr>
            </w:pPr>
            <w:r w:rsidRPr="00411586">
              <w:rPr>
                <w:szCs w:val="20"/>
              </w:rPr>
              <w:t>920</w:t>
            </w:r>
          </w:p>
        </w:tc>
        <w:tc>
          <w:tcPr>
            <w:tcW w:w="1250" w:type="dxa"/>
            <w:tcBorders>
              <w:top w:val="single" w:sz="2" w:space="0" w:color="auto"/>
              <w:bottom w:val="single" w:sz="4" w:space="0" w:color="auto"/>
            </w:tcBorders>
            <w:vAlign w:val="center"/>
          </w:tcPr>
          <w:p w:rsidR="00FE181F" w:rsidRPr="00411586" w:rsidRDefault="00FE181F" w:rsidP="00B31393">
            <w:pPr>
              <w:pStyle w:val="cuatexto"/>
              <w:jc w:val="right"/>
              <w:rPr>
                <w:szCs w:val="20"/>
              </w:rPr>
            </w:pPr>
            <w:r w:rsidRPr="00411586">
              <w:rPr>
                <w:szCs w:val="20"/>
              </w:rPr>
              <w:t>5.799</w:t>
            </w:r>
          </w:p>
        </w:tc>
        <w:tc>
          <w:tcPr>
            <w:tcW w:w="1239" w:type="dxa"/>
            <w:tcBorders>
              <w:top w:val="single" w:sz="2" w:space="0" w:color="auto"/>
              <w:bottom w:val="single" w:sz="4" w:space="0" w:color="auto"/>
            </w:tcBorders>
            <w:vAlign w:val="center"/>
          </w:tcPr>
          <w:p w:rsidR="00FE181F" w:rsidRPr="00411586" w:rsidRDefault="00FE181F" w:rsidP="00B31393">
            <w:pPr>
              <w:pStyle w:val="cuatexto"/>
              <w:jc w:val="right"/>
              <w:rPr>
                <w:szCs w:val="20"/>
              </w:rPr>
            </w:pPr>
            <w:r w:rsidRPr="00411586">
              <w:rPr>
                <w:szCs w:val="20"/>
              </w:rPr>
              <w:t>16</w:t>
            </w:r>
          </w:p>
        </w:tc>
      </w:tr>
      <w:tr w:rsidR="00FE181F" w:rsidRPr="00934E36" w:rsidTr="005908EC">
        <w:trPr>
          <w:trHeight w:val="312"/>
          <w:jc w:val="center"/>
        </w:trPr>
        <w:tc>
          <w:tcPr>
            <w:tcW w:w="3370" w:type="dxa"/>
            <w:tcBorders>
              <w:top w:val="single" w:sz="4" w:space="0" w:color="auto"/>
              <w:bottom w:val="single" w:sz="4" w:space="0" w:color="auto"/>
            </w:tcBorders>
            <w:shd w:val="clear" w:color="auto" w:fill="8DB3E2" w:themeFill="text2" w:themeFillTint="66"/>
            <w:vAlign w:val="center"/>
          </w:tcPr>
          <w:p w:rsidR="00FE181F" w:rsidRPr="008D4386" w:rsidRDefault="00FE181F" w:rsidP="008D4386">
            <w:pPr>
              <w:pStyle w:val="cuadroCabe"/>
              <w:jc w:val="left"/>
            </w:pPr>
            <w:r w:rsidRPr="008D4386">
              <w:t xml:space="preserve">Total </w:t>
            </w:r>
          </w:p>
        </w:tc>
        <w:tc>
          <w:tcPr>
            <w:tcW w:w="1178" w:type="dxa"/>
            <w:tcBorders>
              <w:top w:val="single" w:sz="4" w:space="0" w:color="auto"/>
              <w:bottom w:val="single" w:sz="4" w:space="0" w:color="auto"/>
            </w:tcBorders>
            <w:shd w:val="clear" w:color="auto" w:fill="8DB3E2" w:themeFill="text2" w:themeFillTint="66"/>
            <w:vAlign w:val="center"/>
          </w:tcPr>
          <w:p w:rsidR="00FE181F" w:rsidRPr="008D4386" w:rsidRDefault="00FE181F" w:rsidP="00B31393">
            <w:pPr>
              <w:pStyle w:val="cuadroCabe"/>
              <w:jc w:val="right"/>
            </w:pPr>
            <w:r w:rsidRPr="008D4386">
              <w:fldChar w:fldCharType="begin"/>
            </w:r>
            <w:r w:rsidRPr="008D4386">
              <w:instrText xml:space="preserve"> =SUM(ABOVE) </w:instrText>
            </w:r>
            <w:r w:rsidRPr="008D4386">
              <w:fldChar w:fldCharType="separate"/>
            </w:r>
            <w:r w:rsidRPr="008D4386">
              <w:t>17.965</w:t>
            </w:r>
            <w:r w:rsidRPr="008D4386">
              <w:fldChar w:fldCharType="end"/>
            </w:r>
          </w:p>
        </w:tc>
        <w:tc>
          <w:tcPr>
            <w:tcW w:w="1247" w:type="dxa"/>
            <w:tcBorders>
              <w:top w:val="single" w:sz="4" w:space="0" w:color="auto"/>
              <w:bottom w:val="single" w:sz="4" w:space="0" w:color="auto"/>
            </w:tcBorders>
            <w:shd w:val="clear" w:color="auto" w:fill="8DB3E2" w:themeFill="text2" w:themeFillTint="66"/>
            <w:vAlign w:val="center"/>
          </w:tcPr>
          <w:p w:rsidR="00FE181F" w:rsidRPr="008D4386" w:rsidRDefault="00FE181F" w:rsidP="00B31393">
            <w:pPr>
              <w:pStyle w:val="cuadroCabe"/>
              <w:jc w:val="right"/>
            </w:pPr>
            <w:r w:rsidRPr="008D4386">
              <w:fldChar w:fldCharType="begin"/>
            </w:r>
            <w:r w:rsidRPr="008D4386">
              <w:instrText xml:space="preserve"> =SUM(ABOVE) </w:instrText>
            </w:r>
            <w:r w:rsidRPr="008D4386">
              <w:fldChar w:fldCharType="separate"/>
            </w:r>
            <w:r w:rsidRPr="008D4386">
              <w:t>8.972</w:t>
            </w:r>
            <w:r w:rsidRPr="008D4386">
              <w:fldChar w:fldCharType="end"/>
            </w:r>
          </w:p>
        </w:tc>
        <w:tc>
          <w:tcPr>
            <w:tcW w:w="1250" w:type="dxa"/>
            <w:tcBorders>
              <w:top w:val="single" w:sz="4" w:space="0" w:color="auto"/>
              <w:bottom w:val="single" w:sz="4" w:space="0" w:color="auto"/>
            </w:tcBorders>
            <w:shd w:val="clear" w:color="auto" w:fill="8DB3E2" w:themeFill="text2" w:themeFillTint="66"/>
            <w:vAlign w:val="center"/>
          </w:tcPr>
          <w:p w:rsidR="00FE181F" w:rsidRPr="008D4386" w:rsidRDefault="00FE181F" w:rsidP="00B31393">
            <w:pPr>
              <w:pStyle w:val="cuadroCabe"/>
              <w:jc w:val="right"/>
            </w:pPr>
            <w:r w:rsidRPr="008D4386">
              <w:t>26.937</w:t>
            </w:r>
          </w:p>
        </w:tc>
        <w:tc>
          <w:tcPr>
            <w:tcW w:w="1239" w:type="dxa"/>
            <w:tcBorders>
              <w:top w:val="single" w:sz="4" w:space="0" w:color="auto"/>
              <w:bottom w:val="single" w:sz="4" w:space="0" w:color="auto"/>
            </w:tcBorders>
            <w:shd w:val="clear" w:color="auto" w:fill="8DB3E2" w:themeFill="text2" w:themeFillTint="66"/>
            <w:vAlign w:val="center"/>
          </w:tcPr>
          <w:p w:rsidR="00FE181F" w:rsidRPr="008D4386" w:rsidRDefault="00FE181F" w:rsidP="00B31393">
            <w:pPr>
              <w:pStyle w:val="cuadroCabe"/>
              <w:jc w:val="right"/>
            </w:pPr>
            <w:r w:rsidRPr="008D4386">
              <w:t>33</w:t>
            </w:r>
          </w:p>
        </w:tc>
      </w:tr>
    </w:tbl>
    <w:p w:rsidR="008F7582" w:rsidRPr="005D436C" w:rsidRDefault="008F7582" w:rsidP="005D436C">
      <w:pPr>
        <w:pStyle w:val="texto"/>
        <w:spacing w:before="200" w:after="180"/>
        <w:rPr>
          <w:spacing w:val="4"/>
          <w:w w:val="99"/>
        </w:rPr>
      </w:pPr>
      <w:r w:rsidRPr="005D436C">
        <w:rPr>
          <w:spacing w:val="4"/>
          <w:w w:val="99"/>
        </w:rPr>
        <w:t>Es significativa la alta tasa de temporalidad del personal en la Administr</w:t>
      </w:r>
      <w:r w:rsidRPr="005D436C">
        <w:rPr>
          <w:spacing w:val="4"/>
          <w:w w:val="99"/>
        </w:rPr>
        <w:t>a</w:t>
      </w:r>
      <w:r w:rsidRPr="005D436C">
        <w:rPr>
          <w:spacing w:val="4"/>
          <w:w w:val="99"/>
        </w:rPr>
        <w:t>ción Foral y sus Organismos Autónomos, principalmente en el SNS-O con un 44 por ciento y en el ámbito de Educación en el que alcanza un 31 por ciento.</w:t>
      </w:r>
    </w:p>
    <w:p w:rsidR="00FE181F" w:rsidRPr="00793F0A" w:rsidRDefault="00FE181F" w:rsidP="00793F0A">
      <w:pPr>
        <w:pStyle w:val="atitulo3"/>
        <w:spacing w:before="200" w:after="200"/>
        <w:ind w:left="306"/>
        <w:rPr>
          <w:rFonts w:cs="Arial"/>
        </w:rPr>
      </w:pPr>
      <w:r w:rsidRPr="00793F0A">
        <w:rPr>
          <w:rFonts w:cs="Arial"/>
        </w:rPr>
        <w:t>Municipios de población superior a 9.000 habitantes</w:t>
      </w:r>
    </w:p>
    <w:p w:rsidR="00FE181F" w:rsidRDefault="00FE181F" w:rsidP="005D436C">
      <w:pPr>
        <w:pStyle w:val="texto"/>
        <w:spacing w:after="200"/>
      </w:pPr>
      <w:r>
        <w:t>En el siguiente cuadro se muestra el número total de empleados en los ayuntamientos de población superior a 9.000 habitantes:</w:t>
      </w:r>
    </w:p>
    <w:tbl>
      <w:tblPr>
        <w:tblW w:w="8273" w:type="dxa"/>
        <w:jc w:val="center"/>
        <w:tblLayout w:type="fixed"/>
        <w:tblCellMar>
          <w:left w:w="70" w:type="dxa"/>
          <w:right w:w="70" w:type="dxa"/>
        </w:tblCellMar>
        <w:tblLook w:val="0000" w:firstRow="0" w:lastRow="0" w:firstColumn="0" w:lastColumn="0" w:noHBand="0" w:noVBand="0"/>
      </w:tblPr>
      <w:tblGrid>
        <w:gridCol w:w="2846"/>
        <w:gridCol w:w="1493"/>
        <w:gridCol w:w="1892"/>
        <w:gridCol w:w="2042"/>
      </w:tblGrid>
      <w:tr w:rsidR="00FE181F" w:rsidRPr="00813DDB" w:rsidTr="007A0A90">
        <w:trPr>
          <w:trHeight w:val="312"/>
          <w:jc w:val="center"/>
        </w:trPr>
        <w:tc>
          <w:tcPr>
            <w:tcW w:w="2846" w:type="dxa"/>
            <w:tcBorders>
              <w:top w:val="single" w:sz="4" w:space="0" w:color="auto"/>
              <w:bottom w:val="single" w:sz="4" w:space="0" w:color="auto"/>
            </w:tcBorders>
            <w:shd w:val="clear" w:color="auto" w:fill="8DB3E2"/>
            <w:vAlign w:val="center"/>
          </w:tcPr>
          <w:p w:rsidR="00FE181F" w:rsidRPr="008D4386" w:rsidRDefault="00FE181F" w:rsidP="00985BAF">
            <w:pPr>
              <w:pStyle w:val="cuadroCabe"/>
              <w:jc w:val="left"/>
            </w:pPr>
            <w:r w:rsidRPr="008D4386">
              <w:t>Ayuntamiento</w:t>
            </w:r>
          </w:p>
        </w:tc>
        <w:tc>
          <w:tcPr>
            <w:tcW w:w="1493" w:type="dxa"/>
            <w:tcBorders>
              <w:top w:val="single" w:sz="4" w:space="0" w:color="auto"/>
              <w:bottom w:val="single" w:sz="4" w:space="0" w:color="auto"/>
            </w:tcBorders>
            <w:shd w:val="clear" w:color="auto" w:fill="8DB3E2"/>
            <w:vAlign w:val="center"/>
          </w:tcPr>
          <w:p w:rsidR="00FE181F" w:rsidRPr="008D4386" w:rsidRDefault="00FE181F" w:rsidP="00985BAF">
            <w:pPr>
              <w:pStyle w:val="cuadroCabe"/>
              <w:jc w:val="right"/>
            </w:pPr>
            <w:r w:rsidRPr="008D4386">
              <w:t>Total personal 2014</w:t>
            </w:r>
          </w:p>
        </w:tc>
        <w:tc>
          <w:tcPr>
            <w:tcW w:w="1892" w:type="dxa"/>
            <w:tcBorders>
              <w:top w:val="single" w:sz="4" w:space="0" w:color="auto"/>
              <w:bottom w:val="single" w:sz="4" w:space="0" w:color="auto"/>
            </w:tcBorders>
            <w:shd w:val="clear" w:color="auto" w:fill="8DB3E2"/>
            <w:vAlign w:val="center"/>
          </w:tcPr>
          <w:p w:rsidR="00FE181F" w:rsidRPr="008D4386" w:rsidRDefault="00FE181F" w:rsidP="00985BAF">
            <w:pPr>
              <w:pStyle w:val="cuadroCabe"/>
              <w:jc w:val="right"/>
            </w:pPr>
            <w:r w:rsidRPr="008D4386">
              <w:t>Personal temporal 2014</w:t>
            </w:r>
          </w:p>
        </w:tc>
        <w:tc>
          <w:tcPr>
            <w:tcW w:w="2042" w:type="dxa"/>
            <w:tcBorders>
              <w:top w:val="single" w:sz="4" w:space="0" w:color="auto"/>
              <w:bottom w:val="single" w:sz="4" w:space="0" w:color="auto"/>
            </w:tcBorders>
            <w:shd w:val="clear" w:color="auto" w:fill="8DB3E2"/>
            <w:vAlign w:val="center"/>
          </w:tcPr>
          <w:p w:rsidR="00FE181F" w:rsidRPr="008D4386" w:rsidRDefault="00FE181F" w:rsidP="00985BAF">
            <w:pPr>
              <w:pStyle w:val="cuadroCabe"/>
              <w:jc w:val="right"/>
            </w:pPr>
            <w:r w:rsidRPr="008D4386">
              <w:t>% personal temporal en 2014</w:t>
            </w:r>
          </w:p>
        </w:tc>
      </w:tr>
      <w:tr w:rsidR="00FE181F" w:rsidRPr="00411586" w:rsidTr="007A0A90">
        <w:trPr>
          <w:trHeight w:val="255"/>
          <w:jc w:val="center"/>
        </w:trPr>
        <w:tc>
          <w:tcPr>
            <w:tcW w:w="2846" w:type="dxa"/>
            <w:tcBorders>
              <w:top w:val="single" w:sz="4"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Anso</w:t>
            </w:r>
            <w:r w:rsidR="00411586">
              <w:rPr>
                <w:szCs w:val="20"/>
              </w:rPr>
              <w:t>á</w:t>
            </w:r>
            <w:r w:rsidRPr="00411586">
              <w:rPr>
                <w:szCs w:val="20"/>
              </w:rPr>
              <w:t>in</w:t>
            </w:r>
          </w:p>
        </w:tc>
        <w:tc>
          <w:tcPr>
            <w:tcW w:w="1493" w:type="dxa"/>
            <w:tcBorders>
              <w:top w:val="single" w:sz="4"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70</w:t>
            </w:r>
          </w:p>
        </w:tc>
        <w:tc>
          <w:tcPr>
            <w:tcW w:w="1892" w:type="dxa"/>
            <w:tcBorders>
              <w:top w:val="single" w:sz="4"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26</w:t>
            </w:r>
          </w:p>
        </w:tc>
        <w:tc>
          <w:tcPr>
            <w:tcW w:w="2042" w:type="dxa"/>
            <w:tcBorders>
              <w:top w:val="single" w:sz="4"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37</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Barañ</w:t>
            </w:r>
            <w:r w:rsidR="00411586">
              <w:rPr>
                <w:szCs w:val="20"/>
              </w:rPr>
              <w:t>á</w:t>
            </w:r>
            <w:r w:rsidRPr="00411586">
              <w:rPr>
                <w:szCs w:val="20"/>
              </w:rPr>
              <w:t>in</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118</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43</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36</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 xml:space="preserve">Berriozar </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86</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45</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52</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Burlada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196</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132</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67</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Egü</w:t>
            </w:r>
            <w:r w:rsidR="00411586">
              <w:rPr>
                <w:szCs w:val="20"/>
              </w:rPr>
              <w:t>é</w:t>
            </w:r>
            <w:r w:rsidRPr="00411586">
              <w:rPr>
                <w:szCs w:val="20"/>
              </w:rPr>
              <w:t>s</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123</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77</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63</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Estella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91</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26</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29</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Pamplona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1.696</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309</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18</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Tafalla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126</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74</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59</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Tudela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290</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72</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25</w:t>
            </w:r>
          </w:p>
        </w:tc>
      </w:tr>
      <w:tr w:rsidR="00FE181F" w:rsidRPr="00411586" w:rsidTr="007A0A90">
        <w:trPr>
          <w:trHeight w:val="255"/>
          <w:jc w:val="center"/>
        </w:trPr>
        <w:tc>
          <w:tcPr>
            <w:tcW w:w="2846" w:type="dxa"/>
            <w:tcBorders>
              <w:top w:val="single" w:sz="2" w:space="0" w:color="auto"/>
              <w:bottom w:val="single" w:sz="2" w:space="0" w:color="auto"/>
            </w:tcBorders>
            <w:vAlign w:val="center"/>
          </w:tcPr>
          <w:p w:rsidR="00FE181F" w:rsidRPr="00411586" w:rsidRDefault="00FE181F" w:rsidP="00985BAF">
            <w:pPr>
              <w:pStyle w:val="cuatexto"/>
              <w:jc w:val="left"/>
              <w:rPr>
                <w:szCs w:val="20"/>
              </w:rPr>
            </w:pPr>
            <w:r w:rsidRPr="00411586">
              <w:rPr>
                <w:szCs w:val="20"/>
              </w:rPr>
              <w:t>Villava</w:t>
            </w:r>
          </w:p>
        </w:tc>
        <w:tc>
          <w:tcPr>
            <w:tcW w:w="1493"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112</w:t>
            </w:r>
          </w:p>
        </w:tc>
        <w:tc>
          <w:tcPr>
            <w:tcW w:w="189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44</w:t>
            </w:r>
          </w:p>
        </w:tc>
        <w:tc>
          <w:tcPr>
            <w:tcW w:w="2042" w:type="dxa"/>
            <w:tcBorders>
              <w:top w:val="single" w:sz="2" w:space="0" w:color="auto"/>
              <w:bottom w:val="single" w:sz="2" w:space="0" w:color="auto"/>
            </w:tcBorders>
            <w:vAlign w:val="center"/>
          </w:tcPr>
          <w:p w:rsidR="00FE181F" w:rsidRPr="00411586" w:rsidRDefault="00FE181F" w:rsidP="00985BAF">
            <w:pPr>
              <w:pStyle w:val="cuatexto"/>
              <w:jc w:val="right"/>
              <w:rPr>
                <w:szCs w:val="20"/>
              </w:rPr>
            </w:pPr>
            <w:r w:rsidRPr="00411586">
              <w:rPr>
                <w:szCs w:val="20"/>
              </w:rPr>
              <w:t>39</w:t>
            </w:r>
          </w:p>
        </w:tc>
      </w:tr>
      <w:tr w:rsidR="00FE181F" w:rsidRPr="00411586" w:rsidTr="007A0A90">
        <w:trPr>
          <w:trHeight w:val="255"/>
          <w:jc w:val="center"/>
        </w:trPr>
        <w:tc>
          <w:tcPr>
            <w:tcW w:w="2846" w:type="dxa"/>
            <w:tcBorders>
              <w:top w:val="single" w:sz="2" w:space="0" w:color="auto"/>
              <w:bottom w:val="single" w:sz="4" w:space="0" w:color="auto"/>
            </w:tcBorders>
            <w:vAlign w:val="center"/>
          </w:tcPr>
          <w:p w:rsidR="00FE181F" w:rsidRPr="00411586" w:rsidRDefault="00FE181F" w:rsidP="00985BAF">
            <w:pPr>
              <w:pStyle w:val="cuatexto"/>
              <w:jc w:val="left"/>
              <w:rPr>
                <w:szCs w:val="20"/>
              </w:rPr>
            </w:pPr>
            <w:r w:rsidRPr="00411586">
              <w:rPr>
                <w:szCs w:val="20"/>
              </w:rPr>
              <w:t>Zizur Mayor</w:t>
            </w:r>
          </w:p>
        </w:tc>
        <w:tc>
          <w:tcPr>
            <w:tcW w:w="1493" w:type="dxa"/>
            <w:tcBorders>
              <w:top w:val="single" w:sz="2" w:space="0" w:color="auto"/>
              <w:bottom w:val="single" w:sz="4" w:space="0" w:color="auto"/>
            </w:tcBorders>
            <w:vAlign w:val="center"/>
          </w:tcPr>
          <w:p w:rsidR="00FE181F" w:rsidRPr="00411586" w:rsidRDefault="00FE181F" w:rsidP="00985BAF">
            <w:pPr>
              <w:pStyle w:val="cuatexto"/>
              <w:jc w:val="right"/>
              <w:rPr>
                <w:szCs w:val="20"/>
              </w:rPr>
            </w:pPr>
            <w:r w:rsidRPr="00411586">
              <w:rPr>
                <w:szCs w:val="20"/>
              </w:rPr>
              <w:t>109</w:t>
            </w:r>
          </w:p>
        </w:tc>
        <w:tc>
          <w:tcPr>
            <w:tcW w:w="1892" w:type="dxa"/>
            <w:tcBorders>
              <w:top w:val="single" w:sz="2" w:space="0" w:color="auto"/>
              <w:bottom w:val="single" w:sz="4" w:space="0" w:color="auto"/>
            </w:tcBorders>
            <w:vAlign w:val="center"/>
          </w:tcPr>
          <w:p w:rsidR="00FE181F" w:rsidRPr="00411586" w:rsidRDefault="00FE181F" w:rsidP="00985BAF">
            <w:pPr>
              <w:pStyle w:val="cuatexto"/>
              <w:jc w:val="right"/>
              <w:rPr>
                <w:szCs w:val="20"/>
              </w:rPr>
            </w:pPr>
            <w:r w:rsidRPr="00411586">
              <w:rPr>
                <w:szCs w:val="20"/>
              </w:rPr>
              <w:t>32</w:t>
            </w:r>
          </w:p>
        </w:tc>
        <w:tc>
          <w:tcPr>
            <w:tcW w:w="2042" w:type="dxa"/>
            <w:tcBorders>
              <w:top w:val="single" w:sz="2" w:space="0" w:color="auto"/>
              <w:bottom w:val="single" w:sz="4" w:space="0" w:color="auto"/>
            </w:tcBorders>
            <w:vAlign w:val="center"/>
          </w:tcPr>
          <w:p w:rsidR="00FE181F" w:rsidRPr="00411586" w:rsidRDefault="00FE181F" w:rsidP="00985BAF">
            <w:pPr>
              <w:pStyle w:val="cuatexto"/>
              <w:jc w:val="right"/>
              <w:rPr>
                <w:szCs w:val="20"/>
              </w:rPr>
            </w:pPr>
            <w:r w:rsidRPr="00411586">
              <w:rPr>
                <w:szCs w:val="20"/>
              </w:rPr>
              <w:t>29</w:t>
            </w:r>
          </w:p>
        </w:tc>
      </w:tr>
    </w:tbl>
    <w:p w:rsidR="00FE181F" w:rsidRDefault="00FE181F" w:rsidP="00B31393">
      <w:pPr>
        <w:pStyle w:val="texto"/>
        <w:spacing w:before="240"/>
      </w:pPr>
      <w:r>
        <w:lastRenderedPageBreak/>
        <w:t>En los ayuntamientos anteriores, la temporalidad del personal se sitúa entre un 18 por ciento en Pamplona hasta un 67 por ciento en Burlada.</w:t>
      </w:r>
    </w:p>
    <w:p w:rsidR="00FE181F" w:rsidRDefault="00FE181F" w:rsidP="00AE2847">
      <w:pPr>
        <w:pStyle w:val="texto"/>
        <w:spacing w:after="240"/>
      </w:pPr>
      <w:r>
        <w:t>Destaca la temporalidad en puestos directamente relacionados con los servicios de la escuela infantil, escuela de música y atención domiciliaria, así como en puestos de carácter general tales como administrativos, entre otros.</w:t>
      </w:r>
    </w:p>
    <w:p w:rsidR="00FE181F" w:rsidRPr="00660822" w:rsidRDefault="00FE181F" w:rsidP="00FE181F">
      <w:pPr>
        <w:pStyle w:val="atitulo2"/>
      </w:pPr>
      <w:bookmarkStart w:id="18" w:name="_Toc453586144"/>
      <w:r w:rsidRPr="00660822">
        <w:t>I</w:t>
      </w:r>
      <w:r>
        <w:t>V</w:t>
      </w:r>
      <w:r w:rsidRPr="00660822">
        <w:t>.</w:t>
      </w:r>
      <w:r>
        <w:t>4</w:t>
      </w:r>
      <w:r w:rsidR="006C4A90">
        <w:t>.</w:t>
      </w:r>
      <w:r w:rsidRPr="00660822">
        <w:t xml:space="preserve"> </w:t>
      </w:r>
      <w:r w:rsidR="00696B64">
        <w:t>Resumen final y r</w:t>
      </w:r>
      <w:r>
        <w:t>ecomendaciones</w:t>
      </w:r>
      <w:bookmarkEnd w:id="18"/>
    </w:p>
    <w:p w:rsidR="00780F04" w:rsidRDefault="00780F04" w:rsidP="006C4A90">
      <w:pPr>
        <w:pStyle w:val="texto"/>
      </w:pPr>
      <w:r>
        <w:t xml:space="preserve">La gestión en materia de planificación y selección de personal en la Administración Foral y en las </w:t>
      </w:r>
      <w:r w:rsidR="005054DB">
        <w:t xml:space="preserve">entidades locales </w:t>
      </w:r>
      <w:r>
        <w:t>de Navarra se regula bás</w:t>
      </w:r>
      <w:r>
        <w:t>i</w:t>
      </w:r>
      <w:r>
        <w:t>camente en el Estatuto de Personal al Servicio de las Administraciones P</w:t>
      </w:r>
      <w:r>
        <w:t>ú</w:t>
      </w:r>
      <w:r>
        <w:t>blicas de Navarra y en su Reglamento de Ingreso.</w:t>
      </w:r>
    </w:p>
    <w:p w:rsidR="00780F04" w:rsidRDefault="00780F04" w:rsidP="006C4A90">
      <w:pPr>
        <w:pStyle w:val="texto"/>
      </w:pPr>
      <w:r>
        <w:t>De esta normativa se deriva, en esencia, un esquema de funcionamiento por el que anualmente, tras la necesaria consignación presupuestaria, las Administraciones Públicas de la Comunidad Foral deben aprobar y publ</w:t>
      </w:r>
      <w:r>
        <w:t>i</w:t>
      </w:r>
      <w:r>
        <w:t>car la</w:t>
      </w:r>
      <w:r w:rsidR="007B40DD">
        <w:t>s</w:t>
      </w:r>
      <w:r>
        <w:t xml:space="preserve"> correspondientes plantillas orgánicas y relaciones de funcionarios, las ofertas de empleo y convocar, en los plazos previstos, los concursos de traslados y posteriores convocatorias públicas de acceso para cubrir las v</w:t>
      </w:r>
      <w:r>
        <w:t>a</w:t>
      </w:r>
      <w:r>
        <w:t>cantes existentes.</w:t>
      </w:r>
    </w:p>
    <w:p w:rsidR="00780F04" w:rsidRDefault="00780F04" w:rsidP="006C4A90">
      <w:pPr>
        <w:pStyle w:val="texto"/>
      </w:pPr>
      <w:r>
        <w:t xml:space="preserve">En el periodo 2012-2015 la gestión </w:t>
      </w:r>
      <w:r w:rsidR="00A80245">
        <w:t xml:space="preserve">y selección </w:t>
      </w:r>
      <w:r>
        <w:t>de personal en la Adm</w:t>
      </w:r>
      <w:r>
        <w:t>i</w:t>
      </w:r>
      <w:r>
        <w:t xml:space="preserve">nistración Foral y en los entes </w:t>
      </w:r>
      <w:r w:rsidR="005054DB">
        <w:t xml:space="preserve">locales </w:t>
      </w:r>
      <w:r>
        <w:t>de población superior a 9.000 hab</w:t>
      </w:r>
      <w:r>
        <w:t>i</w:t>
      </w:r>
      <w:r>
        <w:t>tantes no se ha adecuado, en muchos casos, a estas exigencias.</w:t>
      </w:r>
    </w:p>
    <w:p w:rsidR="00A80245" w:rsidRDefault="00D7633D" w:rsidP="00A80245">
      <w:pPr>
        <w:pStyle w:val="texto"/>
      </w:pPr>
      <w:r>
        <w:t>Así, e</w:t>
      </w:r>
      <w:r w:rsidR="00A80245">
        <w:t xml:space="preserve">n nuestra opinión y a pesar de las restricciones que en esta materia han existido de la aplicación de la Ley Orgánica 2/2012, de 27 de abril, de Estabilidad Presupuestaria y Sostenibilidad Financiera y por las respectivas Leyes de Presupuestos Generales del Estado, los </w:t>
      </w:r>
      <w:r w:rsidR="005054DB">
        <w:t xml:space="preserve">entes </w:t>
      </w:r>
      <w:r w:rsidR="00A80245">
        <w:t>locales debieron h</w:t>
      </w:r>
      <w:r w:rsidR="00A80245">
        <w:t>a</w:t>
      </w:r>
      <w:r w:rsidR="00A80245">
        <w:t>ber aprobado y publicado anualmente las correspondientes plantillas</w:t>
      </w:r>
      <w:r>
        <w:t xml:space="preserve"> y</w:t>
      </w:r>
      <w:r w:rsidR="00A80245">
        <w:t xml:space="preserve"> r</w:t>
      </w:r>
      <w:r w:rsidR="00A80245">
        <w:t>e</w:t>
      </w:r>
      <w:r w:rsidR="00A80245">
        <w:t>laciones de funcionarios</w:t>
      </w:r>
      <w:r>
        <w:t xml:space="preserve"> y tanto éstos como la Administración Foral debi</w:t>
      </w:r>
      <w:r>
        <w:t>e</w:t>
      </w:r>
      <w:r>
        <w:t xml:space="preserve">ron aprobar </w:t>
      </w:r>
      <w:r w:rsidR="00A80245">
        <w:t>ofertas públicas de empleo y convocatorias para la provisión de vacantes.</w:t>
      </w:r>
    </w:p>
    <w:p w:rsidR="00A80245" w:rsidRDefault="00A80245" w:rsidP="00A80245">
      <w:pPr>
        <w:pStyle w:val="texto"/>
        <w:rPr>
          <w:szCs w:val="26"/>
        </w:rPr>
      </w:pPr>
      <w:r>
        <w:t>En el caso de los ayuntamientos analizados, las estrictas restricciones f</w:t>
      </w:r>
      <w:r>
        <w:t>i</w:t>
      </w:r>
      <w:r>
        <w:t xml:space="preserve">jadas por las </w:t>
      </w:r>
      <w:r w:rsidRPr="00696B64">
        <w:rPr>
          <w:szCs w:val="26"/>
        </w:rPr>
        <w:t>leyes de presupuestos generales del Estado para la incorpor</w:t>
      </w:r>
      <w:r w:rsidRPr="00696B64">
        <w:rPr>
          <w:szCs w:val="26"/>
        </w:rPr>
        <w:t>a</w:t>
      </w:r>
      <w:r w:rsidRPr="00696B64">
        <w:rPr>
          <w:szCs w:val="26"/>
        </w:rPr>
        <w:t>ción de personal fijo en las Administraciones Públicas han ocasionado que los ayuntamientos de tamaño reducido no aprueben ofertas públicas de e</w:t>
      </w:r>
      <w:r w:rsidRPr="00696B64">
        <w:rPr>
          <w:szCs w:val="26"/>
        </w:rPr>
        <w:t>m</w:t>
      </w:r>
      <w:r w:rsidRPr="00696B64">
        <w:rPr>
          <w:szCs w:val="26"/>
        </w:rPr>
        <w:t>pleo</w:t>
      </w:r>
      <w:r>
        <w:rPr>
          <w:szCs w:val="26"/>
        </w:rPr>
        <w:t xml:space="preserve"> anuales </w:t>
      </w:r>
      <w:r w:rsidRPr="00696B64">
        <w:rPr>
          <w:szCs w:val="26"/>
        </w:rPr>
        <w:t>o no puedan hacerlas efectivas</w:t>
      </w:r>
      <w:r>
        <w:rPr>
          <w:szCs w:val="26"/>
        </w:rPr>
        <w:t>.</w:t>
      </w:r>
    </w:p>
    <w:p w:rsidR="00554CEC" w:rsidRDefault="00A80245" w:rsidP="006C4A90">
      <w:pPr>
        <w:pStyle w:val="texto"/>
      </w:pPr>
      <w:r>
        <w:t>A continuación mostramos, c</w:t>
      </w:r>
      <w:r w:rsidR="00554CEC">
        <w:t xml:space="preserve">omo resumen final de este trabajo, </w:t>
      </w:r>
      <w:r>
        <w:t>los pri</w:t>
      </w:r>
      <w:r>
        <w:t>n</w:t>
      </w:r>
      <w:r>
        <w:t>cipales datos y conclusiones sobre la gestión de personal en la Administr</w:t>
      </w:r>
      <w:r>
        <w:t>a</w:t>
      </w:r>
      <w:r>
        <w:t>ción Foral y en los entes locales analizados</w:t>
      </w:r>
      <w:r w:rsidR="000D40B8">
        <w:t>.</w:t>
      </w:r>
    </w:p>
    <w:p w:rsidR="000F490C" w:rsidRPr="00CE28AE" w:rsidRDefault="00CE28AE" w:rsidP="00CE28AE">
      <w:pPr>
        <w:pStyle w:val="atitulo3"/>
        <w:spacing w:before="240"/>
        <w:rPr>
          <w:rFonts w:cs="Arial"/>
        </w:rPr>
      </w:pPr>
      <w:r w:rsidRPr="00CE28AE">
        <w:rPr>
          <w:rFonts w:cs="Arial"/>
        </w:rPr>
        <w:lastRenderedPageBreak/>
        <w:t xml:space="preserve">IV.4.1. </w:t>
      </w:r>
      <w:r w:rsidR="00554CEC" w:rsidRPr="00CE28AE">
        <w:rPr>
          <w:rFonts w:cs="Arial"/>
        </w:rPr>
        <w:t>Oferta pública de empleo</w:t>
      </w:r>
      <w:r w:rsidR="004C7AEC" w:rsidRPr="00CE28AE">
        <w:rPr>
          <w:rFonts w:cs="Arial"/>
        </w:rPr>
        <w:t xml:space="preserve"> </w:t>
      </w:r>
    </w:p>
    <w:p w:rsidR="00B01BD0" w:rsidRDefault="00B01BD0" w:rsidP="006C4A90">
      <w:pPr>
        <w:pStyle w:val="texto"/>
      </w:pPr>
      <w:r>
        <w:t xml:space="preserve">En el periodo </w:t>
      </w:r>
      <w:r w:rsidR="00B10EBF">
        <w:t>2011-2014 se produjeron 2.340 bajas definitivas de pers</w:t>
      </w:r>
      <w:r w:rsidR="00B10EBF">
        <w:t>o</w:t>
      </w:r>
      <w:r w:rsidR="00B10EBF">
        <w:t>nal fijo en la Administración de la Comunidad Foral y sus Organismos A</w:t>
      </w:r>
      <w:r w:rsidR="00B10EBF">
        <w:t>u</w:t>
      </w:r>
      <w:r w:rsidR="00B10EBF">
        <w:t>tónomos.</w:t>
      </w:r>
    </w:p>
    <w:p w:rsidR="007771C6" w:rsidRDefault="007771C6" w:rsidP="006C4A90">
      <w:pPr>
        <w:pStyle w:val="texto"/>
      </w:pPr>
      <w:r>
        <w:t>Las ofertas públicas de empleo aprobadas en turno libre en el periodo 2012-2015 fueron las siguientes:</w:t>
      </w:r>
    </w:p>
    <w:p w:rsidR="00554CEC" w:rsidRDefault="00554CEC" w:rsidP="006C4A90">
      <w:pPr>
        <w:pStyle w:val="texto"/>
      </w:pPr>
      <w:r>
        <w:t>En el año 2012 no se aprobó oferta pública de empleo.</w:t>
      </w:r>
    </w:p>
    <w:p w:rsidR="00554CEC" w:rsidRDefault="00554CEC" w:rsidP="006C4A90">
      <w:pPr>
        <w:pStyle w:val="texto"/>
      </w:pPr>
      <w:r>
        <w:t>En el año 2013 se aprobó una oferta pública de empleo de 25 plazas, i</w:t>
      </w:r>
      <w:r>
        <w:t>n</w:t>
      </w:r>
      <w:r>
        <w:t>ferior a la que pudo aprobarse aplicando las tasas de reposici</w:t>
      </w:r>
      <w:r w:rsidR="00BD140E">
        <w:t>ó</w:t>
      </w:r>
      <w:r>
        <w:t>n.</w:t>
      </w:r>
    </w:p>
    <w:p w:rsidR="00554CEC" w:rsidRDefault="00554CEC" w:rsidP="006C4A90">
      <w:pPr>
        <w:pStyle w:val="texto"/>
      </w:pPr>
      <w:r>
        <w:t>En 2014 no hubo oferta pública de empleo</w:t>
      </w:r>
    </w:p>
    <w:p w:rsidR="00554CEC" w:rsidRDefault="00554CEC" w:rsidP="006C4A90">
      <w:pPr>
        <w:pStyle w:val="texto"/>
      </w:pPr>
      <w:r>
        <w:t>En 2015 se aprobó una oferta pública de empleo de 3</w:t>
      </w:r>
      <w:r w:rsidR="007771C6">
        <w:t>5</w:t>
      </w:r>
      <w:r>
        <w:t>8 plazas, corre</w:t>
      </w:r>
      <w:r>
        <w:t>s</w:t>
      </w:r>
      <w:r>
        <w:t>pondiente a los años 2013, 2014 y 2015, ampliada posteriormente en 20 plazas</w:t>
      </w:r>
      <w:r w:rsidR="00861B42">
        <w:t xml:space="preserve"> de bombero.</w:t>
      </w:r>
      <w:r>
        <w:t xml:space="preserve"> </w:t>
      </w:r>
      <w:r w:rsidR="00861B42">
        <w:t>La</w:t>
      </w:r>
      <w:r>
        <w:t xml:space="preserve"> oferta </w:t>
      </w:r>
      <w:r w:rsidR="00861B42">
        <w:t xml:space="preserve">de 2015 </w:t>
      </w:r>
      <w:r>
        <w:t xml:space="preserve">fue </w:t>
      </w:r>
      <w:r w:rsidR="004C7AEC">
        <w:t xml:space="preserve">objeto de dos recursos por parte del </w:t>
      </w:r>
      <w:r w:rsidR="00400D78">
        <w:t>Estado</w:t>
      </w:r>
      <w:r w:rsidR="004C7AEC">
        <w:t xml:space="preserve">, por un lado debido </w:t>
      </w:r>
      <w:r>
        <w:t xml:space="preserve">a que la </w:t>
      </w:r>
      <w:r w:rsidR="004C7AEC">
        <w:t>correspondiente al</w:t>
      </w:r>
      <w:r>
        <w:t xml:space="preserve"> año 2014 no se aprobó antes de</w:t>
      </w:r>
      <w:r w:rsidR="00BD140E">
        <w:t xml:space="preserve"> finalizar dicho ejercicio y</w:t>
      </w:r>
      <w:r w:rsidR="004C7AEC">
        <w:t>, por otro, por su</w:t>
      </w:r>
      <w:r w:rsidR="00BD140E">
        <w:t>perar en 13 pl</w:t>
      </w:r>
      <w:r w:rsidR="00BD140E">
        <w:t>a</w:t>
      </w:r>
      <w:r w:rsidR="00BD140E">
        <w:t>zas de bombero las limitaciones establecidas en las leyes de presupuestos generales del estado.</w:t>
      </w:r>
    </w:p>
    <w:p w:rsidR="00BD140E" w:rsidRPr="00CE28AE" w:rsidRDefault="00CE28AE" w:rsidP="00CE28AE">
      <w:pPr>
        <w:pStyle w:val="atitulo3"/>
        <w:spacing w:before="240"/>
        <w:rPr>
          <w:rFonts w:cs="Arial"/>
        </w:rPr>
      </w:pPr>
      <w:r w:rsidRPr="00CE28AE">
        <w:rPr>
          <w:rFonts w:cs="Arial"/>
        </w:rPr>
        <w:t>IV.4.</w:t>
      </w:r>
      <w:r>
        <w:rPr>
          <w:rFonts w:cs="Arial"/>
        </w:rPr>
        <w:t>2</w:t>
      </w:r>
      <w:r w:rsidRPr="00CE28AE">
        <w:rPr>
          <w:rFonts w:cs="Arial"/>
        </w:rPr>
        <w:t xml:space="preserve">. </w:t>
      </w:r>
      <w:r w:rsidR="00BD140E" w:rsidRPr="00CE28AE">
        <w:rPr>
          <w:rFonts w:cs="Arial"/>
        </w:rPr>
        <w:t>Convocatorias</w:t>
      </w:r>
      <w:r w:rsidR="004C7AEC" w:rsidRPr="00CE28AE">
        <w:rPr>
          <w:rFonts w:cs="Arial"/>
        </w:rPr>
        <w:t xml:space="preserve"> </w:t>
      </w:r>
    </w:p>
    <w:p w:rsidR="00BD140E" w:rsidRDefault="00BD140E" w:rsidP="006C4A90">
      <w:pPr>
        <w:pStyle w:val="texto"/>
      </w:pPr>
      <w:r>
        <w:t>Del total de las 4</w:t>
      </w:r>
      <w:r w:rsidR="00831785">
        <w:t>0</w:t>
      </w:r>
      <w:r w:rsidR="00861B42">
        <w:t>3</w:t>
      </w:r>
      <w:r>
        <w:t xml:space="preserve"> plazas ofertadas </w:t>
      </w:r>
      <w:r w:rsidR="004C7AEC">
        <w:t xml:space="preserve">por la Administración Foral </w:t>
      </w:r>
      <w:r>
        <w:t>en el periodo 2013-20</w:t>
      </w:r>
      <w:r w:rsidR="006E5427">
        <w:t>15, se han convocado 55. Además, en los años 2012 y 2015 se convocaron 261 plazas de la oferta pública aprobada en 2009.</w:t>
      </w:r>
    </w:p>
    <w:p w:rsidR="00A43205" w:rsidRPr="00CE28AE" w:rsidRDefault="00CE28AE" w:rsidP="00CE28AE">
      <w:pPr>
        <w:pStyle w:val="atitulo3"/>
        <w:spacing w:before="240"/>
        <w:rPr>
          <w:rFonts w:cs="Arial"/>
        </w:rPr>
      </w:pPr>
      <w:r w:rsidRPr="00CE28AE">
        <w:rPr>
          <w:rFonts w:cs="Arial"/>
        </w:rPr>
        <w:t>IV.4.</w:t>
      </w:r>
      <w:r>
        <w:rPr>
          <w:rFonts w:cs="Arial"/>
        </w:rPr>
        <w:t>3</w:t>
      </w:r>
      <w:r w:rsidRPr="00CE28AE">
        <w:rPr>
          <w:rFonts w:cs="Arial"/>
        </w:rPr>
        <w:t xml:space="preserve">. </w:t>
      </w:r>
      <w:r w:rsidR="00A43205" w:rsidRPr="00CE28AE">
        <w:rPr>
          <w:rFonts w:cs="Arial"/>
        </w:rPr>
        <w:t>Plantillas orgánicas</w:t>
      </w:r>
    </w:p>
    <w:p w:rsidR="00FE181F" w:rsidRDefault="00A43205" w:rsidP="00A43205">
      <w:pPr>
        <w:pStyle w:val="texto"/>
        <w:rPr>
          <w:szCs w:val="26"/>
        </w:rPr>
      </w:pPr>
      <w:r>
        <w:rPr>
          <w:szCs w:val="26"/>
        </w:rPr>
        <w:t xml:space="preserve">Tanto en la plantilla orgánica de la Administración Foral como en la de los entes locales revisados se han constatado deficiencias, entre otras, la </w:t>
      </w:r>
      <w:r w:rsidR="00FE181F" w:rsidRPr="00E453B9">
        <w:rPr>
          <w:szCs w:val="26"/>
        </w:rPr>
        <w:t xml:space="preserve">falta de inclusión </w:t>
      </w:r>
      <w:r w:rsidR="007B40DD">
        <w:rPr>
          <w:szCs w:val="26"/>
        </w:rPr>
        <w:t xml:space="preserve">como vacantes de </w:t>
      </w:r>
      <w:r w:rsidR="00FE181F" w:rsidRPr="00E453B9">
        <w:rPr>
          <w:szCs w:val="26"/>
        </w:rPr>
        <w:t xml:space="preserve">todas las plazas </w:t>
      </w:r>
      <w:r w:rsidR="007B40DD">
        <w:rPr>
          <w:szCs w:val="26"/>
        </w:rPr>
        <w:t>que responden a nec</w:t>
      </w:r>
      <w:r w:rsidR="007B40DD">
        <w:rPr>
          <w:szCs w:val="26"/>
        </w:rPr>
        <w:t>e</w:t>
      </w:r>
      <w:r w:rsidR="007B40DD">
        <w:rPr>
          <w:szCs w:val="26"/>
        </w:rPr>
        <w:t>sidades estructurales</w:t>
      </w:r>
      <w:r w:rsidR="00FE181F" w:rsidRPr="00E453B9">
        <w:rPr>
          <w:szCs w:val="26"/>
        </w:rPr>
        <w:t>.</w:t>
      </w:r>
    </w:p>
    <w:p w:rsidR="00A43205" w:rsidRPr="00E453B9" w:rsidRDefault="00CE28AE" w:rsidP="00CE28AE">
      <w:pPr>
        <w:pStyle w:val="atitulo3"/>
        <w:spacing w:before="240"/>
      </w:pPr>
      <w:r w:rsidRPr="00CE28AE">
        <w:rPr>
          <w:rFonts w:cs="Arial"/>
        </w:rPr>
        <w:t>IV.4.</w:t>
      </w:r>
      <w:r>
        <w:rPr>
          <w:rFonts w:cs="Arial"/>
        </w:rPr>
        <w:t>4</w:t>
      </w:r>
      <w:r w:rsidRPr="00CE28AE">
        <w:rPr>
          <w:rFonts w:cs="Arial"/>
        </w:rPr>
        <w:t xml:space="preserve">. </w:t>
      </w:r>
      <w:r w:rsidR="00A43205">
        <w:t>Contratación temporal de personal</w:t>
      </w:r>
    </w:p>
    <w:p w:rsidR="006B7189" w:rsidRPr="00A43205" w:rsidRDefault="00A43205" w:rsidP="00A43205">
      <w:pPr>
        <w:pStyle w:val="texto"/>
      </w:pPr>
      <w:r>
        <w:t>Se ha constatado un i</w:t>
      </w:r>
      <w:r w:rsidR="00FE181F" w:rsidRPr="00A43205">
        <w:t xml:space="preserve">ncremento de la contratación de personal temporal en la Administración Foral, </w:t>
      </w:r>
      <w:r>
        <w:t xml:space="preserve">que ha pasado de celebrar </w:t>
      </w:r>
      <w:r w:rsidR="00FE181F" w:rsidRPr="00A43205">
        <w:t xml:space="preserve">41.822 contratos en 2012 a 49.960 contratos en 2014, </w:t>
      </w:r>
      <w:r w:rsidR="006B7189" w:rsidRPr="00A43205">
        <w:t>de una duración media de 13 días en el SNS-O, 34 días en la Administración núcleo y 71 días en Educación, dur</w:t>
      </w:r>
      <w:r w:rsidR="006B7189" w:rsidRPr="00A43205">
        <w:t>a</w:t>
      </w:r>
      <w:r w:rsidR="006B7189" w:rsidRPr="00A43205">
        <w:t>ción inferior a los contratos celebrados en 2012.</w:t>
      </w:r>
    </w:p>
    <w:p w:rsidR="00FE181F" w:rsidRDefault="006B7189" w:rsidP="00A43205">
      <w:pPr>
        <w:pStyle w:val="texto"/>
      </w:pPr>
      <w:r w:rsidRPr="00A43205">
        <w:t>Los 11 ayuntamientos de población superior a 9.000 habitantes celebr</w:t>
      </w:r>
      <w:r w:rsidRPr="00A43205">
        <w:t>a</w:t>
      </w:r>
      <w:r w:rsidRPr="00A43205">
        <w:t>ron un total de 5.085 c</w:t>
      </w:r>
      <w:r w:rsidR="00FE181F" w:rsidRPr="00A43205">
        <w:t xml:space="preserve">ontratos temporales en el periodo 2012-2014 </w:t>
      </w:r>
      <w:r w:rsidRPr="00A43205">
        <w:t>de una duración media que ha oscilado entre 61 y 194 días. D</w:t>
      </w:r>
      <w:r w:rsidR="00FE181F" w:rsidRPr="00A43205">
        <w:t>estacan los corre</w:t>
      </w:r>
      <w:r w:rsidR="00FE181F" w:rsidRPr="00A43205">
        <w:t>s</w:t>
      </w:r>
      <w:r w:rsidR="00FE181F" w:rsidRPr="00A43205">
        <w:lastRenderedPageBreak/>
        <w:t>pondientes a puestos de educador infantil, trabajador social o de familia y conserjes y a puestos relacionados con programas de empleo subvencion</w:t>
      </w:r>
      <w:r w:rsidR="00FE181F" w:rsidRPr="00A43205">
        <w:t>a</w:t>
      </w:r>
      <w:r w:rsidR="00FE181F" w:rsidRPr="00A43205">
        <w:t xml:space="preserve">dos, peones principalmente. </w:t>
      </w:r>
    </w:p>
    <w:p w:rsidR="00A43205" w:rsidRPr="00A43205" w:rsidRDefault="00CE28AE" w:rsidP="00CE28AE">
      <w:pPr>
        <w:pStyle w:val="atitulo3"/>
        <w:spacing w:before="240"/>
      </w:pPr>
      <w:r w:rsidRPr="00CE28AE">
        <w:rPr>
          <w:rFonts w:cs="Arial"/>
        </w:rPr>
        <w:t>IV.4.</w:t>
      </w:r>
      <w:r>
        <w:rPr>
          <w:rFonts w:cs="Arial"/>
        </w:rPr>
        <w:t>5</w:t>
      </w:r>
      <w:r w:rsidRPr="00CE28AE">
        <w:rPr>
          <w:rFonts w:cs="Arial"/>
        </w:rPr>
        <w:t xml:space="preserve">. </w:t>
      </w:r>
      <w:r w:rsidR="00A43205">
        <w:t>Temporalidad</w:t>
      </w:r>
    </w:p>
    <w:p w:rsidR="00FE181F" w:rsidRDefault="00A43205" w:rsidP="00A43205">
      <w:pPr>
        <w:pStyle w:val="texto"/>
      </w:pPr>
      <w:r>
        <w:t>Exi</w:t>
      </w:r>
      <w:r w:rsidR="00D8398F">
        <w:t>ste una a</w:t>
      </w:r>
      <w:r w:rsidR="00FE181F" w:rsidRPr="00A43205">
        <w:t xml:space="preserve">lta tasa de temporalidad </w:t>
      </w:r>
      <w:r w:rsidR="00D8398F">
        <w:t xml:space="preserve">que en el año </w:t>
      </w:r>
      <w:r w:rsidR="00FE181F" w:rsidRPr="00A43205">
        <w:t>2014 alcanzaba un í</w:t>
      </w:r>
      <w:r w:rsidR="00FE181F" w:rsidRPr="00A43205">
        <w:t>n</w:t>
      </w:r>
      <w:r w:rsidR="00FE181F" w:rsidRPr="00A43205">
        <w:t>dice del 33 por ciento</w:t>
      </w:r>
      <w:r w:rsidR="00D8398F">
        <w:t xml:space="preserve"> </w:t>
      </w:r>
      <w:r w:rsidR="00FD76E2">
        <w:t xml:space="preserve">en la Administración Foral </w:t>
      </w:r>
      <w:r w:rsidR="00D8398F">
        <w:t>y en los ayuntamientos analizados se situaba entre el 18 por ciento en el Ayuntamiento de Pampl</w:t>
      </w:r>
      <w:r w:rsidR="00D8398F">
        <w:t>o</w:t>
      </w:r>
      <w:r w:rsidR="00D8398F">
        <w:t xml:space="preserve">na </w:t>
      </w:r>
      <w:r w:rsidR="00FD76E2">
        <w:t>y</w:t>
      </w:r>
      <w:r w:rsidR="00FE181F" w:rsidRPr="00A43205">
        <w:t xml:space="preserve"> el 67 por ciento en el Ayuntamiento de Burlada.</w:t>
      </w:r>
    </w:p>
    <w:p w:rsidR="000D40B8" w:rsidRPr="00A43205" w:rsidRDefault="000D40B8" w:rsidP="00A43205">
      <w:pPr>
        <w:pStyle w:val="texto"/>
      </w:pPr>
      <w:r>
        <w:t>En la Administración Foral, la tasa de temporalidad se ha incrementado del 29 por ciento en 2011 al 33 por ciento en 2014.</w:t>
      </w:r>
    </w:p>
    <w:p w:rsidR="00FE181F" w:rsidRPr="006C4A90" w:rsidRDefault="00D8398F" w:rsidP="00C442E7">
      <w:pPr>
        <w:pStyle w:val="texto"/>
        <w:spacing w:after="100"/>
      </w:pPr>
      <w:r>
        <w:t>A la vista de estas conclusiones rec</w:t>
      </w:r>
      <w:r w:rsidR="000F490C">
        <w:t>omendamos:</w:t>
      </w:r>
    </w:p>
    <w:p w:rsidR="00A80245" w:rsidRPr="00170D46" w:rsidRDefault="00A80245"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Cumplir los procedimientos previstos en la normativa de personal v</w:t>
      </w:r>
      <w:r w:rsidRPr="00170D46">
        <w:rPr>
          <w:rFonts w:cs="Arial"/>
          <w:i/>
        </w:rPr>
        <w:t>i</w:t>
      </w:r>
      <w:r w:rsidRPr="00170D46">
        <w:rPr>
          <w:rFonts w:cs="Arial"/>
          <w:i/>
        </w:rPr>
        <w:t>gente respecto a la planificación y selección de personal. Así:</w:t>
      </w:r>
    </w:p>
    <w:p w:rsidR="00FE181F"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Planificar y valorar los recursos humanos necesarios en la organiz</w:t>
      </w:r>
      <w:r w:rsidRPr="00170D46">
        <w:rPr>
          <w:rFonts w:cs="Arial"/>
          <w:i/>
        </w:rPr>
        <w:t>a</w:t>
      </w:r>
      <w:r w:rsidRPr="00170D46">
        <w:rPr>
          <w:rFonts w:cs="Arial"/>
          <w:i/>
        </w:rPr>
        <w:t>ción, determinando qué plazas son precisas para la prestación eficiente y eficaz de los servicios.</w:t>
      </w:r>
    </w:p>
    <w:p w:rsidR="00FE181F"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Incluir en la plantilla orgánica todas aquellas plazas que respondan a necesidades estructurales y permanentes de la Administración Pública.</w:t>
      </w:r>
    </w:p>
    <w:p w:rsidR="00FE181F"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 xml:space="preserve">Fijar directrices comunes y criterios homogéneos para la elaboración de la plantilla orgánica, de modo que constituya un instrumento eficaz de ordenación de los puestos de acuerdo con las necesidades de servicios. </w:t>
      </w:r>
      <w:r w:rsidR="00765E88" w:rsidRPr="00170D46">
        <w:rPr>
          <w:rFonts w:cs="Arial"/>
          <w:i/>
        </w:rPr>
        <w:t>En el caso de las entidades Locales, aprovechar</w:t>
      </w:r>
      <w:r w:rsidRPr="00170D46">
        <w:rPr>
          <w:rFonts w:cs="Arial"/>
          <w:i/>
        </w:rPr>
        <w:t xml:space="preserve"> </w:t>
      </w:r>
      <w:r w:rsidR="00765E88" w:rsidRPr="00170D46">
        <w:rPr>
          <w:rFonts w:cs="Arial"/>
          <w:i/>
        </w:rPr>
        <w:t>el trabajo</w:t>
      </w:r>
      <w:r w:rsidRPr="00170D46">
        <w:rPr>
          <w:rFonts w:cs="Arial"/>
          <w:i/>
        </w:rPr>
        <w:t xml:space="preserve"> que está desarr</w:t>
      </w:r>
      <w:r w:rsidRPr="00170D46">
        <w:rPr>
          <w:rFonts w:cs="Arial"/>
          <w:i/>
        </w:rPr>
        <w:t>o</w:t>
      </w:r>
      <w:r w:rsidRPr="00170D46">
        <w:rPr>
          <w:rFonts w:cs="Arial"/>
          <w:i/>
        </w:rPr>
        <w:t>llando el Departamento de Administración Local en relación con las pla</w:t>
      </w:r>
      <w:r w:rsidRPr="00170D46">
        <w:rPr>
          <w:rFonts w:cs="Arial"/>
          <w:i/>
        </w:rPr>
        <w:t>n</w:t>
      </w:r>
      <w:r w:rsidRPr="00170D46">
        <w:rPr>
          <w:rFonts w:cs="Arial"/>
          <w:i/>
        </w:rPr>
        <w:t xml:space="preserve">tillas orgánicas de las </w:t>
      </w:r>
      <w:r w:rsidR="00FE23BA" w:rsidRPr="00170D46">
        <w:rPr>
          <w:rFonts w:cs="Arial"/>
          <w:i/>
        </w:rPr>
        <w:t>entidades locales</w:t>
      </w:r>
      <w:r w:rsidRPr="00170D46">
        <w:rPr>
          <w:rFonts w:cs="Arial"/>
          <w:i/>
        </w:rPr>
        <w:t xml:space="preserve">, </w:t>
      </w:r>
      <w:r w:rsidR="00765E88" w:rsidRPr="00170D46">
        <w:rPr>
          <w:rFonts w:cs="Arial"/>
          <w:i/>
        </w:rPr>
        <w:t xml:space="preserve">para </w:t>
      </w:r>
      <w:r w:rsidRPr="00170D46">
        <w:rPr>
          <w:rFonts w:cs="Arial"/>
          <w:i/>
        </w:rPr>
        <w:t>establecer un documento normalizado de plantilla orgánica.</w:t>
      </w:r>
    </w:p>
    <w:p w:rsidR="00765E88"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 xml:space="preserve">Aprobar una oferta anual de empleo público que incluya las vacantes dotadas presupuestariamente ocupadas por personal indefinido no fijo y personal interino, excepto las que conlleven reserva de puesto o deban ser amortizadas, </w:t>
      </w:r>
      <w:r w:rsidR="00765E88" w:rsidRPr="00170D46">
        <w:rPr>
          <w:rFonts w:cs="Arial"/>
          <w:i/>
        </w:rPr>
        <w:t>dentro de las posibilidades existentes en el marco de las L</w:t>
      </w:r>
      <w:r w:rsidR="00765E88" w:rsidRPr="00170D46">
        <w:rPr>
          <w:rFonts w:cs="Arial"/>
          <w:i/>
        </w:rPr>
        <w:t>e</w:t>
      </w:r>
      <w:r w:rsidR="00765E88" w:rsidRPr="00170D46">
        <w:rPr>
          <w:rFonts w:cs="Arial"/>
          <w:i/>
        </w:rPr>
        <w:t>yes de Presupuestos Generales del Estado y con el objeto de disminuir la temporalidad del personal empleado de la Administración Foral y Adm</w:t>
      </w:r>
      <w:r w:rsidR="00765E88" w:rsidRPr="00170D46">
        <w:rPr>
          <w:rFonts w:cs="Arial"/>
          <w:i/>
        </w:rPr>
        <w:t>i</w:t>
      </w:r>
      <w:r w:rsidR="00765E88" w:rsidRPr="00170D46">
        <w:rPr>
          <w:rFonts w:cs="Arial"/>
          <w:i/>
        </w:rPr>
        <w:t>nistración Local.</w:t>
      </w:r>
    </w:p>
    <w:p w:rsidR="00FE181F"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Indicar en la oferta de empleo la previsión para la provisión de las plazas ofertadas, convocándolas en los plazos establecidos en el Regl</w:t>
      </w:r>
      <w:r w:rsidRPr="00170D46">
        <w:rPr>
          <w:rFonts w:cs="Arial"/>
          <w:i/>
        </w:rPr>
        <w:t>a</w:t>
      </w:r>
      <w:r w:rsidRPr="00170D46">
        <w:rPr>
          <w:rFonts w:cs="Arial"/>
          <w:i/>
        </w:rPr>
        <w:t>mento de ingreso de las Administraciones Públicas.</w:t>
      </w:r>
    </w:p>
    <w:p w:rsidR="00AB21B1" w:rsidRPr="00170D46" w:rsidRDefault="00FE181F" w:rsidP="00170D46">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cs="Arial"/>
          <w:i/>
        </w:rPr>
      </w:pPr>
      <w:r w:rsidRPr="00170D46">
        <w:rPr>
          <w:rFonts w:cs="Arial"/>
          <w:i/>
        </w:rPr>
        <w:t xml:space="preserve">Evitar </w:t>
      </w:r>
      <w:r w:rsidR="008F47EA">
        <w:rPr>
          <w:rFonts w:cs="Arial"/>
          <w:i/>
        </w:rPr>
        <w:t>realizar</w:t>
      </w:r>
      <w:r w:rsidRPr="00170D46">
        <w:rPr>
          <w:rFonts w:cs="Arial"/>
          <w:i/>
        </w:rPr>
        <w:t xml:space="preserve"> contrataciones temporales para atender funciones permanentes</w:t>
      </w:r>
      <w:r w:rsidR="006C4A90" w:rsidRPr="00170D46">
        <w:rPr>
          <w:rFonts w:cs="Arial"/>
          <w:i/>
        </w:rPr>
        <w:t>.</w:t>
      </w:r>
    </w:p>
    <w:p w:rsidR="00FE181F" w:rsidRPr="00A2630D" w:rsidRDefault="00387786" w:rsidP="00FE181F">
      <w:pPr>
        <w:pStyle w:val="atitulo1"/>
        <w:suppressAutoHyphens/>
        <w:rPr>
          <w:color w:val="auto"/>
        </w:rPr>
      </w:pPr>
      <w:bookmarkStart w:id="19" w:name="_Toc305415947"/>
      <w:bookmarkStart w:id="20" w:name="_Toc305480465"/>
      <w:bookmarkStart w:id="21" w:name="_Toc453586145"/>
      <w:r>
        <w:rPr>
          <w:color w:val="auto"/>
        </w:rPr>
        <w:lastRenderedPageBreak/>
        <w:t>Anexo 1.</w:t>
      </w:r>
      <w:r w:rsidR="00FE181F" w:rsidRPr="00A2630D">
        <w:rPr>
          <w:color w:val="auto"/>
        </w:rPr>
        <w:t xml:space="preserve"> </w:t>
      </w:r>
      <w:bookmarkEnd w:id="19"/>
      <w:bookmarkEnd w:id="20"/>
      <w:r w:rsidR="009963D5" w:rsidRPr="009963D5">
        <w:t>Administración de la Comunidad Foral y Organismos Autónomos</w:t>
      </w:r>
      <w:bookmarkEnd w:id="21"/>
    </w:p>
    <w:p w:rsidR="00FE181F" w:rsidRPr="0047558A" w:rsidRDefault="00FE181F" w:rsidP="000664EC">
      <w:pPr>
        <w:pStyle w:val="texto"/>
        <w:spacing w:after="240"/>
        <w:rPr>
          <w:rFonts w:ascii="Arial" w:hAnsi="Arial" w:cs="Arial"/>
          <w:sz w:val="24"/>
        </w:rPr>
      </w:pPr>
      <w:r w:rsidRPr="0047558A">
        <w:rPr>
          <w:rFonts w:ascii="Arial" w:hAnsi="Arial" w:cs="Arial"/>
          <w:sz w:val="24"/>
        </w:rPr>
        <w:t>En este epígrafe desarrollamos las conclusiones del trabajo realizado sobre la incorporación del personal fijo y la contratación temporal en la Administración Foral y sus organismos autónomos y en los ayuntamie</w:t>
      </w:r>
      <w:r w:rsidRPr="0047558A">
        <w:rPr>
          <w:rFonts w:ascii="Arial" w:hAnsi="Arial" w:cs="Arial"/>
          <w:sz w:val="24"/>
        </w:rPr>
        <w:t>n</w:t>
      </w:r>
      <w:r w:rsidRPr="0047558A">
        <w:rPr>
          <w:rFonts w:ascii="Arial" w:hAnsi="Arial" w:cs="Arial"/>
          <w:sz w:val="24"/>
        </w:rPr>
        <w:t>tos de población superior a 9.000 habitantes.</w:t>
      </w:r>
    </w:p>
    <w:p w:rsidR="00FE181F" w:rsidRPr="00836802" w:rsidRDefault="004261AF" w:rsidP="000664EC">
      <w:pPr>
        <w:pStyle w:val="atitulo3"/>
        <w:spacing w:before="200" w:after="200"/>
        <w:rPr>
          <w:rFonts w:cs="Arial"/>
        </w:rPr>
      </w:pPr>
      <w:r>
        <w:rPr>
          <w:rFonts w:cs="Arial"/>
        </w:rPr>
        <w:t>1</w:t>
      </w:r>
      <w:r w:rsidR="00FE181F" w:rsidRPr="00836802">
        <w:rPr>
          <w:rFonts w:cs="Arial"/>
        </w:rPr>
        <w:t>.1.</w:t>
      </w:r>
      <w:r w:rsidR="009963D5" w:rsidRPr="00836802">
        <w:rPr>
          <w:rFonts w:cs="Arial"/>
        </w:rPr>
        <w:t xml:space="preserve"> </w:t>
      </w:r>
      <w:r w:rsidR="00FE181F" w:rsidRPr="00836802">
        <w:rPr>
          <w:rFonts w:cs="Arial"/>
        </w:rPr>
        <w:t xml:space="preserve">Incorporación de nuevo personal fijo </w:t>
      </w:r>
    </w:p>
    <w:p w:rsidR="00FE181F" w:rsidRPr="000664EC" w:rsidRDefault="00FE181F" w:rsidP="006C4A90">
      <w:pPr>
        <w:pStyle w:val="texto"/>
        <w:spacing w:after="260"/>
        <w:rPr>
          <w:rFonts w:ascii="Arial" w:hAnsi="Arial" w:cs="Arial"/>
          <w:sz w:val="24"/>
        </w:rPr>
      </w:pPr>
      <w:r w:rsidRPr="000664EC">
        <w:rPr>
          <w:rFonts w:ascii="Arial" w:hAnsi="Arial" w:cs="Arial"/>
          <w:sz w:val="24"/>
        </w:rPr>
        <w:t xml:space="preserve">Los puestos de trabajo de la Administración de la Comunidad Foral y sus Organismo Autónomos según las plantillas orgánicas publicadas en los ejercicios 2011 a 2014, eran los siguientes: </w:t>
      </w:r>
    </w:p>
    <w:tbl>
      <w:tblPr>
        <w:tblW w:w="0" w:type="auto"/>
        <w:jc w:val="center"/>
        <w:tblInd w:w="65" w:type="dxa"/>
        <w:tblCellMar>
          <w:left w:w="70" w:type="dxa"/>
          <w:right w:w="70" w:type="dxa"/>
        </w:tblCellMar>
        <w:tblLook w:val="0000" w:firstRow="0" w:lastRow="0" w:firstColumn="0" w:lastColumn="0" w:noHBand="0" w:noVBand="0"/>
      </w:tblPr>
      <w:tblGrid>
        <w:gridCol w:w="2920"/>
        <w:gridCol w:w="1057"/>
        <w:gridCol w:w="879"/>
        <w:gridCol w:w="982"/>
        <w:gridCol w:w="966"/>
        <w:gridCol w:w="1449"/>
      </w:tblGrid>
      <w:tr w:rsidR="00556A70" w:rsidRPr="00813DDB" w:rsidTr="00D5147D">
        <w:trPr>
          <w:trHeight w:val="312"/>
          <w:jc w:val="center"/>
        </w:trPr>
        <w:tc>
          <w:tcPr>
            <w:tcW w:w="2920" w:type="dxa"/>
            <w:tcBorders>
              <w:top w:val="single" w:sz="4" w:space="0" w:color="auto"/>
              <w:bottom w:val="single" w:sz="4" w:space="0" w:color="auto"/>
            </w:tcBorders>
            <w:shd w:val="clear" w:color="auto" w:fill="8DB3E2"/>
            <w:vAlign w:val="center"/>
          </w:tcPr>
          <w:p w:rsidR="00556A70" w:rsidRPr="00813DDB" w:rsidRDefault="00556A70" w:rsidP="006C4A90">
            <w:pPr>
              <w:pStyle w:val="cuadroCabe"/>
              <w:jc w:val="left"/>
              <w:rPr>
                <w:szCs w:val="18"/>
              </w:rPr>
            </w:pPr>
            <w:r>
              <w:rPr>
                <w:szCs w:val="18"/>
              </w:rPr>
              <w:t>Puestos de trabajo</w:t>
            </w:r>
          </w:p>
        </w:tc>
        <w:tc>
          <w:tcPr>
            <w:tcW w:w="1057" w:type="dxa"/>
            <w:tcBorders>
              <w:top w:val="single" w:sz="4" w:space="0" w:color="auto"/>
              <w:bottom w:val="single" w:sz="4" w:space="0" w:color="auto"/>
            </w:tcBorders>
            <w:shd w:val="clear" w:color="auto" w:fill="8DB3E2"/>
            <w:vAlign w:val="center"/>
          </w:tcPr>
          <w:p w:rsidR="00556A70" w:rsidRPr="00813DDB" w:rsidRDefault="00556A70" w:rsidP="006C4A90">
            <w:pPr>
              <w:pStyle w:val="cuadroCabe"/>
              <w:jc w:val="right"/>
              <w:rPr>
                <w:szCs w:val="18"/>
              </w:rPr>
            </w:pPr>
            <w:r>
              <w:rPr>
                <w:szCs w:val="18"/>
              </w:rPr>
              <w:t>2011</w:t>
            </w:r>
          </w:p>
        </w:tc>
        <w:tc>
          <w:tcPr>
            <w:tcW w:w="879" w:type="dxa"/>
            <w:tcBorders>
              <w:top w:val="single" w:sz="4" w:space="0" w:color="auto"/>
              <w:bottom w:val="single" w:sz="4" w:space="0" w:color="auto"/>
            </w:tcBorders>
            <w:shd w:val="clear" w:color="auto" w:fill="8DB3E2"/>
            <w:vAlign w:val="center"/>
          </w:tcPr>
          <w:p w:rsidR="00556A70" w:rsidRPr="00813DDB" w:rsidRDefault="00556A70" w:rsidP="006C4A90">
            <w:pPr>
              <w:pStyle w:val="cuadroCabe"/>
              <w:jc w:val="right"/>
              <w:rPr>
                <w:szCs w:val="18"/>
              </w:rPr>
            </w:pPr>
            <w:r>
              <w:rPr>
                <w:szCs w:val="18"/>
              </w:rPr>
              <w:t>2012</w:t>
            </w:r>
          </w:p>
        </w:tc>
        <w:tc>
          <w:tcPr>
            <w:tcW w:w="982" w:type="dxa"/>
            <w:tcBorders>
              <w:top w:val="single" w:sz="4" w:space="0" w:color="auto"/>
              <w:bottom w:val="single" w:sz="4" w:space="0" w:color="auto"/>
            </w:tcBorders>
            <w:shd w:val="clear" w:color="auto" w:fill="8DB3E2"/>
            <w:vAlign w:val="center"/>
          </w:tcPr>
          <w:p w:rsidR="00556A70" w:rsidRPr="00813DDB" w:rsidRDefault="00556A70" w:rsidP="006C4A90">
            <w:pPr>
              <w:pStyle w:val="cuadroCabe"/>
              <w:jc w:val="right"/>
              <w:rPr>
                <w:szCs w:val="18"/>
              </w:rPr>
            </w:pPr>
            <w:r>
              <w:rPr>
                <w:szCs w:val="18"/>
              </w:rPr>
              <w:t>2013</w:t>
            </w:r>
          </w:p>
        </w:tc>
        <w:tc>
          <w:tcPr>
            <w:tcW w:w="966" w:type="dxa"/>
            <w:tcBorders>
              <w:top w:val="single" w:sz="4" w:space="0" w:color="auto"/>
              <w:bottom w:val="single" w:sz="4" w:space="0" w:color="auto"/>
            </w:tcBorders>
            <w:shd w:val="clear" w:color="auto" w:fill="8DB3E2"/>
            <w:vAlign w:val="center"/>
          </w:tcPr>
          <w:p w:rsidR="00556A70" w:rsidRDefault="00556A70" w:rsidP="00AD0037">
            <w:pPr>
              <w:pStyle w:val="cuadroCabe"/>
              <w:jc w:val="right"/>
              <w:rPr>
                <w:szCs w:val="18"/>
              </w:rPr>
            </w:pPr>
            <w:r>
              <w:rPr>
                <w:szCs w:val="18"/>
              </w:rPr>
              <w:t>2014</w:t>
            </w:r>
          </w:p>
        </w:tc>
        <w:tc>
          <w:tcPr>
            <w:tcW w:w="1449" w:type="dxa"/>
            <w:tcBorders>
              <w:top w:val="single" w:sz="4" w:space="0" w:color="auto"/>
              <w:bottom w:val="single" w:sz="4" w:space="0" w:color="auto"/>
            </w:tcBorders>
            <w:shd w:val="clear" w:color="auto" w:fill="8DB3E2"/>
            <w:vAlign w:val="center"/>
          </w:tcPr>
          <w:p w:rsidR="00556A70" w:rsidRDefault="00556A70" w:rsidP="00AD0037">
            <w:pPr>
              <w:pStyle w:val="cuadroCabe"/>
              <w:jc w:val="right"/>
              <w:rPr>
                <w:szCs w:val="18"/>
              </w:rPr>
            </w:pPr>
            <w:r>
              <w:rPr>
                <w:szCs w:val="18"/>
              </w:rPr>
              <w:t>% Variación 2011/2014</w:t>
            </w:r>
          </w:p>
        </w:tc>
      </w:tr>
      <w:tr w:rsidR="00556A70" w:rsidRPr="00AD0037" w:rsidTr="00D5147D">
        <w:trPr>
          <w:trHeight w:val="255"/>
          <w:jc w:val="center"/>
        </w:trPr>
        <w:tc>
          <w:tcPr>
            <w:tcW w:w="2920" w:type="dxa"/>
            <w:tcBorders>
              <w:top w:val="single" w:sz="4" w:space="0" w:color="auto"/>
              <w:bottom w:val="single" w:sz="2" w:space="0" w:color="auto"/>
            </w:tcBorders>
            <w:vAlign w:val="center"/>
          </w:tcPr>
          <w:p w:rsidR="00556A70" w:rsidRPr="00AD0037" w:rsidRDefault="00556A70" w:rsidP="006C4A90">
            <w:pPr>
              <w:pStyle w:val="cuatexto"/>
              <w:jc w:val="left"/>
              <w:rPr>
                <w:szCs w:val="20"/>
              </w:rPr>
            </w:pPr>
            <w:r w:rsidRPr="00AD0037">
              <w:rPr>
                <w:szCs w:val="20"/>
              </w:rPr>
              <w:t>SNS-O</w:t>
            </w:r>
          </w:p>
        </w:tc>
        <w:tc>
          <w:tcPr>
            <w:tcW w:w="1057"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8.636</w:t>
            </w:r>
          </w:p>
        </w:tc>
        <w:tc>
          <w:tcPr>
            <w:tcW w:w="879"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8.406</w:t>
            </w:r>
          </w:p>
        </w:tc>
        <w:tc>
          <w:tcPr>
            <w:tcW w:w="982"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8.489</w:t>
            </w:r>
          </w:p>
        </w:tc>
        <w:tc>
          <w:tcPr>
            <w:tcW w:w="966" w:type="dxa"/>
            <w:tcBorders>
              <w:top w:val="single" w:sz="4" w:space="0" w:color="auto"/>
              <w:bottom w:val="single" w:sz="2" w:space="0" w:color="auto"/>
            </w:tcBorders>
            <w:vAlign w:val="center"/>
          </w:tcPr>
          <w:p w:rsidR="00556A70" w:rsidRPr="00AD0037" w:rsidRDefault="00556A70" w:rsidP="00AD0037">
            <w:pPr>
              <w:pStyle w:val="cuatexto"/>
              <w:jc w:val="right"/>
              <w:rPr>
                <w:szCs w:val="20"/>
              </w:rPr>
            </w:pPr>
            <w:r w:rsidRPr="00AD0037">
              <w:rPr>
                <w:szCs w:val="20"/>
              </w:rPr>
              <w:t>8.384</w:t>
            </w:r>
          </w:p>
        </w:tc>
        <w:tc>
          <w:tcPr>
            <w:tcW w:w="1449" w:type="dxa"/>
            <w:tcBorders>
              <w:top w:val="single" w:sz="4" w:space="0" w:color="auto"/>
              <w:bottom w:val="single" w:sz="2" w:space="0" w:color="auto"/>
            </w:tcBorders>
            <w:vAlign w:val="center"/>
          </w:tcPr>
          <w:p w:rsidR="00556A70" w:rsidRPr="00AD0037" w:rsidRDefault="00556A70" w:rsidP="000C2908">
            <w:pPr>
              <w:pStyle w:val="cuatexto"/>
              <w:jc w:val="right"/>
              <w:rPr>
                <w:szCs w:val="20"/>
              </w:rPr>
            </w:pPr>
            <w:r w:rsidRPr="00AD0037">
              <w:rPr>
                <w:szCs w:val="20"/>
              </w:rPr>
              <w:t>-3</w:t>
            </w:r>
          </w:p>
        </w:tc>
      </w:tr>
      <w:tr w:rsidR="00556A70" w:rsidRPr="00AD0037" w:rsidTr="00D5147D">
        <w:trPr>
          <w:trHeight w:val="255"/>
          <w:jc w:val="center"/>
        </w:trPr>
        <w:tc>
          <w:tcPr>
            <w:tcW w:w="2920" w:type="dxa"/>
            <w:tcBorders>
              <w:top w:val="single" w:sz="2" w:space="0" w:color="auto"/>
              <w:bottom w:val="single" w:sz="2" w:space="0" w:color="auto"/>
            </w:tcBorders>
            <w:vAlign w:val="center"/>
          </w:tcPr>
          <w:p w:rsidR="00556A70" w:rsidRPr="00AD0037" w:rsidRDefault="00556A70" w:rsidP="00AD0037">
            <w:pPr>
              <w:pStyle w:val="cuatexto"/>
              <w:tabs>
                <w:tab w:val="clear" w:pos="6237"/>
              </w:tabs>
              <w:jc w:val="left"/>
              <w:rPr>
                <w:szCs w:val="20"/>
              </w:rPr>
            </w:pPr>
            <w:r w:rsidRPr="00AD0037">
              <w:rPr>
                <w:szCs w:val="20"/>
              </w:rPr>
              <w:t xml:space="preserve">Educación </w:t>
            </w:r>
          </w:p>
        </w:tc>
        <w:tc>
          <w:tcPr>
            <w:tcW w:w="1057"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7.833</w:t>
            </w:r>
          </w:p>
        </w:tc>
        <w:tc>
          <w:tcPr>
            <w:tcW w:w="879"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7.833</w:t>
            </w:r>
          </w:p>
        </w:tc>
        <w:tc>
          <w:tcPr>
            <w:tcW w:w="982"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7.832</w:t>
            </w:r>
          </w:p>
        </w:tc>
        <w:tc>
          <w:tcPr>
            <w:tcW w:w="966" w:type="dxa"/>
            <w:tcBorders>
              <w:top w:val="single" w:sz="2" w:space="0" w:color="auto"/>
              <w:bottom w:val="single" w:sz="2" w:space="0" w:color="auto"/>
            </w:tcBorders>
            <w:vAlign w:val="center"/>
          </w:tcPr>
          <w:p w:rsidR="00556A70" w:rsidRPr="00AD0037" w:rsidRDefault="00556A70" w:rsidP="00AD0037">
            <w:pPr>
              <w:pStyle w:val="cuatexto"/>
              <w:jc w:val="right"/>
              <w:rPr>
                <w:szCs w:val="20"/>
              </w:rPr>
            </w:pPr>
            <w:r w:rsidRPr="00AD0037">
              <w:rPr>
                <w:szCs w:val="20"/>
              </w:rPr>
              <w:t>7.826</w:t>
            </w:r>
          </w:p>
        </w:tc>
        <w:tc>
          <w:tcPr>
            <w:tcW w:w="1449" w:type="dxa"/>
            <w:tcBorders>
              <w:top w:val="single" w:sz="2" w:space="0" w:color="auto"/>
              <w:bottom w:val="single" w:sz="2" w:space="0" w:color="auto"/>
            </w:tcBorders>
            <w:vAlign w:val="center"/>
          </w:tcPr>
          <w:p w:rsidR="00556A70" w:rsidRPr="00AD0037" w:rsidRDefault="00556A70" w:rsidP="000C2908">
            <w:pPr>
              <w:pStyle w:val="cuatexto"/>
              <w:jc w:val="right"/>
              <w:rPr>
                <w:szCs w:val="20"/>
              </w:rPr>
            </w:pPr>
            <w:r w:rsidRPr="00AD0037">
              <w:rPr>
                <w:szCs w:val="20"/>
              </w:rPr>
              <w:t>0</w:t>
            </w:r>
          </w:p>
        </w:tc>
      </w:tr>
      <w:tr w:rsidR="00556A70" w:rsidRPr="00AD0037" w:rsidTr="00D5147D">
        <w:trPr>
          <w:trHeight w:val="255"/>
          <w:jc w:val="center"/>
        </w:trPr>
        <w:tc>
          <w:tcPr>
            <w:tcW w:w="2920" w:type="dxa"/>
            <w:tcBorders>
              <w:top w:val="single" w:sz="2" w:space="0" w:color="auto"/>
              <w:bottom w:val="single" w:sz="2" w:space="0" w:color="auto"/>
            </w:tcBorders>
            <w:vAlign w:val="center"/>
          </w:tcPr>
          <w:p w:rsidR="00556A70" w:rsidRPr="00AD0037" w:rsidRDefault="00556A70" w:rsidP="006C4A90">
            <w:pPr>
              <w:pStyle w:val="cuatexto"/>
              <w:jc w:val="left"/>
              <w:rPr>
                <w:szCs w:val="20"/>
              </w:rPr>
            </w:pPr>
            <w:r w:rsidRPr="00AD0037">
              <w:rPr>
                <w:szCs w:val="20"/>
              </w:rPr>
              <w:t>Admón núcleo</w:t>
            </w:r>
          </w:p>
        </w:tc>
        <w:tc>
          <w:tcPr>
            <w:tcW w:w="1057"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5.577</w:t>
            </w:r>
          </w:p>
        </w:tc>
        <w:tc>
          <w:tcPr>
            <w:tcW w:w="879"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5.923</w:t>
            </w:r>
          </w:p>
        </w:tc>
        <w:tc>
          <w:tcPr>
            <w:tcW w:w="982"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4.249</w:t>
            </w:r>
          </w:p>
        </w:tc>
        <w:tc>
          <w:tcPr>
            <w:tcW w:w="966" w:type="dxa"/>
            <w:tcBorders>
              <w:top w:val="single" w:sz="2" w:space="0" w:color="auto"/>
              <w:bottom w:val="single" w:sz="2" w:space="0" w:color="auto"/>
            </w:tcBorders>
            <w:vAlign w:val="center"/>
          </w:tcPr>
          <w:p w:rsidR="00556A70" w:rsidRPr="00AD0037" w:rsidRDefault="00556A70" w:rsidP="00AD0037">
            <w:pPr>
              <w:pStyle w:val="cuatexto"/>
              <w:jc w:val="right"/>
              <w:rPr>
                <w:szCs w:val="20"/>
              </w:rPr>
            </w:pPr>
            <w:r w:rsidRPr="00AD0037">
              <w:rPr>
                <w:szCs w:val="20"/>
              </w:rPr>
              <w:t>4.472</w:t>
            </w:r>
          </w:p>
        </w:tc>
        <w:tc>
          <w:tcPr>
            <w:tcW w:w="1449" w:type="dxa"/>
            <w:tcBorders>
              <w:top w:val="single" w:sz="2" w:space="0" w:color="auto"/>
              <w:bottom w:val="single" w:sz="2" w:space="0" w:color="auto"/>
            </w:tcBorders>
            <w:vAlign w:val="center"/>
          </w:tcPr>
          <w:p w:rsidR="00556A70" w:rsidRPr="00AD0037" w:rsidRDefault="00556A70" w:rsidP="000C2908">
            <w:pPr>
              <w:pStyle w:val="cuatexto"/>
              <w:jc w:val="right"/>
              <w:rPr>
                <w:szCs w:val="20"/>
              </w:rPr>
            </w:pPr>
            <w:r w:rsidRPr="00AD0037">
              <w:rPr>
                <w:szCs w:val="20"/>
              </w:rPr>
              <w:t>-20</w:t>
            </w:r>
          </w:p>
        </w:tc>
      </w:tr>
      <w:tr w:rsidR="00556A70" w:rsidRPr="00AD0037" w:rsidTr="00D5147D">
        <w:trPr>
          <w:trHeight w:val="255"/>
          <w:jc w:val="center"/>
        </w:trPr>
        <w:tc>
          <w:tcPr>
            <w:tcW w:w="2920" w:type="dxa"/>
            <w:tcBorders>
              <w:top w:val="single" w:sz="2" w:space="0" w:color="auto"/>
              <w:bottom w:val="single" w:sz="2" w:space="0" w:color="auto"/>
            </w:tcBorders>
            <w:vAlign w:val="center"/>
          </w:tcPr>
          <w:p w:rsidR="00556A70" w:rsidRPr="00AD0037" w:rsidRDefault="00556A70" w:rsidP="006C4A90">
            <w:pPr>
              <w:pStyle w:val="cuatexto"/>
              <w:jc w:val="left"/>
              <w:rPr>
                <w:szCs w:val="20"/>
              </w:rPr>
            </w:pPr>
            <w:r w:rsidRPr="00AD0037">
              <w:rPr>
                <w:szCs w:val="20"/>
              </w:rPr>
              <w:t>Policía Foral</w:t>
            </w:r>
          </w:p>
        </w:tc>
        <w:tc>
          <w:tcPr>
            <w:tcW w:w="1057"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p>
        </w:tc>
        <w:tc>
          <w:tcPr>
            <w:tcW w:w="879"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p>
        </w:tc>
        <w:tc>
          <w:tcPr>
            <w:tcW w:w="982" w:type="dxa"/>
            <w:tcBorders>
              <w:top w:val="single" w:sz="2"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1.230</w:t>
            </w:r>
          </w:p>
        </w:tc>
        <w:tc>
          <w:tcPr>
            <w:tcW w:w="966" w:type="dxa"/>
            <w:tcBorders>
              <w:top w:val="single" w:sz="2" w:space="0" w:color="auto"/>
              <w:bottom w:val="single" w:sz="2" w:space="0" w:color="auto"/>
            </w:tcBorders>
            <w:vAlign w:val="center"/>
          </w:tcPr>
          <w:p w:rsidR="00556A70" w:rsidRPr="00AD0037" w:rsidRDefault="00556A70" w:rsidP="00AD0037">
            <w:pPr>
              <w:pStyle w:val="cuatexto"/>
              <w:jc w:val="right"/>
              <w:rPr>
                <w:szCs w:val="20"/>
              </w:rPr>
            </w:pPr>
            <w:r w:rsidRPr="00AD0037">
              <w:rPr>
                <w:szCs w:val="20"/>
              </w:rPr>
              <w:t>1.230</w:t>
            </w:r>
          </w:p>
        </w:tc>
        <w:tc>
          <w:tcPr>
            <w:tcW w:w="1449" w:type="dxa"/>
            <w:tcBorders>
              <w:top w:val="single" w:sz="2" w:space="0" w:color="auto"/>
              <w:bottom w:val="single" w:sz="2" w:space="0" w:color="auto"/>
            </w:tcBorders>
            <w:vAlign w:val="center"/>
          </w:tcPr>
          <w:p w:rsidR="00556A70" w:rsidRPr="00AD0037" w:rsidRDefault="00556A70" w:rsidP="000C2908">
            <w:pPr>
              <w:pStyle w:val="cuatexto"/>
              <w:jc w:val="right"/>
              <w:rPr>
                <w:szCs w:val="20"/>
              </w:rPr>
            </w:pPr>
          </w:p>
        </w:tc>
      </w:tr>
      <w:tr w:rsidR="00556A70" w:rsidRPr="00AD0037" w:rsidTr="00D5147D">
        <w:trPr>
          <w:trHeight w:val="255"/>
          <w:jc w:val="center"/>
        </w:trPr>
        <w:tc>
          <w:tcPr>
            <w:tcW w:w="2920" w:type="dxa"/>
            <w:tcBorders>
              <w:top w:val="single" w:sz="2" w:space="0" w:color="auto"/>
              <w:bottom w:val="single" w:sz="4" w:space="0" w:color="auto"/>
            </w:tcBorders>
            <w:vAlign w:val="center"/>
          </w:tcPr>
          <w:p w:rsidR="00556A70" w:rsidRPr="00AD0037" w:rsidRDefault="00556A70" w:rsidP="006C4A90">
            <w:pPr>
              <w:pStyle w:val="cuatexto"/>
              <w:jc w:val="left"/>
              <w:rPr>
                <w:szCs w:val="20"/>
              </w:rPr>
            </w:pPr>
            <w:r w:rsidRPr="00AD0037">
              <w:rPr>
                <w:szCs w:val="20"/>
              </w:rPr>
              <w:t>Justicia</w:t>
            </w:r>
          </w:p>
        </w:tc>
        <w:tc>
          <w:tcPr>
            <w:tcW w:w="1057"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526</w:t>
            </w:r>
          </w:p>
        </w:tc>
        <w:tc>
          <w:tcPr>
            <w:tcW w:w="879"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519</w:t>
            </w:r>
          </w:p>
        </w:tc>
        <w:tc>
          <w:tcPr>
            <w:tcW w:w="982"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516</w:t>
            </w:r>
          </w:p>
        </w:tc>
        <w:tc>
          <w:tcPr>
            <w:tcW w:w="966" w:type="dxa"/>
            <w:tcBorders>
              <w:top w:val="single" w:sz="2" w:space="0" w:color="auto"/>
              <w:bottom w:val="single" w:sz="4" w:space="0" w:color="auto"/>
            </w:tcBorders>
            <w:vAlign w:val="center"/>
          </w:tcPr>
          <w:p w:rsidR="00556A70" w:rsidRPr="00AD0037" w:rsidRDefault="00556A70" w:rsidP="00AD0037">
            <w:pPr>
              <w:pStyle w:val="cuatexto"/>
              <w:jc w:val="right"/>
              <w:rPr>
                <w:szCs w:val="20"/>
              </w:rPr>
            </w:pPr>
            <w:r w:rsidRPr="00AD0037">
              <w:rPr>
                <w:szCs w:val="20"/>
              </w:rPr>
              <w:t>516</w:t>
            </w:r>
          </w:p>
        </w:tc>
        <w:tc>
          <w:tcPr>
            <w:tcW w:w="1449" w:type="dxa"/>
            <w:tcBorders>
              <w:top w:val="single" w:sz="2" w:space="0" w:color="auto"/>
              <w:bottom w:val="single" w:sz="4" w:space="0" w:color="auto"/>
            </w:tcBorders>
            <w:vAlign w:val="center"/>
          </w:tcPr>
          <w:p w:rsidR="00556A70" w:rsidRPr="00AD0037" w:rsidRDefault="00556A70" w:rsidP="000C2908">
            <w:pPr>
              <w:pStyle w:val="cuatexto"/>
              <w:jc w:val="right"/>
              <w:rPr>
                <w:szCs w:val="20"/>
              </w:rPr>
            </w:pPr>
            <w:r w:rsidRPr="00AD0037">
              <w:rPr>
                <w:szCs w:val="20"/>
              </w:rPr>
              <w:t>-1</w:t>
            </w:r>
          </w:p>
        </w:tc>
      </w:tr>
      <w:tr w:rsidR="00556A70" w:rsidRPr="00AD0037" w:rsidTr="00D5147D">
        <w:trPr>
          <w:trHeight w:val="255"/>
          <w:jc w:val="center"/>
        </w:trPr>
        <w:tc>
          <w:tcPr>
            <w:tcW w:w="2920" w:type="dxa"/>
            <w:tcBorders>
              <w:top w:val="single" w:sz="4" w:space="0" w:color="auto"/>
              <w:bottom w:val="single" w:sz="4" w:space="0" w:color="auto"/>
            </w:tcBorders>
            <w:vAlign w:val="center"/>
          </w:tcPr>
          <w:p w:rsidR="00556A70" w:rsidRPr="00AD0037" w:rsidRDefault="00556A70" w:rsidP="006C4A90">
            <w:pPr>
              <w:pStyle w:val="cuatexto"/>
              <w:jc w:val="left"/>
              <w:rPr>
                <w:b/>
                <w:szCs w:val="20"/>
              </w:rPr>
            </w:pPr>
            <w:r w:rsidRPr="00AD0037">
              <w:rPr>
                <w:b/>
                <w:szCs w:val="20"/>
              </w:rPr>
              <w:t>Total puestos</w:t>
            </w:r>
          </w:p>
        </w:tc>
        <w:tc>
          <w:tcPr>
            <w:tcW w:w="1057" w:type="dxa"/>
            <w:tcBorders>
              <w:top w:val="single" w:sz="4" w:space="0" w:color="auto"/>
              <w:bottom w:val="single" w:sz="4" w:space="0" w:color="auto"/>
            </w:tcBorders>
            <w:vAlign w:val="center"/>
          </w:tcPr>
          <w:p w:rsidR="00556A70" w:rsidRPr="00AD0037" w:rsidRDefault="00556A70" w:rsidP="006C4A90">
            <w:pPr>
              <w:pStyle w:val="cuatexto"/>
              <w:jc w:val="right"/>
              <w:rPr>
                <w:b/>
                <w:szCs w:val="20"/>
              </w:rPr>
            </w:pPr>
            <w:r w:rsidRPr="00AD0037">
              <w:rPr>
                <w:b/>
                <w:szCs w:val="20"/>
              </w:rPr>
              <w:t>22.572</w:t>
            </w:r>
          </w:p>
        </w:tc>
        <w:tc>
          <w:tcPr>
            <w:tcW w:w="879" w:type="dxa"/>
            <w:tcBorders>
              <w:top w:val="single" w:sz="4" w:space="0" w:color="auto"/>
              <w:bottom w:val="single" w:sz="4" w:space="0" w:color="auto"/>
            </w:tcBorders>
            <w:vAlign w:val="center"/>
          </w:tcPr>
          <w:p w:rsidR="00556A70" w:rsidRPr="00AD0037" w:rsidRDefault="00556A70" w:rsidP="006C4A90">
            <w:pPr>
              <w:pStyle w:val="cuatexto"/>
              <w:jc w:val="right"/>
              <w:rPr>
                <w:b/>
                <w:szCs w:val="20"/>
              </w:rPr>
            </w:pPr>
            <w:r w:rsidRPr="00AD0037">
              <w:rPr>
                <w:b/>
                <w:szCs w:val="20"/>
              </w:rPr>
              <w:fldChar w:fldCharType="begin"/>
            </w:r>
            <w:r w:rsidRPr="00AD0037">
              <w:rPr>
                <w:b/>
                <w:szCs w:val="20"/>
              </w:rPr>
              <w:instrText xml:space="preserve"> =SUM(ABOVE) </w:instrText>
            </w:r>
            <w:r w:rsidRPr="00AD0037">
              <w:rPr>
                <w:b/>
                <w:szCs w:val="20"/>
              </w:rPr>
              <w:fldChar w:fldCharType="separate"/>
            </w:r>
            <w:r w:rsidRPr="00AD0037">
              <w:rPr>
                <w:b/>
                <w:szCs w:val="20"/>
              </w:rPr>
              <w:t>22.681</w:t>
            </w:r>
            <w:r w:rsidRPr="00AD0037">
              <w:rPr>
                <w:b/>
                <w:szCs w:val="20"/>
              </w:rPr>
              <w:fldChar w:fldCharType="end"/>
            </w:r>
          </w:p>
        </w:tc>
        <w:tc>
          <w:tcPr>
            <w:tcW w:w="982" w:type="dxa"/>
            <w:tcBorders>
              <w:top w:val="single" w:sz="4" w:space="0" w:color="auto"/>
              <w:bottom w:val="single" w:sz="4" w:space="0" w:color="auto"/>
            </w:tcBorders>
            <w:vAlign w:val="center"/>
          </w:tcPr>
          <w:p w:rsidR="00556A70" w:rsidRPr="00AD0037" w:rsidRDefault="00556A70" w:rsidP="006C4A90">
            <w:pPr>
              <w:pStyle w:val="cuatexto"/>
              <w:jc w:val="right"/>
              <w:rPr>
                <w:b/>
                <w:szCs w:val="20"/>
              </w:rPr>
            </w:pPr>
            <w:r w:rsidRPr="00AD0037">
              <w:rPr>
                <w:b/>
                <w:szCs w:val="20"/>
              </w:rPr>
              <w:fldChar w:fldCharType="begin"/>
            </w:r>
            <w:r w:rsidRPr="00AD0037">
              <w:rPr>
                <w:b/>
                <w:szCs w:val="20"/>
              </w:rPr>
              <w:instrText xml:space="preserve"> =SUM(ABOVE) </w:instrText>
            </w:r>
            <w:r w:rsidRPr="00AD0037">
              <w:rPr>
                <w:b/>
                <w:szCs w:val="20"/>
              </w:rPr>
              <w:fldChar w:fldCharType="separate"/>
            </w:r>
            <w:r w:rsidRPr="00AD0037">
              <w:rPr>
                <w:b/>
                <w:szCs w:val="20"/>
              </w:rPr>
              <w:t>22.316</w:t>
            </w:r>
            <w:r w:rsidRPr="00AD0037">
              <w:rPr>
                <w:b/>
                <w:szCs w:val="20"/>
              </w:rPr>
              <w:fldChar w:fldCharType="end"/>
            </w:r>
          </w:p>
        </w:tc>
        <w:tc>
          <w:tcPr>
            <w:tcW w:w="966" w:type="dxa"/>
            <w:tcBorders>
              <w:top w:val="single" w:sz="4" w:space="0" w:color="auto"/>
              <w:bottom w:val="single" w:sz="4" w:space="0" w:color="auto"/>
            </w:tcBorders>
            <w:vAlign w:val="center"/>
          </w:tcPr>
          <w:p w:rsidR="00556A70" w:rsidRPr="00AD0037" w:rsidRDefault="00556A70" w:rsidP="00AD0037">
            <w:pPr>
              <w:pStyle w:val="cuatexto"/>
              <w:jc w:val="right"/>
              <w:rPr>
                <w:b/>
                <w:szCs w:val="20"/>
              </w:rPr>
            </w:pPr>
            <w:r w:rsidRPr="00AD0037">
              <w:rPr>
                <w:b/>
                <w:szCs w:val="20"/>
              </w:rPr>
              <w:fldChar w:fldCharType="begin"/>
            </w:r>
            <w:r w:rsidRPr="00AD0037">
              <w:rPr>
                <w:b/>
                <w:szCs w:val="20"/>
              </w:rPr>
              <w:instrText xml:space="preserve"> =SUM(ABOVE) </w:instrText>
            </w:r>
            <w:r w:rsidRPr="00AD0037">
              <w:rPr>
                <w:b/>
                <w:szCs w:val="20"/>
              </w:rPr>
              <w:fldChar w:fldCharType="end"/>
            </w:r>
            <w:r w:rsidRPr="00AD0037">
              <w:rPr>
                <w:b/>
                <w:szCs w:val="20"/>
              </w:rPr>
              <w:fldChar w:fldCharType="begin"/>
            </w:r>
            <w:r w:rsidRPr="00AD0037">
              <w:rPr>
                <w:b/>
                <w:szCs w:val="20"/>
              </w:rPr>
              <w:instrText xml:space="preserve"> =SUM(ABOVE) </w:instrText>
            </w:r>
            <w:r w:rsidRPr="00AD0037">
              <w:rPr>
                <w:b/>
                <w:szCs w:val="20"/>
              </w:rPr>
              <w:fldChar w:fldCharType="separate"/>
            </w:r>
            <w:r w:rsidRPr="00AD0037">
              <w:rPr>
                <w:b/>
                <w:szCs w:val="20"/>
              </w:rPr>
              <w:t>22.428</w:t>
            </w:r>
            <w:r w:rsidRPr="00AD0037">
              <w:rPr>
                <w:b/>
                <w:szCs w:val="20"/>
              </w:rPr>
              <w:fldChar w:fldCharType="end"/>
            </w:r>
          </w:p>
        </w:tc>
        <w:tc>
          <w:tcPr>
            <w:tcW w:w="1449" w:type="dxa"/>
            <w:tcBorders>
              <w:top w:val="single" w:sz="4" w:space="0" w:color="auto"/>
              <w:bottom w:val="single" w:sz="4" w:space="0" w:color="auto"/>
            </w:tcBorders>
            <w:vAlign w:val="center"/>
          </w:tcPr>
          <w:p w:rsidR="00556A70" w:rsidRPr="00AD0037" w:rsidRDefault="00556A70" w:rsidP="000C2908">
            <w:pPr>
              <w:pStyle w:val="cuatexto"/>
              <w:jc w:val="right"/>
              <w:rPr>
                <w:b/>
                <w:szCs w:val="20"/>
              </w:rPr>
            </w:pPr>
            <w:r w:rsidRPr="00AD0037">
              <w:rPr>
                <w:b/>
                <w:szCs w:val="20"/>
              </w:rPr>
              <w:t>-1</w:t>
            </w:r>
          </w:p>
        </w:tc>
      </w:tr>
      <w:tr w:rsidR="00556A70" w:rsidRPr="00AD0037" w:rsidTr="00D5147D">
        <w:trPr>
          <w:trHeight w:val="255"/>
          <w:jc w:val="center"/>
        </w:trPr>
        <w:tc>
          <w:tcPr>
            <w:tcW w:w="2920" w:type="dxa"/>
            <w:tcBorders>
              <w:top w:val="single" w:sz="4" w:space="0" w:color="auto"/>
              <w:bottom w:val="single" w:sz="2" w:space="0" w:color="auto"/>
            </w:tcBorders>
            <w:vAlign w:val="center"/>
          </w:tcPr>
          <w:p w:rsidR="00556A70" w:rsidRPr="00AD0037" w:rsidRDefault="00556A70" w:rsidP="006C4A90">
            <w:pPr>
              <w:pStyle w:val="cuatexto"/>
              <w:jc w:val="left"/>
              <w:rPr>
                <w:szCs w:val="20"/>
              </w:rPr>
            </w:pPr>
            <w:r w:rsidRPr="00AD0037">
              <w:rPr>
                <w:szCs w:val="20"/>
              </w:rPr>
              <w:t>Vacantes</w:t>
            </w:r>
          </w:p>
        </w:tc>
        <w:tc>
          <w:tcPr>
            <w:tcW w:w="1057"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3.490</w:t>
            </w:r>
          </w:p>
        </w:tc>
        <w:tc>
          <w:tcPr>
            <w:tcW w:w="879"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3.641</w:t>
            </w:r>
          </w:p>
        </w:tc>
        <w:tc>
          <w:tcPr>
            <w:tcW w:w="982" w:type="dxa"/>
            <w:tcBorders>
              <w:top w:val="single" w:sz="4" w:space="0" w:color="auto"/>
              <w:bottom w:val="single" w:sz="2" w:space="0" w:color="auto"/>
            </w:tcBorders>
            <w:vAlign w:val="center"/>
          </w:tcPr>
          <w:p w:rsidR="00556A70" w:rsidRPr="00AD0037" w:rsidRDefault="00556A70" w:rsidP="006C4A90">
            <w:pPr>
              <w:pStyle w:val="cuatexto"/>
              <w:jc w:val="right"/>
              <w:rPr>
                <w:szCs w:val="20"/>
              </w:rPr>
            </w:pPr>
            <w:r w:rsidRPr="00AD0037">
              <w:rPr>
                <w:szCs w:val="20"/>
              </w:rPr>
              <w:t>3.860</w:t>
            </w:r>
          </w:p>
        </w:tc>
        <w:tc>
          <w:tcPr>
            <w:tcW w:w="966" w:type="dxa"/>
            <w:tcBorders>
              <w:top w:val="single" w:sz="4" w:space="0" w:color="auto"/>
              <w:bottom w:val="single" w:sz="2" w:space="0" w:color="auto"/>
            </w:tcBorders>
            <w:vAlign w:val="center"/>
          </w:tcPr>
          <w:p w:rsidR="00556A70" w:rsidRPr="00AD0037" w:rsidRDefault="00556A70" w:rsidP="00AD0037">
            <w:pPr>
              <w:pStyle w:val="cuatexto"/>
              <w:jc w:val="right"/>
              <w:rPr>
                <w:szCs w:val="20"/>
              </w:rPr>
            </w:pPr>
            <w:r w:rsidRPr="00AD0037">
              <w:rPr>
                <w:szCs w:val="20"/>
              </w:rPr>
              <w:t>4.339</w:t>
            </w:r>
          </w:p>
        </w:tc>
        <w:tc>
          <w:tcPr>
            <w:tcW w:w="1449" w:type="dxa"/>
            <w:tcBorders>
              <w:top w:val="single" w:sz="4" w:space="0" w:color="auto"/>
              <w:bottom w:val="single" w:sz="2" w:space="0" w:color="auto"/>
            </w:tcBorders>
            <w:vAlign w:val="center"/>
          </w:tcPr>
          <w:p w:rsidR="00556A70" w:rsidRPr="00AD0037" w:rsidRDefault="00556A70" w:rsidP="000C2908">
            <w:pPr>
              <w:pStyle w:val="cuatexto"/>
              <w:jc w:val="right"/>
              <w:rPr>
                <w:szCs w:val="20"/>
              </w:rPr>
            </w:pPr>
            <w:r w:rsidRPr="00AD0037">
              <w:rPr>
                <w:szCs w:val="20"/>
              </w:rPr>
              <w:t>24</w:t>
            </w:r>
          </w:p>
        </w:tc>
      </w:tr>
      <w:tr w:rsidR="00556A70" w:rsidRPr="00AD0037" w:rsidTr="00D5147D">
        <w:trPr>
          <w:trHeight w:val="255"/>
          <w:jc w:val="center"/>
        </w:trPr>
        <w:tc>
          <w:tcPr>
            <w:tcW w:w="2920" w:type="dxa"/>
            <w:tcBorders>
              <w:top w:val="single" w:sz="2" w:space="0" w:color="auto"/>
              <w:bottom w:val="single" w:sz="4" w:space="0" w:color="auto"/>
            </w:tcBorders>
            <w:vAlign w:val="center"/>
          </w:tcPr>
          <w:p w:rsidR="00556A70" w:rsidRPr="00AD0037" w:rsidRDefault="00556A70" w:rsidP="006C4A90">
            <w:pPr>
              <w:pStyle w:val="cuatexto"/>
              <w:jc w:val="left"/>
              <w:rPr>
                <w:szCs w:val="20"/>
              </w:rPr>
            </w:pPr>
            <w:r w:rsidRPr="00AD0037">
              <w:rPr>
                <w:szCs w:val="20"/>
              </w:rPr>
              <w:t>Vacantes cubiertas</w:t>
            </w:r>
          </w:p>
        </w:tc>
        <w:tc>
          <w:tcPr>
            <w:tcW w:w="1057"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2.244</w:t>
            </w:r>
          </w:p>
        </w:tc>
        <w:tc>
          <w:tcPr>
            <w:tcW w:w="879"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2.044</w:t>
            </w:r>
          </w:p>
        </w:tc>
        <w:tc>
          <w:tcPr>
            <w:tcW w:w="982" w:type="dxa"/>
            <w:tcBorders>
              <w:top w:val="single" w:sz="2" w:space="0" w:color="auto"/>
              <w:bottom w:val="single" w:sz="4" w:space="0" w:color="auto"/>
            </w:tcBorders>
            <w:vAlign w:val="center"/>
          </w:tcPr>
          <w:p w:rsidR="00556A70" w:rsidRPr="00AD0037" w:rsidRDefault="00556A70" w:rsidP="006C4A90">
            <w:pPr>
              <w:pStyle w:val="cuatexto"/>
              <w:jc w:val="right"/>
              <w:rPr>
                <w:szCs w:val="20"/>
              </w:rPr>
            </w:pPr>
            <w:r w:rsidRPr="00AD0037">
              <w:rPr>
                <w:szCs w:val="20"/>
              </w:rPr>
              <w:t>2.193</w:t>
            </w:r>
          </w:p>
        </w:tc>
        <w:tc>
          <w:tcPr>
            <w:tcW w:w="966" w:type="dxa"/>
            <w:tcBorders>
              <w:top w:val="single" w:sz="2" w:space="0" w:color="auto"/>
              <w:bottom w:val="single" w:sz="4" w:space="0" w:color="auto"/>
            </w:tcBorders>
            <w:vAlign w:val="center"/>
          </w:tcPr>
          <w:p w:rsidR="00556A70" w:rsidRPr="00AD0037" w:rsidRDefault="00556A70" w:rsidP="00AD0037">
            <w:pPr>
              <w:pStyle w:val="cuatexto"/>
              <w:jc w:val="right"/>
              <w:rPr>
                <w:szCs w:val="20"/>
              </w:rPr>
            </w:pPr>
            <w:r w:rsidRPr="00AD0037">
              <w:rPr>
                <w:szCs w:val="20"/>
              </w:rPr>
              <w:t>2.582</w:t>
            </w:r>
          </w:p>
        </w:tc>
        <w:tc>
          <w:tcPr>
            <w:tcW w:w="1449" w:type="dxa"/>
            <w:tcBorders>
              <w:top w:val="single" w:sz="2" w:space="0" w:color="auto"/>
              <w:bottom w:val="single" w:sz="4" w:space="0" w:color="auto"/>
            </w:tcBorders>
            <w:vAlign w:val="center"/>
          </w:tcPr>
          <w:p w:rsidR="00556A70" w:rsidRPr="00AD0037" w:rsidRDefault="00556A70" w:rsidP="000C2908">
            <w:pPr>
              <w:pStyle w:val="cuatexto"/>
              <w:jc w:val="right"/>
              <w:rPr>
                <w:szCs w:val="20"/>
              </w:rPr>
            </w:pPr>
            <w:r w:rsidRPr="00AD0037">
              <w:rPr>
                <w:szCs w:val="20"/>
              </w:rPr>
              <w:t>15</w:t>
            </w:r>
          </w:p>
        </w:tc>
      </w:tr>
    </w:tbl>
    <w:p w:rsidR="00FE181F" w:rsidRPr="000664EC" w:rsidRDefault="00FE181F" w:rsidP="006C4A90">
      <w:pPr>
        <w:pStyle w:val="texto"/>
        <w:spacing w:before="240"/>
        <w:rPr>
          <w:rFonts w:ascii="Arial" w:hAnsi="Arial" w:cs="Arial"/>
          <w:sz w:val="24"/>
        </w:rPr>
      </w:pPr>
      <w:r w:rsidRPr="000664EC">
        <w:rPr>
          <w:rFonts w:ascii="Arial" w:hAnsi="Arial" w:cs="Arial"/>
          <w:sz w:val="24"/>
        </w:rPr>
        <w:t>A 31 de diciembre de 2014, existían 22.428 puestos en la Administr</w:t>
      </w:r>
      <w:r w:rsidRPr="000664EC">
        <w:rPr>
          <w:rFonts w:ascii="Arial" w:hAnsi="Arial" w:cs="Arial"/>
          <w:sz w:val="24"/>
        </w:rPr>
        <w:t>a</w:t>
      </w:r>
      <w:r w:rsidRPr="000664EC">
        <w:rPr>
          <w:rFonts w:ascii="Arial" w:hAnsi="Arial" w:cs="Arial"/>
          <w:sz w:val="24"/>
        </w:rPr>
        <w:t xml:space="preserve">ción Foral y sus Organismos autónomos, un uno por ciento menos que en 2011. </w:t>
      </w:r>
    </w:p>
    <w:p w:rsidR="00FE181F" w:rsidRPr="000664EC" w:rsidRDefault="00FE181F" w:rsidP="006C4A90">
      <w:pPr>
        <w:pStyle w:val="texto"/>
        <w:rPr>
          <w:rFonts w:ascii="Arial" w:hAnsi="Arial" w:cs="Arial"/>
          <w:sz w:val="24"/>
        </w:rPr>
      </w:pPr>
      <w:r w:rsidRPr="000664EC">
        <w:rPr>
          <w:rFonts w:ascii="Arial" w:hAnsi="Arial" w:cs="Arial"/>
          <w:sz w:val="24"/>
        </w:rPr>
        <w:t>El 19 por ciento del total de puestos se encontraban vacantes y de é</w:t>
      </w:r>
      <w:r w:rsidRPr="000664EC">
        <w:rPr>
          <w:rFonts w:ascii="Arial" w:hAnsi="Arial" w:cs="Arial"/>
          <w:sz w:val="24"/>
        </w:rPr>
        <w:t>s</w:t>
      </w:r>
      <w:r w:rsidRPr="000664EC">
        <w:rPr>
          <w:rFonts w:ascii="Arial" w:hAnsi="Arial" w:cs="Arial"/>
          <w:sz w:val="24"/>
        </w:rPr>
        <w:t>tos, el 59 por ciento estaban cubiertos. Las plazas vacantes en 2014 eran un 24 por ciento más que en 2011.</w:t>
      </w:r>
    </w:p>
    <w:p w:rsidR="00FE181F" w:rsidRPr="004C4D79" w:rsidRDefault="00FE181F" w:rsidP="006C4A90">
      <w:pPr>
        <w:pStyle w:val="texto"/>
        <w:spacing w:after="260"/>
        <w:rPr>
          <w:rFonts w:ascii="Arial" w:hAnsi="Arial" w:cs="Arial"/>
          <w:sz w:val="24"/>
        </w:rPr>
      </w:pPr>
      <w:r w:rsidRPr="004C4D79">
        <w:rPr>
          <w:rFonts w:ascii="Arial" w:hAnsi="Arial" w:cs="Arial"/>
          <w:sz w:val="24"/>
        </w:rPr>
        <w:t>Las ofertas públicas de empleo aprobadas en los ejercicios 2012 a 2015 fueron:</w:t>
      </w:r>
    </w:p>
    <w:tbl>
      <w:tblPr>
        <w:tblW w:w="0" w:type="auto"/>
        <w:jc w:val="center"/>
        <w:tblCellMar>
          <w:left w:w="70" w:type="dxa"/>
          <w:right w:w="70" w:type="dxa"/>
        </w:tblCellMar>
        <w:tblLook w:val="0000" w:firstRow="0" w:lastRow="0" w:firstColumn="0" w:lastColumn="0" w:noHBand="0" w:noVBand="0"/>
      </w:tblPr>
      <w:tblGrid>
        <w:gridCol w:w="2381"/>
        <w:gridCol w:w="1189"/>
        <w:gridCol w:w="1125"/>
        <w:gridCol w:w="1189"/>
        <w:gridCol w:w="1189"/>
        <w:gridCol w:w="1190"/>
      </w:tblGrid>
      <w:tr w:rsidR="00FE181F" w:rsidRPr="00813DDB" w:rsidTr="0056566F">
        <w:trPr>
          <w:trHeight w:val="312"/>
          <w:jc w:val="center"/>
        </w:trPr>
        <w:tc>
          <w:tcPr>
            <w:tcW w:w="2381"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left"/>
            </w:pPr>
            <w:r w:rsidRPr="006C4A90">
              <w:t>Plazas</w:t>
            </w:r>
          </w:p>
        </w:tc>
        <w:tc>
          <w:tcPr>
            <w:tcW w:w="1189"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right"/>
            </w:pPr>
            <w:r w:rsidRPr="006C4A90">
              <w:t>2011</w:t>
            </w:r>
          </w:p>
        </w:tc>
        <w:tc>
          <w:tcPr>
            <w:tcW w:w="1125"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right"/>
            </w:pPr>
            <w:r w:rsidRPr="006C4A90">
              <w:t>2012</w:t>
            </w:r>
          </w:p>
        </w:tc>
        <w:tc>
          <w:tcPr>
            <w:tcW w:w="1189"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right"/>
            </w:pPr>
            <w:r w:rsidRPr="006C4A90">
              <w:t>2013</w:t>
            </w:r>
          </w:p>
        </w:tc>
        <w:tc>
          <w:tcPr>
            <w:tcW w:w="1189"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right"/>
            </w:pPr>
            <w:r w:rsidRPr="006C4A90">
              <w:t>2014</w:t>
            </w:r>
          </w:p>
        </w:tc>
        <w:tc>
          <w:tcPr>
            <w:tcW w:w="1190" w:type="dxa"/>
            <w:tcBorders>
              <w:top w:val="single" w:sz="4" w:space="0" w:color="auto"/>
              <w:bottom w:val="single" w:sz="4" w:space="0" w:color="auto"/>
            </w:tcBorders>
            <w:shd w:val="clear" w:color="auto" w:fill="8DB3E2"/>
            <w:vAlign w:val="center"/>
          </w:tcPr>
          <w:p w:rsidR="00FE181F" w:rsidRPr="006C4A90" w:rsidRDefault="00FE181F" w:rsidP="00AD0037">
            <w:pPr>
              <w:pStyle w:val="cuadroCabe"/>
              <w:jc w:val="right"/>
            </w:pPr>
            <w:r w:rsidRPr="006C4A90">
              <w:t>2015</w:t>
            </w:r>
          </w:p>
        </w:tc>
      </w:tr>
      <w:tr w:rsidR="00FE181F" w:rsidRPr="006C4A90" w:rsidTr="0056566F">
        <w:trPr>
          <w:trHeight w:val="255"/>
          <w:jc w:val="center"/>
        </w:trPr>
        <w:tc>
          <w:tcPr>
            <w:tcW w:w="2381" w:type="dxa"/>
            <w:tcBorders>
              <w:top w:val="single" w:sz="4" w:space="0" w:color="auto"/>
              <w:bottom w:val="single" w:sz="2" w:space="0" w:color="auto"/>
            </w:tcBorders>
            <w:vAlign w:val="center"/>
          </w:tcPr>
          <w:p w:rsidR="00FE181F" w:rsidRPr="006C4A90" w:rsidRDefault="00FE181F" w:rsidP="00AD0037">
            <w:pPr>
              <w:pStyle w:val="cuatexto"/>
              <w:jc w:val="left"/>
              <w:rPr>
                <w:szCs w:val="20"/>
              </w:rPr>
            </w:pPr>
            <w:r w:rsidRPr="006C4A90">
              <w:rPr>
                <w:szCs w:val="20"/>
              </w:rPr>
              <w:t>Vacantes</w:t>
            </w:r>
          </w:p>
        </w:tc>
        <w:tc>
          <w:tcPr>
            <w:tcW w:w="1189" w:type="dxa"/>
            <w:tcBorders>
              <w:top w:val="single" w:sz="4"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3.490</w:t>
            </w:r>
          </w:p>
        </w:tc>
        <w:tc>
          <w:tcPr>
            <w:tcW w:w="1125" w:type="dxa"/>
            <w:tcBorders>
              <w:top w:val="single" w:sz="4"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3.641</w:t>
            </w:r>
          </w:p>
        </w:tc>
        <w:tc>
          <w:tcPr>
            <w:tcW w:w="1189" w:type="dxa"/>
            <w:tcBorders>
              <w:top w:val="single" w:sz="4"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3.860</w:t>
            </w:r>
          </w:p>
        </w:tc>
        <w:tc>
          <w:tcPr>
            <w:tcW w:w="1189" w:type="dxa"/>
            <w:tcBorders>
              <w:top w:val="single" w:sz="4"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4.339</w:t>
            </w:r>
          </w:p>
        </w:tc>
        <w:tc>
          <w:tcPr>
            <w:tcW w:w="1190" w:type="dxa"/>
            <w:tcBorders>
              <w:top w:val="single" w:sz="4"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Sin datos</w:t>
            </w:r>
          </w:p>
        </w:tc>
      </w:tr>
      <w:tr w:rsidR="00FE181F" w:rsidRPr="006C4A90" w:rsidTr="0056566F">
        <w:trPr>
          <w:trHeight w:val="255"/>
          <w:jc w:val="center"/>
        </w:trPr>
        <w:tc>
          <w:tcPr>
            <w:tcW w:w="2381" w:type="dxa"/>
            <w:tcBorders>
              <w:top w:val="single" w:sz="2" w:space="0" w:color="auto"/>
              <w:bottom w:val="single" w:sz="2" w:space="0" w:color="auto"/>
            </w:tcBorders>
            <w:vAlign w:val="center"/>
          </w:tcPr>
          <w:p w:rsidR="00FE181F" w:rsidRPr="006C4A90" w:rsidRDefault="00FE181F" w:rsidP="00AD0037">
            <w:pPr>
              <w:pStyle w:val="cuatexto"/>
              <w:jc w:val="left"/>
              <w:rPr>
                <w:szCs w:val="20"/>
              </w:rPr>
            </w:pPr>
            <w:r w:rsidRPr="006C4A90">
              <w:rPr>
                <w:szCs w:val="20"/>
              </w:rPr>
              <w:t>Oferta Pública Empleo</w:t>
            </w: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p>
        </w:tc>
        <w:tc>
          <w:tcPr>
            <w:tcW w:w="1125"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0</w:t>
            </w: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20+5</w:t>
            </w: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0</w:t>
            </w:r>
          </w:p>
        </w:tc>
        <w:tc>
          <w:tcPr>
            <w:tcW w:w="1190" w:type="dxa"/>
            <w:tcBorders>
              <w:top w:val="single" w:sz="2" w:space="0" w:color="auto"/>
              <w:bottom w:val="single" w:sz="2" w:space="0" w:color="auto"/>
            </w:tcBorders>
            <w:vAlign w:val="center"/>
          </w:tcPr>
          <w:p w:rsidR="00FE181F" w:rsidRPr="006C4A90" w:rsidRDefault="00FE181F" w:rsidP="007F1012">
            <w:pPr>
              <w:pStyle w:val="cuatexto"/>
              <w:jc w:val="right"/>
              <w:rPr>
                <w:szCs w:val="20"/>
              </w:rPr>
            </w:pPr>
            <w:r w:rsidRPr="006C4A90">
              <w:rPr>
                <w:szCs w:val="20"/>
              </w:rPr>
              <w:t>3</w:t>
            </w:r>
            <w:r w:rsidR="007F1012">
              <w:rPr>
                <w:szCs w:val="20"/>
              </w:rPr>
              <w:t>5</w:t>
            </w:r>
            <w:r w:rsidRPr="006C4A90">
              <w:rPr>
                <w:szCs w:val="20"/>
              </w:rPr>
              <w:t>8</w:t>
            </w:r>
            <w:r w:rsidR="007F1012">
              <w:rPr>
                <w:szCs w:val="20"/>
              </w:rPr>
              <w:t>+</w:t>
            </w:r>
            <w:r w:rsidRPr="006C4A90">
              <w:rPr>
                <w:szCs w:val="20"/>
              </w:rPr>
              <w:t>20</w:t>
            </w:r>
          </w:p>
        </w:tc>
      </w:tr>
      <w:tr w:rsidR="00FE181F" w:rsidRPr="006C4A90" w:rsidTr="0056566F">
        <w:trPr>
          <w:trHeight w:val="255"/>
          <w:jc w:val="center"/>
        </w:trPr>
        <w:tc>
          <w:tcPr>
            <w:tcW w:w="2381" w:type="dxa"/>
            <w:tcBorders>
              <w:top w:val="single" w:sz="2" w:space="0" w:color="auto"/>
              <w:bottom w:val="single" w:sz="2" w:space="0" w:color="auto"/>
            </w:tcBorders>
            <w:vAlign w:val="center"/>
          </w:tcPr>
          <w:p w:rsidR="00FE181F" w:rsidRPr="006C4A90" w:rsidRDefault="00FE181F" w:rsidP="007F1012">
            <w:pPr>
              <w:pStyle w:val="cuatexto"/>
              <w:jc w:val="left"/>
              <w:rPr>
                <w:szCs w:val="20"/>
              </w:rPr>
            </w:pPr>
            <w:r w:rsidRPr="006C4A90">
              <w:rPr>
                <w:szCs w:val="20"/>
              </w:rPr>
              <w:t xml:space="preserve">Promoción interna </w:t>
            </w:r>
            <w:r w:rsidRPr="007840EC">
              <w:rPr>
                <w:sz w:val="18"/>
                <w:szCs w:val="18"/>
              </w:rPr>
              <w:t>(</w:t>
            </w:r>
            <w:r w:rsidR="007F1012">
              <w:rPr>
                <w:sz w:val="18"/>
                <w:szCs w:val="18"/>
              </w:rPr>
              <w:t>1</w:t>
            </w:r>
            <w:r w:rsidRPr="007840EC">
              <w:rPr>
                <w:sz w:val="18"/>
                <w:szCs w:val="18"/>
              </w:rPr>
              <w:t>)</w:t>
            </w: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p>
        </w:tc>
        <w:tc>
          <w:tcPr>
            <w:tcW w:w="1125"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7</w:t>
            </w:r>
          </w:p>
        </w:tc>
        <w:tc>
          <w:tcPr>
            <w:tcW w:w="1189"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10</w:t>
            </w:r>
          </w:p>
        </w:tc>
        <w:tc>
          <w:tcPr>
            <w:tcW w:w="1190" w:type="dxa"/>
            <w:tcBorders>
              <w:top w:val="single" w:sz="2" w:space="0" w:color="auto"/>
              <w:bottom w:val="single" w:sz="2" w:space="0" w:color="auto"/>
            </w:tcBorders>
            <w:vAlign w:val="center"/>
          </w:tcPr>
          <w:p w:rsidR="00FE181F" w:rsidRPr="006C4A90" w:rsidRDefault="00FE181F" w:rsidP="00AD0037">
            <w:pPr>
              <w:pStyle w:val="cuatexto"/>
              <w:jc w:val="right"/>
              <w:rPr>
                <w:szCs w:val="20"/>
              </w:rPr>
            </w:pPr>
            <w:r w:rsidRPr="006C4A90">
              <w:rPr>
                <w:szCs w:val="20"/>
              </w:rPr>
              <w:t>14</w:t>
            </w:r>
          </w:p>
        </w:tc>
      </w:tr>
      <w:tr w:rsidR="00FE181F" w:rsidRPr="00E72932" w:rsidTr="0056566F">
        <w:trPr>
          <w:trHeight w:val="255"/>
          <w:jc w:val="center"/>
        </w:trPr>
        <w:tc>
          <w:tcPr>
            <w:tcW w:w="2381"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left"/>
            </w:pPr>
            <w:r w:rsidRPr="006C4A90">
              <w:t>Total oferta</w:t>
            </w:r>
          </w:p>
        </w:tc>
        <w:tc>
          <w:tcPr>
            <w:tcW w:w="1189"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right"/>
            </w:pPr>
          </w:p>
        </w:tc>
        <w:tc>
          <w:tcPr>
            <w:tcW w:w="1125"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right"/>
            </w:pPr>
            <w:r w:rsidRPr="006C4A90">
              <w:t>0</w:t>
            </w:r>
          </w:p>
        </w:tc>
        <w:tc>
          <w:tcPr>
            <w:tcW w:w="1189"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right"/>
            </w:pPr>
            <w:r w:rsidRPr="006C4A90">
              <w:t>32</w:t>
            </w:r>
          </w:p>
        </w:tc>
        <w:tc>
          <w:tcPr>
            <w:tcW w:w="1189"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right"/>
            </w:pPr>
            <w:r w:rsidRPr="006C4A90">
              <w:t>10</w:t>
            </w:r>
          </w:p>
        </w:tc>
        <w:tc>
          <w:tcPr>
            <w:tcW w:w="1190" w:type="dxa"/>
            <w:tcBorders>
              <w:top w:val="single" w:sz="2" w:space="0" w:color="auto"/>
              <w:bottom w:val="single" w:sz="2" w:space="0" w:color="auto"/>
            </w:tcBorders>
            <w:shd w:val="clear" w:color="auto" w:fill="8DB3E2" w:themeFill="text2" w:themeFillTint="66"/>
            <w:vAlign w:val="center"/>
          </w:tcPr>
          <w:p w:rsidR="00FE181F" w:rsidRPr="006C4A90" w:rsidRDefault="00FE181F" w:rsidP="00AD0037">
            <w:pPr>
              <w:pStyle w:val="cuadroCabe"/>
              <w:jc w:val="right"/>
            </w:pPr>
            <w:r w:rsidRPr="006C4A90">
              <w:t>412</w:t>
            </w:r>
          </w:p>
        </w:tc>
      </w:tr>
    </w:tbl>
    <w:p w:rsidR="00FE181F" w:rsidRPr="007840EC" w:rsidRDefault="007F1012" w:rsidP="00FE2EA5">
      <w:pPr>
        <w:pStyle w:val="texto"/>
        <w:tabs>
          <w:tab w:val="clear" w:pos="2835"/>
          <w:tab w:val="center" w:pos="2552"/>
        </w:tabs>
        <w:spacing w:before="60"/>
        <w:ind w:left="57" w:firstLine="0"/>
        <w:rPr>
          <w:rFonts w:ascii="Arial Narrow" w:hAnsi="Arial Narrow"/>
          <w:sz w:val="20"/>
          <w:szCs w:val="20"/>
        </w:rPr>
      </w:pPr>
      <w:r>
        <w:rPr>
          <w:rFonts w:ascii="Arial Narrow" w:hAnsi="Arial Narrow"/>
          <w:sz w:val="20"/>
          <w:szCs w:val="20"/>
        </w:rPr>
        <w:t xml:space="preserve"> </w:t>
      </w:r>
      <w:r w:rsidR="00831785">
        <w:rPr>
          <w:rFonts w:ascii="Arial Narrow" w:hAnsi="Arial Narrow"/>
          <w:sz w:val="20"/>
          <w:szCs w:val="20"/>
        </w:rPr>
        <w:t>(</w:t>
      </w:r>
      <w:r>
        <w:rPr>
          <w:rFonts w:ascii="Arial Narrow" w:hAnsi="Arial Narrow"/>
          <w:sz w:val="20"/>
          <w:szCs w:val="20"/>
        </w:rPr>
        <w:t>1</w:t>
      </w:r>
      <w:r w:rsidR="00831785">
        <w:rPr>
          <w:rFonts w:ascii="Arial Narrow" w:hAnsi="Arial Narrow"/>
          <w:sz w:val="20"/>
          <w:szCs w:val="20"/>
        </w:rPr>
        <w:t>)</w:t>
      </w:r>
      <w:r w:rsidR="009509EE">
        <w:rPr>
          <w:rFonts w:ascii="Arial Narrow" w:hAnsi="Arial Narrow"/>
          <w:sz w:val="20"/>
          <w:szCs w:val="20"/>
        </w:rPr>
        <w:t xml:space="preserve"> </w:t>
      </w:r>
      <w:r w:rsidR="00FE181F" w:rsidRPr="007840EC">
        <w:rPr>
          <w:rFonts w:ascii="Arial Narrow" w:hAnsi="Arial Narrow"/>
          <w:sz w:val="20"/>
          <w:szCs w:val="20"/>
        </w:rPr>
        <w:t>Corresponden a puestos de Policía Foral</w:t>
      </w:r>
    </w:p>
    <w:p w:rsidR="00FE181F" w:rsidRPr="000664EC" w:rsidRDefault="00FE181F" w:rsidP="006C4A90">
      <w:pPr>
        <w:pStyle w:val="texto"/>
        <w:spacing w:before="240"/>
        <w:rPr>
          <w:rFonts w:ascii="Arial" w:hAnsi="Arial" w:cs="Arial"/>
          <w:sz w:val="24"/>
        </w:rPr>
      </w:pPr>
      <w:r w:rsidRPr="000664EC">
        <w:rPr>
          <w:rFonts w:ascii="Arial" w:hAnsi="Arial" w:cs="Arial"/>
          <w:sz w:val="24"/>
        </w:rPr>
        <w:t>En el periodo 2012-2015, se aprobaron dos ofertas de empleo público:</w:t>
      </w:r>
    </w:p>
    <w:p w:rsidR="00FE181F" w:rsidRPr="0089555D" w:rsidRDefault="00FE181F" w:rsidP="0089555D">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ascii="Arial" w:hAnsi="Arial" w:cs="Arial"/>
          <w:i/>
          <w:sz w:val="24"/>
        </w:rPr>
      </w:pPr>
      <w:r w:rsidRPr="0089555D">
        <w:rPr>
          <w:rFonts w:ascii="Arial" w:hAnsi="Arial" w:cs="Arial"/>
          <w:i/>
          <w:sz w:val="24"/>
        </w:rPr>
        <w:t>20 plazas, 11 de ellas de técnico de Hacienda y 9 de gestor de H</w:t>
      </w:r>
      <w:r w:rsidRPr="0089555D">
        <w:rPr>
          <w:rFonts w:ascii="Arial" w:hAnsi="Arial" w:cs="Arial"/>
          <w:i/>
          <w:sz w:val="24"/>
        </w:rPr>
        <w:t>a</w:t>
      </w:r>
      <w:r w:rsidRPr="0089555D">
        <w:rPr>
          <w:rFonts w:ascii="Arial" w:hAnsi="Arial" w:cs="Arial"/>
          <w:i/>
          <w:sz w:val="24"/>
        </w:rPr>
        <w:t>cien</w:t>
      </w:r>
      <w:r w:rsidR="000664EC" w:rsidRPr="0089555D">
        <w:rPr>
          <w:rFonts w:ascii="Arial" w:hAnsi="Arial" w:cs="Arial"/>
          <w:i/>
          <w:sz w:val="24"/>
        </w:rPr>
        <w:t xml:space="preserve">da </w:t>
      </w:r>
      <w:r w:rsidRPr="0089555D">
        <w:rPr>
          <w:rFonts w:ascii="Arial" w:hAnsi="Arial" w:cs="Arial"/>
          <w:i/>
          <w:sz w:val="24"/>
        </w:rPr>
        <w:t>en 2013, convocadas en el mismo ejercicio 2013. En el año 2014, se amplió la convocatoria con la inclusión de cinco plazas más de gestor de Hacienda.</w:t>
      </w:r>
    </w:p>
    <w:p w:rsidR="00FE181F" w:rsidRPr="000664EC" w:rsidRDefault="00FE181F" w:rsidP="007E0990">
      <w:pPr>
        <w:pStyle w:val="texto"/>
        <w:tabs>
          <w:tab w:val="clear" w:pos="2835"/>
          <w:tab w:val="clear" w:pos="3969"/>
          <w:tab w:val="center" w:pos="709"/>
        </w:tabs>
        <w:spacing w:after="120"/>
        <w:rPr>
          <w:rFonts w:ascii="Arial" w:hAnsi="Arial" w:cs="Arial"/>
          <w:sz w:val="24"/>
        </w:rPr>
      </w:pPr>
      <w:r w:rsidRPr="000664EC">
        <w:rPr>
          <w:rFonts w:ascii="Arial" w:hAnsi="Arial" w:cs="Arial"/>
          <w:sz w:val="24"/>
        </w:rPr>
        <w:lastRenderedPageBreak/>
        <w:t>En el año 2015 se incorporaron 19 funcionarios en las plazas indic</w:t>
      </w:r>
      <w:r w:rsidRPr="000664EC">
        <w:rPr>
          <w:rFonts w:ascii="Arial" w:hAnsi="Arial" w:cs="Arial"/>
          <w:sz w:val="24"/>
        </w:rPr>
        <w:t>a</w:t>
      </w:r>
      <w:r w:rsidRPr="000664EC">
        <w:rPr>
          <w:rFonts w:ascii="Arial" w:hAnsi="Arial" w:cs="Arial"/>
          <w:sz w:val="24"/>
        </w:rPr>
        <w:t>das, 14 de ellos gestores y cinco técnicos de Hacienda.</w:t>
      </w:r>
    </w:p>
    <w:p w:rsidR="00FE181F" w:rsidRPr="00EE39E1" w:rsidRDefault="00D65F6A" w:rsidP="00EE39E1">
      <w:pPr>
        <w:pStyle w:val="texto"/>
        <w:numPr>
          <w:ilvl w:val="0"/>
          <w:numId w:val="21"/>
        </w:numPr>
        <w:tabs>
          <w:tab w:val="clear" w:pos="2835"/>
          <w:tab w:val="clear" w:pos="3969"/>
          <w:tab w:val="clear" w:pos="5103"/>
          <w:tab w:val="clear" w:pos="6237"/>
          <w:tab w:val="clear" w:pos="7371"/>
          <w:tab w:val="left" w:pos="480"/>
          <w:tab w:val="num" w:pos="600"/>
          <w:tab w:val="num" w:pos="720"/>
        </w:tabs>
        <w:ind w:left="0" w:firstLine="289"/>
        <w:rPr>
          <w:rFonts w:ascii="Arial" w:hAnsi="Arial" w:cs="Arial"/>
          <w:i/>
          <w:sz w:val="24"/>
        </w:rPr>
      </w:pPr>
      <w:r w:rsidRPr="00EE39E1">
        <w:rPr>
          <w:rFonts w:ascii="Arial" w:hAnsi="Arial" w:cs="Arial"/>
          <w:i/>
          <w:sz w:val="24"/>
        </w:rPr>
        <w:t xml:space="preserve">Oferta de </w:t>
      </w:r>
      <w:r w:rsidR="00FE181F" w:rsidRPr="00EE39E1">
        <w:rPr>
          <w:rFonts w:ascii="Arial" w:hAnsi="Arial" w:cs="Arial"/>
          <w:i/>
          <w:sz w:val="24"/>
        </w:rPr>
        <w:t>3</w:t>
      </w:r>
      <w:r w:rsidR="007F1012">
        <w:rPr>
          <w:rFonts w:ascii="Arial" w:hAnsi="Arial" w:cs="Arial"/>
          <w:i/>
          <w:sz w:val="24"/>
        </w:rPr>
        <w:t>5</w:t>
      </w:r>
      <w:r w:rsidR="00FE181F" w:rsidRPr="00EE39E1">
        <w:rPr>
          <w:rFonts w:ascii="Arial" w:hAnsi="Arial" w:cs="Arial"/>
          <w:i/>
          <w:sz w:val="24"/>
        </w:rPr>
        <w:t>8 plazas correspondientes a los años 2013, 2014 y 2015</w:t>
      </w:r>
      <w:r w:rsidR="00B10EBF" w:rsidRPr="00EE39E1">
        <w:rPr>
          <w:rFonts w:ascii="Arial" w:hAnsi="Arial" w:cs="Arial"/>
          <w:i/>
          <w:sz w:val="24"/>
        </w:rPr>
        <w:t xml:space="preserve">, aprobada </w:t>
      </w:r>
      <w:r w:rsidR="00FE181F" w:rsidRPr="00EE39E1">
        <w:rPr>
          <w:rFonts w:ascii="Arial" w:hAnsi="Arial" w:cs="Arial"/>
          <w:i/>
          <w:sz w:val="24"/>
        </w:rPr>
        <w:t>por Decreto Foral 20/2015, de 25 de marzo.</w:t>
      </w:r>
    </w:p>
    <w:p w:rsidR="00FE181F" w:rsidRPr="000664EC" w:rsidRDefault="00FE181F" w:rsidP="007E0990">
      <w:pPr>
        <w:pStyle w:val="texto"/>
        <w:tabs>
          <w:tab w:val="clear" w:pos="2835"/>
          <w:tab w:val="clear" w:pos="3969"/>
          <w:tab w:val="center" w:pos="709"/>
        </w:tabs>
        <w:spacing w:after="120"/>
        <w:rPr>
          <w:rFonts w:ascii="Arial" w:hAnsi="Arial" w:cs="Arial"/>
          <w:sz w:val="24"/>
        </w:rPr>
      </w:pPr>
      <w:r w:rsidRPr="000664EC">
        <w:rPr>
          <w:rFonts w:ascii="Arial" w:hAnsi="Arial" w:cs="Arial"/>
          <w:sz w:val="24"/>
        </w:rPr>
        <w:t>Según el citado Decreto Foral, la oferta de empleo público aprobada es el resultado del análisis de la evolución de la plantilla de la Administr</w:t>
      </w:r>
      <w:r w:rsidRPr="000664EC">
        <w:rPr>
          <w:rFonts w:ascii="Arial" w:hAnsi="Arial" w:cs="Arial"/>
          <w:sz w:val="24"/>
        </w:rPr>
        <w:t>a</w:t>
      </w:r>
      <w:r w:rsidRPr="000664EC">
        <w:rPr>
          <w:rFonts w:ascii="Arial" w:hAnsi="Arial" w:cs="Arial"/>
          <w:sz w:val="24"/>
        </w:rPr>
        <w:t xml:space="preserve">ción de la Comunidad Foral de Navarra, y de acuerdo con las tasas de reposición máximas fijadas en las Leyes de Presupuestos Generales del Estado de los años 2013, 2014 y 2015. </w:t>
      </w:r>
    </w:p>
    <w:p w:rsidR="00FE181F" w:rsidRPr="000664EC" w:rsidRDefault="00FE181F" w:rsidP="007E3397">
      <w:pPr>
        <w:pStyle w:val="texto"/>
        <w:tabs>
          <w:tab w:val="clear" w:pos="2835"/>
          <w:tab w:val="clear" w:pos="3969"/>
          <w:tab w:val="center" w:pos="709"/>
        </w:tabs>
        <w:spacing w:after="260"/>
        <w:rPr>
          <w:rFonts w:ascii="Arial" w:hAnsi="Arial" w:cs="Arial"/>
          <w:sz w:val="24"/>
        </w:rPr>
      </w:pPr>
      <w:r w:rsidRPr="000664EC">
        <w:rPr>
          <w:rFonts w:ascii="Arial" w:hAnsi="Arial" w:cs="Arial"/>
          <w:sz w:val="24"/>
        </w:rPr>
        <w:t>Las plazas ofertadas corresponden a sectores en los que se excepci</w:t>
      </w:r>
      <w:r w:rsidRPr="000664EC">
        <w:rPr>
          <w:rFonts w:ascii="Arial" w:hAnsi="Arial" w:cs="Arial"/>
          <w:sz w:val="24"/>
        </w:rPr>
        <w:t>o</w:t>
      </w:r>
      <w:r w:rsidRPr="000664EC">
        <w:rPr>
          <w:rFonts w:ascii="Arial" w:hAnsi="Arial" w:cs="Arial"/>
          <w:sz w:val="24"/>
        </w:rPr>
        <w:t>na la incorporación de nuevo personal, y se calcularon aplicando las s</w:t>
      </w:r>
      <w:r w:rsidRPr="000664EC">
        <w:rPr>
          <w:rFonts w:ascii="Arial" w:hAnsi="Arial" w:cs="Arial"/>
          <w:sz w:val="24"/>
        </w:rPr>
        <w:t>i</w:t>
      </w:r>
      <w:r w:rsidRPr="000664EC">
        <w:rPr>
          <w:rFonts w:ascii="Arial" w:hAnsi="Arial" w:cs="Arial"/>
          <w:sz w:val="24"/>
        </w:rPr>
        <w:t xml:space="preserve">guientes tasas de reposición sobre el número de </w:t>
      </w:r>
      <w:r w:rsidR="000D014D">
        <w:rPr>
          <w:rFonts w:ascii="Arial" w:hAnsi="Arial" w:cs="Arial"/>
          <w:sz w:val="24"/>
        </w:rPr>
        <w:t>empleados fijos que causaron baja</w:t>
      </w:r>
      <w:r w:rsidRPr="000664EC">
        <w:rPr>
          <w:rFonts w:ascii="Arial" w:hAnsi="Arial" w:cs="Arial"/>
          <w:sz w:val="24"/>
        </w:rPr>
        <w:t xml:space="preserve"> </w:t>
      </w:r>
      <w:r w:rsidR="00ED4D96">
        <w:rPr>
          <w:rFonts w:ascii="Arial" w:hAnsi="Arial" w:cs="Arial"/>
          <w:sz w:val="24"/>
        </w:rPr>
        <w:t>en el ejercicio anterior</w:t>
      </w:r>
      <w:r w:rsidRPr="000664EC">
        <w:rPr>
          <w:rFonts w:ascii="Arial" w:hAnsi="Arial" w:cs="Arial"/>
          <w:sz w:val="24"/>
        </w:rPr>
        <w:t>:</w:t>
      </w:r>
    </w:p>
    <w:tbl>
      <w:tblPr>
        <w:tblW w:w="8326" w:type="dxa"/>
        <w:jc w:val="center"/>
        <w:tblLayout w:type="fixed"/>
        <w:tblCellMar>
          <w:left w:w="70" w:type="dxa"/>
          <w:right w:w="70" w:type="dxa"/>
        </w:tblCellMar>
        <w:tblLook w:val="0000" w:firstRow="0" w:lastRow="0" w:firstColumn="0" w:lastColumn="0" w:noHBand="0" w:noVBand="0"/>
      </w:tblPr>
      <w:tblGrid>
        <w:gridCol w:w="1183"/>
        <w:gridCol w:w="392"/>
        <w:gridCol w:w="425"/>
        <w:gridCol w:w="688"/>
        <w:gridCol w:w="709"/>
        <w:gridCol w:w="19"/>
        <w:gridCol w:w="549"/>
        <w:gridCol w:w="714"/>
        <w:gridCol w:w="677"/>
        <w:gridCol w:w="632"/>
        <w:gridCol w:w="713"/>
        <w:gridCol w:w="633"/>
        <w:gridCol w:w="992"/>
      </w:tblGrid>
      <w:tr w:rsidR="00FE181F" w:rsidRPr="007A7C27" w:rsidTr="00482CF1">
        <w:trPr>
          <w:trHeight w:val="312"/>
          <w:jc w:val="center"/>
        </w:trPr>
        <w:tc>
          <w:tcPr>
            <w:tcW w:w="1183" w:type="dxa"/>
            <w:tcBorders>
              <w:top w:val="single" w:sz="4" w:space="0" w:color="auto"/>
              <w:bottom w:val="single" w:sz="4" w:space="0" w:color="auto"/>
            </w:tcBorders>
            <w:shd w:val="clear" w:color="auto" w:fill="8DB3E2"/>
            <w:vAlign w:val="center"/>
          </w:tcPr>
          <w:p w:rsidR="00FE181F" w:rsidRPr="007A7C27" w:rsidRDefault="00FE181F" w:rsidP="004B63BF">
            <w:pPr>
              <w:pStyle w:val="cuadroCabe"/>
              <w:jc w:val="left"/>
              <w:rPr>
                <w:sz w:val="16"/>
                <w:szCs w:val="16"/>
              </w:rPr>
            </w:pPr>
          </w:p>
        </w:tc>
        <w:tc>
          <w:tcPr>
            <w:tcW w:w="2233" w:type="dxa"/>
            <w:gridSpan w:val="5"/>
            <w:tcBorders>
              <w:top w:val="single" w:sz="4" w:space="0" w:color="auto"/>
              <w:bottom w:val="single" w:sz="4" w:space="0" w:color="auto"/>
            </w:tcBorders>
            <w:shd w:val="clear" w:color="auto" w:fill="8DB3E2"/>
            <w:vAlign w:val="center"/>
          </w:tcPr>
          <w:p w:rsidR="00FE181F" w:rsidRPr="007A7C27" w:rsidRDefault="00FE181F" w:rsidP="004B63BF">
            <w:pPr>
              <w:pStyle w:val="cuadroCabe"/>
              <w:jc w:val="center"/>
              <w:rPr>
                <w:sz w:val="16"/>
                <w:szCs w:val="16"/>
              </w:rPr>
            </w:pPr>
            <w:r w:rsidRPr="007A7C27">
              <w:rPr>
                <w:sz w:val="16"/>
                <w:szCs w:val="16"/>
              </w:rPr>
              <w:t>2013</w:t>
            </w:r>
          </w:p>
        </w:tc>
        <w:tc>
          <w:tcPr>
            <w:tcW w:w="1940" w:type="dxa"/>
            <w:gridSpan w:val="3"/>
            <w:tcBorders>
              <w:top w:val="single" w:sz="4" w:space="0" w:color="auto"/>
              <w:bottom w:val="single" w:sz="4" w:space="0" w:color="auto"/>
            </w:tcBorders>
            <w:shd w:val="clear" w:color="auto" w:fill="8DB3E2"/>
            <w:vAlign w:val="center"/>
          </w:tcPr>
          <w:p w:rsidR="00FE181F" w:rsidRPr="007A7C27" w:rsidRDefault="00FE181F" w:rsidP="004B63BF">
            <w:pPr>
              <w:pStyle w:val="cuadroCabe"/>
              <w:jc w:val="center"/>
              <w:rPr>
                <w:sz w:val="16"/>
                <w:szCs w:val="16"/>
              </w:rPr>
            </w:pPr>
            <w:r w:rsidRPr="007A7C27">
              <w:rPr>
                <w:sz w:val="16"/>
                <w:szCs w:val="16"/>
              </w:rPr>
              <w:t>2014</w:t>
            </w:r>
          </w:p>
        </w:tc>
        <w:tc>
          <w:tcPr>
            <w:tcW w:w="1978" w:type="dxa"/>
            <w:gridSpan w:val="3"/>
            <w:tcBorders>
              <w:top w:val="single" w:sz="4" w:space="0" w:color="auto"/>
              <w:bottom w:val="single" w:sz="4" w:space="0" w:color="auto"/>
            </w:tcBorders>
            <w:shd w:val="clear" w:color="auto" w:fill="8DB3E2"/>
            <w:vAlign w:val="center"/>
          </w:tcPr>
          <w:p w:rsidR="00FE181F" w:rsidRPr="007A7C27" w:rsidRDefault="00FE181F" w:rsidP="004B63BF">
            <w:pPr>
              <w:pStyle w:val="cuadroCabe"/>
              <w:jc w:val="center"/>
              <w:rPr>
                <w:sz w:val="16"/>
                <w:szCs w:val="16"/>
              </w:rPr>
            </w:pPr>
            <w:r w:rsidRPr="007A7C27">
              <w:rPr>
                <w:sz w:val="16"/>
                <w:szCs w:val="16"/>
              </w:rPr>
              <w:t>2015</w:t>
            </w:r>
          </w:p>
        </w:tc>
        <w:tc>
          <w:tcPr>
            <w:tcW w:w="992" w:type="dxa"/>
            <w:vMerge w:val="restart"/>
            <w:tcBorders>
              <w:top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Total ofe</w:t>
            </w:r>
            <w:r w:rsidRPr="007A7C27">
              <w:rPr>
                <w:sz w:val="16"/>
                <w:szCs w:val="16"/>
              </w:rPr>
              <w:t>r</w:t>
            </w:r>
            <w:r w:rsidRPr="007A7C27">
              <w:rPr>
                <w:sz w:val="16"/>
                <w:szCs w:val="16"/>
              </w:rPr>
              <w:t>ta en 2015</w:t>
            </w:r>
          </w:p>
        </w:tc>
      </w:tr>
      <w:tr w:rsidR="00FE181F" w:rsidRPr="007A7C27" w:rsidTr="00482CF1">
        <w:trPr>
          <w:trHeight w:val="312"/>
          <w:jc w:val="center"/>
        </w:trPr>
        <w:tc>
          <w:tcPr>
            <w:tcW w:w="1575" w:type="dxa"/>
            <w:gridSpan w:val="2"/>
            <w:tcBorders>
              <w:top w:val="single" w:sz="4" w:space="0" w:color="auto"/>
              <w:bottom w:val="single" w:sz="4" w:space="0" w:color="auto"/>
            </w:tcBorders>
            <w:shd w:val="clear" w:color="auto" w:fill="8DB3E2"/>
            <w:vAlign w:val="center"/>
          </w:tcPr>
          <w:p w:rsidR="00FE181F" w:rsidRPr="007A7C27" w:rsidRDefault="00FE181F" w:rsidP="004B63BF">
            <w:pPr>
              <w:pStyle w:val="cuadroCabe"/>
              <w:jc w:val="center"/>
              <w:rPr>
                <w:sz w:val="16"/>
                <w:szCs w:val="16"/>
              </w:rPr>
            </w:pPr>
            <w:r w:rsidRPr="007A7C27">
              <w:rPr>
                <w:sz w:val="16"/>
                <w:szCs w:val="16"/>
              </w:rPr>
              <w:t>Sector</w:t>
            </w:r>
          </w:p>
        </w:tc>
        <w:tc>
          <w:tcPr>
            <w:tcW w:w="425"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Nº</w:t>
            </w:r>
          </w:p>
        </w:tc>
        <w:tc>
          <w:tcPr>
            <w:tcW w:w="688"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T.R (1)</w:t>
            </w:r>
          </w:p>
        </w:tc>
        <w:tc>
          <w:tcPr>
            <w:tcW w:w="709"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Oferta</w:t>
            </w:r>
          </w:p>
        </w:tc>
        <w:tc>
          <w:tcPr>
            <w:tcW w:w="568" w:type="dxa"/>
            <w:gridSpan w:val="2"/>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Nº</w:t>
            </w:r>
          </w:p>
        </w:tc>
        <w:tc>
          <w:tcPr>
            <w:tcW w:w="714"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T.R (1)</w:t>
            </w:r>
          </w:p>
        </w:tc>
        <w:tc>
          <w:tcPr>
            <w:tcW w:w="677"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Oferta</w:t>
            </w:r>
          </w:p>
        </w:tc>
        <w:tc>
          <w:tcPr>
            <w:tcW w:w="632"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Nº</w:t>
            </w:r>
          </w:p>
        </w:tc>
        <w:tc>
          <w:tcPr>
            <w:tcW w:w="713"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T.R (1)</w:t>
            </w:r>
          </w:p>
        </w:tc>
        <w:tc>
          <w:tcPr>
            <w:tcW w:w="633" w:type="dxa"/>
            <w:tcBorders>
              <w:top w:val="single" w:sz="4" w:space="0" w:color="auto"/>
              <w:bottom w:val="single" w:sz="4" w:space="0" w:color="auto"/>
            </w:tcBorders>
            <w:shd w:val="clear" w:color="auto" w:fill="8DB3E2"/>
            <w:vAlign w:val="center"/>
          </w:tcPr>
          <w:p w:rsidR="00FE181F" w:rsidRPr="007A7C27" w:rsidRDefault="00FE181F" w:rsidP="007A7C27">
            <w:pPr>
              <w:pStyle w:val="cuadroCabe"/>
              <w:jc w:val="right"/>
              <w:rPr>
                <w:sz w:val="16"/>
                <w:szCs w:val="16"/>
              </w:rPr>
            </w:pPr>
            <w:r w:rsidRPr="007A7C27">
              <w:rPr>
                <w:sz w:val="16"/>
                <w:szCs w:val="16"/>
              </w:rPr>
              <w:t>Oferta</w:t>
            </w:r>
          </w:p>
        </w:tc>
        <w:tc>
          <w:tcPr>
            <w:tcW w:w="992" w:type="dxa"/>
            <w:vMerge/>
            <w:tcBorders>
              <w:bottom w:val="single" w:sz="4" w:space="0" w:color="auto"/>
            </w:tcBorders>
            <w:shd w:val="clear" w:color="auto" w:fill="8DB3E2"/>
            <w:vAlign w:val="center"/>
          </w:tcPr>
          <w:p w:rsidR="00FE181F" w:rsidRPr="007A7C27" w:rsidRDefault="00FE181F" w:rsidP="007A7C27">
            <w:pPr>
              <w:pStyle w:val="cuadroCabe"/>
              <w:jc w:val="right"/>
              <w:rPr>
                <w:sz w:val="16"/>
                <w:szCs w:val="16"/>
              </w:rPr>
            </w:pPr>
          </w:p>
        </w:tc>
      </w:tr>
      <w:tr w:rsidR="00FE181F" w:rsidRPr="006008D7" w:rsidTr="00482CF1">
        <w:trPr>
          <w:trHeight w:val="255"/>
          <w:jc w:val="center"/>
        </w:trPr>
        <w:tc>
          <w:tcPr>
            <w:tcW w:w="1575" w:type="dxa"/>
            <w:gridSpan w:val="2"/>
            <w:tcBorders>
              <w:top w:val="single" w:sz="4" w:space="0" w:color="auto"/>
              <w:bottom w:val="single" w:sz="2" w:space="0" w:color="auto"/>
            </w:tcBorders>
            <w:vAlign w:val="center"/>
          </w:tcPr>
          <w:p w:rsidR="00FE181F" w:rsidRPr="006008D7" w:rsidRDefault="00FE181F" w:rsidP="004B63BF">
            <w:pPr>
              <w:pStyle w:val="cuatexto"/>
              <w:jc w:val="left"/>
              <w:rPr>
                <w:sz w:val="16"/>
                <w:szCs w:val="16"/>
              </w:rPr>
            </w:pPr>
            <w:r>
              <w:rPr>
                <w:sz w:val="16"/>
                <w:szCs w:val="16"/>
              </w:rPr>
              <w:t>Educación</w:t>
            </w:r>
          </w:p>
        </w:tc>
        <w:tc>
          <w:tcPr>
            <w:tcW w:w="425" w:type="dxa"/>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167</w:t>
            </w:r>
          </w:p>
        </w:tc>
        <w:tc>
          <w:tcPr>
            <w:tcW w:w="688" w:type="dxa"/>
            <w:tcBorders>
              <w:top w:val="single" w:sz="4"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709" w:type="dxa"/>
            <w:tcBorders>
              <w:top w:val="single" w:sz="4" w:space="0" w:color="auto"/>
              <w:bottom w:val="single" w:sz="2" w:space="0" w:color="auto"/>
            </w:tcBorders>
            <w:vAlign w:val="center"/>
          </w:tcPr>
          <w:p w:rsidR="00FE181F" w:rsidRDefault="00FE181F" w:rsidP="007A7C27">
            <w:pPr>
              <w:pStyle w:val="cuatexto"/>
              <w:jc w:val="right"/>
              <w:rPr>
                <w:sz w:val="16"/>
                <w:szCs w:val="16"/>
              </w:rPr>
            </w:pPr>
            <w:r>
              <w:rPr>
                <w:sz w:val="16"/>
                <w:szCs w:val="16"/>
              </w:rPr>
              <w:t>17</w:t>
            </w:r>
          </w:p>
        </w:tc>
        <w:tc>
          <w:tcPr>
            <w:tcW w:w="568" w:type="dxa"/>
            <w:gridSpan w:val="2"/>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272</w:t>
            </w:r>
          </w:p>
        </w:tc>
        <w:tc>
          <w:tcPr>
            <w:tcW w:w="714" w:type="dxa"/>
            <w:tcBorders>
              <w:top w:val="single" w:sz="4"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677" w:type="dxa"/>
            <w:tcBorders>
              <w:top w:val="single" w:sz="4" w:space="0" w:color="auto"/>
              <w:bottom w:val="single" w:sz="2" w:space="0" w:color="auto"/>
            </w:tcBorders>
            <w:vAlign w:val="center"/>
          </w:tcPr>
          <w:p w:rsidR="00FE181F" w:rsidRDefault="00FE181F" w:rsidP="007A7C27">
            <w:pPr>
              <w:pStyle w:val="cuatexto"/>
              <w:jc w:val="right"/>
              <w:rPr>
                <w:sz w:val="16"/>
                <w:szCs w:val="16"/>
              </w:rPr>
            </w:pPr>
            <w:r>
              <w:rPr>
                <w:sz w:val="16"/>
                <w:szCs w:val="16"/>
              </w:rPr>
              <w:t>27</w:t>
            </w:r>
          </w:p>
        </w:tc>
        <w:tc>
          <w:tcPr>
            <w:tcW w:w="632" w:type="dxa"/>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173</w:t>
            </w:r>
          </w:p>
        </w:tc>
        <w:tc>
          <w:tcPr>
            <w:tcW w:w="713" w:type="dxa"/>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50%</w:t>
            </w:r>
          </w:p>
        </w:tc>
        <w:tc>
          <w:tcPr>
            <w:tcW w:w="633" w:type="dxa"/>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87</w:t>
            </w:r>
          </w:p>
        </w:tc>
        <w:tc>
          <w:tcPr>
            <w:tcW w:w="992" w:type="dxa"/>
            <w:tcBorders>
              <w:top w:val="single" w:sz="4"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131</w:t>
            </w:r>
          </w:p>
        </w:tc>
      </w:tr>
      <w:tr w:rsidR="00FE181F" w:rsidRPr="006008D7" w:rsidTr="00482CF1">
        <w:trPr>
          <w:trHeight w:val="255"/>
          <w:jc w:val="center"/>
        </w:trPr>
        <w:tc>
          <w:tcPr>
            <w:tcW w:w="1575" w:type="dxa"/>
            <w:gridSpan w:val="2"/>
            <w:tcBorders>
              <w:top w:val="single" w:sz="2" w:space="0" w:color="auto"/>
              <w:bottom w:val="single" w:sz="2" w:space="0" w:color="auto"/>
            </w:tcBorders>
            <w:vAlign w:val="center"/>
          </w:tcPr>
          <w:p w:rsidR="00FE181F" w:rsidRDefault="00FE181F" w:rsidP="004B63BF">
            <w:pPr>
              <w:pStyle w:val="cuatexto"/>
              <w:jc w:val="left"/>
              <w:rPr>
                <w:sz w:val="16"/>
                <w:szCs w:val="16"/>
              </w:rPr>
            </w:pPr>
            <w:r>
              <w:rPr>
                <w:sz w:val="16"/>
                <w:szCs w:val="16"/>
              </w:rPr>
              <w:t>Salud</w:t>
            </w:r>
          </w:p>
        </w:tc>
        <w:tc>
          <w:tcPr>
            <w:tcW w:w="425"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257</w:t>
            </w:r>
          </w:p>
        </w:tc>
        <w:tc>
          <w:tcPr>
            <w:tcW w:w="688"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709"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26</w:t>
            </w:r>
          </w:p>
        </w:tc>
        <w:tc>
          <w:tcPr>
            <w:tcW w:w="568" w:type="dxa"/>
            <w:gridSpan w:val="2"/>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236</w:t>
            </w:r>
          </w:p>
        </w:tc>
        <w:tc>
          <w:tcPr>
            <w:tcW w:w="714"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677"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24</w:t>
            </w:r>
          </w:p>
        </w:tc>
        <w:tc>
          <w:tcPr>
            <w:tcW w:w="632"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204</w:t>
            </w:r>
          </w:p>
        </w:tc>
        <w:tc>
          <w:tcPr>
            <w:tcW w:w="713"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50%</w:t>
            </w:r>
          </w:p>
        </w:tc>
        <w:tc>
          <w:tcPr>
            <w:tcW w:w="633"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102</w:t>
            </w:r>
          </w:p>
        </w:tc>
        <w:tc>
          <w:tcPr>
            <w:tcW w:w="992"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152</w:t>
            </w:r>
          </w:p>
        </w:tc>
      </w:tr>
      <w:tr w:rsidR="00FE181F" w:rsidRPr="006008D7" w:rsidTr="00482CF1">
        <w:trPr>
          <w:trHeight w:val="255"/>
          <w:jc w:val="center"/>
        </w:trPr>
        <w:tc>
          <w:tcPr>
            <w:tcW w:w="1575" w:type="dxa"/>
            <w:gridSpan w:val="2"/>
            <w:tcBorders>
              <w:top w:val="single" w:sz="2" w:space="0" w:color="auto"/>
              <w:bottom w:val="single" w:sz="2" w:space="0" w:color="auto"/>
            </w:tcBorders>
            <w:vAlign w:val="center"/>
          </w:tcPr>
          <w:p w:rsidR="00FE181F" w:rsidRDefault="00FE181F" w:rsidP="004B63BF">
            <w:pPr>
              <w:pStyle w:val="cuatexto"/>
              <w:jc w:val="left"/>
              <w:rPr>
                <w:sz w:val="16"/>
                <w:szCs w:val="16"/>
              </w:rPr>
            </w:pPr>
            <w:r>
              <w:rPr>
                <w:sz w:val="16"/>
                <w:szCs w:val="16"/>
              </w:rPr>
              <w:t>Policía, prevención y extinción incendios</w:t>
            </w:r>
          </w:p>
        </w:tc>
        <w:tc>
          <w:tcPr>
            <w:tcW w:w="425"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9</w:t>
            </w:r>
          </w:p>
        </w:tc>
        <w:tc>
          <w:tcPr>
            <w:tcW w:w="688"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709"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w:t>
            </w:r>
          </w:p>
        </w:tc>
        <w:tc>
          <w:tcPr>
            <w:tcW w:w="568" w:type="dxa"/>
            <w:gridSpan w:val="2"/>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8</w:t>
            </w:r>
          </w:p>
        </w:tc>
        <w:tc>
          <w:tcPr>
            <w:tcW w:w="714"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100%</w:t>
            </w:r>
          </w:p>
        </w:tc>
        <w:tc>
          <w:tcPr>
            <w:tcW w:w="677"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8</w:t>
            </w:r>
          </w:p>
        </w:tc>
        <w:tc>
          <w:tcPr>
            <w:tcW w:w="632"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8</w:t>
            </w:r>
          </w:p>
        </w:tc>
        <w:tc>
          <w:tcPr>
            <w:tcW w:w="713"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100%</w:t>
            </w:r>
          </w:p>
        </w:tc>
        <w:tc>
          <w:tcPr>
            <w:tcW w:w="633"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8</w:t>
            </w:r>
          </w:p>
        </w:tc>
        <w:tc>
          <w:tcPr>
            <w:tcW w:w="992"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17</w:t>
            </w:r>
          </w:p>
        </w:tc>
      </w:tr>
      <w:tr w:rsidR="00FE181F" w:rsidRPr="006008D7" w:rsidTr="00482CF1">
        <w:trPr>
          <w:trHeight w:val="255"/>
          <w:jc w:val="center"/>
        </w:trPr>
        <w:tc>
          <w:tcPr>
            <w:tcW w:w="1575" w:type="dxa"/>
            <w:gridSpan w:val="2"/>
            <w:tcBorders>
              <w:top w:val="single" w:sz="2" w:space="0" w:color="auto"/>
              <w:bottom w:val="single" w:sz="2" w:space="0" w:color="auto"/>
            </w:tcBorders>
            <w:vAlign w:val="center"/>
          </w:tcPr>
          <w:p w:rsidR="00FE181F" w:rsidRPr="009039A1" w:rsidRDefault="00FE181F" w:rsidP="004B63BF">
            <w:pPr>
              <w:pStyle w:val="cuatexto"/>
              <w:jc w:val="left"/>
              <w:rPr>
                <w:sz w:val="16"/>
                <w:szCs w:val="16"/>
              </w:rPr>
            </w:pPr>
            <w:r w:rsidRPr="009039A1">
              <w:rPr>
                <w:sz w:val="16"/>
                <w:szCs w:val="16"/>
              </w:rPr>
              <w:t>Control fraude, ases</w:t>
            </w:r>
            <w:r w:rsidRPr="009039A1">
              <w:rPr>
                <w:sz w:val="16"/>
                <w:szCs w:val="16"/>
              </w:rPr>
              <w:t>o</w:t>
            </w:r>
            <w:r w:rsidRPr="009039A1">
              <w:rPr>
                <w:sz w:val="16"/>
                <w:szCs w:val="16"/>
              </w:rPr>
              <w:t>ramiento jurídico, asignación recursos</w:t>
            </w:r>
          </w:p>
        </w:tc>
        <w:tc>
          <w:tcPr>
            <w:tcW w:w="425"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69</w:t>
            </w:r>
          </w:p>
        </w:tc>
        <w:tc>
          <w:tcPr>
            <w:tcW w:w="688"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709"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7</w:t>
            </w:r>
          </w:p>
        </w:tc>
        <w:tc>
          <w:tcPr>
            <w:tcW w:w="568" w:type="dxa"/>
            <w:gridSpan w:val="2"/>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115</w:t>
            </w:r>
          </w:p>
        </w:tc>
        <w:tc>
          <w:tcPr>
            <w:tcW w:w="714"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10%</w:t>
            </w:r>
          </w:p>
        </w:tc>
        <w:tc>
          <w:tcPr>
            <w:tcW w:w="677"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12</w:t>
            </w:r>
          </w:p>
        </w:tc>
        <w:tc>
          <w:tcPr>
            <w:tcW w:w="632"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118</w:t>
            </w:r>
          </w:p>
        </w:tc>
        <w:tc>
          <w:tcPr>
            <w:tcW w:w="713"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50%</w:t>
            </w:r>
          </w:p>
        </w:tc>
        <w:tc>
          <w:tcPr>
            <w:tcW w:w="633" w:type="dxa"/>
            <w:tcBorders>
              <w:top w:val="single" w:sz="2" w:space="0" w:color="auto"/>
              <w:bottom w:val="single" w:sz="2" w:space="0" w:color="auto"/>
            </w:tcBorders>
            <w:vAlign w:val="center"/>
          </w:tcPr>
          <w:p w:rsidR="00FE181F" w:rsidRDefault="00FE181F" w:rsidP="007A7C27">
            <w:pPr>
              <w:pStyle w:val="cuatexto"/>
              <w:jc w:val="right"/>
              <w:rPr>
                <w:sz w:val="16"/>
                <w:szCs w:val="16"/>
              </w:rPr>
            </w:pPr>
            <w:r>
              <w:rPr>
                <w:sz w:val="16"/>
                <w:szCs w:val="16"/>
              </w:rPr>
              <w:t>59</w:t>
            </w:r>
          </w:p>
        </w:tc>
        <w:tc>
          <w:tcPr>
            <w:tcW w:w="992" w:type="dxa"/>
            <w:tcBorders>
              <w:top w:val="single" w:sz="2" w:space="0" w:color="auto"/>
              <w:bottom w:val="single" w:sz="2" w:space="0" w:color="auto"/>
            </w:tcBorders>
            <w:vAlign w:val="center"/>
          </w:tcPr>
          <w:p w:rsidR="00FE181F" w:rsidRPr="006008D7" w:rsidRDefault="00FE181F" w:rsidP="007A7C27">
            <w:pPr>
              <w:pStyle w:val="cuatexto"/>
              <w:jc w:val="right"/>
              <w:rPr>
                <w:sz w:val="16"/>
                <w:szCs w:val="16"/>
              </w:rPr>
            </w:pPr>
            <w:r>
              <w:rPr>
                <w:sz w:val="16"/>
                <w:szCs w:val="16"/>
              </w:rPr>
              <w:t>78</w:t>
            </w:r>
          </w:p>
        </w:tc>
      </w:tr>
      <w:tr w:rsidR="00FE181F" w:rsidRPr="003A626D" w:rsidTr="00482CF1">
        <w:trPr>
          <w:trHeight w:val="284"/>
          <w:jc w:val="center"/>
        </w:trPr>
        <w:tc>
          <w:tcPr>
            <w:tcW w:w="1575" w:type="dxa"/>
            <w:gridSpan w:val="2"/>
            <w:tcBorders>
              <w:top w:val="single" w:sz="2" w:space="0" w:color="auto"/>
              <w:bottom w:val="single" w:sz="2" w:space="0" w:color="auto"/>
            </w:tcBorders>
            <w:shd w:val="clear" w:color="auto" w:fill="95B3D7"/>
            <w:vAlign w:val="center"/>
          </w:tcPr>
          <w:p w:rsidR="00FE181F" w:rsidRPr="003A626D" w:rsidRDefault="00FE181F" w:rsidP="004B63BF">
            <w:pPr>
              <w:pStyle w:val="cuadroCabe"/>
              <w:jc w:val="left"/>
              <w:rPr>
                <w:sz w:val="15"/>
                <w:szCs w:val="15"/>
              </w:rPr>
            </w:pPr>
          </w:p>
        </w:tc>
        <w:tc>
          <w:tcPr>
            <w:tcW w:w="425" w:type="dxa"/>
            <w:tcBorders>
              <w:top w:val="single" w:sz="2" w:space="0" w:color="auto"/>
              <w:bottom w:val="single" w:sz="2" w:space="0" w:color="auto"/>
            </w:tcBorders>
            <w:shd w:val="clear" w:color="auto" w:fill="95B3D7"/>
            <w:vAlign w:val="center"/>
          </w:tcPr>
          <w:p w:rsidR="00FE181F" w:rsidRPr="003A626D" w:rsidRDefault="000D014D" w:rsidP="007A7C27">
            <w:pPr>
              <w:pStyle w:val="cuadroCabe"/>
              <w:jc w:val="right"/>
              <w:rPr>
                <w:sz w:val="15"/>
                <w:szCs w:val="15"/>
              </w:rPr>
            </w:pPr>
            <w:r>
              <w:rPr>
                <w:sz w:val="15"/>
                <w:szCs w:val="15"/>
              </w:rPr>
              <w:fldChar w:fldCharType="begin"/>
            </w:r>
            <w:r>
              <w:rPr>
                <w:sz w:val="15"/>
                <w:szCs w:val="15"/>
              </w:rPr>
              <w:instrText xml:space="preserve"> =SUM(ABOVE) </w:instrText>
            </w:r>
            <w:r>
              <w:rPr>
                <w:sz w:val="15"/>
                <w:szCs w:val="15"/>
              </w:rPr>
              <w:fldChar w:fldCharType="separate"/>
            </w:r>
            <w:r>
              <w:rPr>
                <w:noProof/>
                <w:sz w:val="15"/>
                <w:szCs w:val="15"/>
              </w:rPr>
              <w:t>502</w:t>
            </w:r>
            <w:r>
              <w:rPr>
                <w:sz w:val="15"/>
                <w:szCs w:val="15"/>
              </w:rPr>
              <w:fldChar w:fldCharType="end"/>
            </w:r>
          </w:p>
        </w:tc>
        <w:tc>
          <w:tcPr>
            <w:tcW w:w="688"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p>
        </w:tc>
        <w:tc>
          <w:tcPr>
            <w:tcW w:w="709"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51</w:t>
            </w:r>
            <w:r w:rsidRPr="003A626D">
              <w:rPr>
                <w:sz w:val="15"/>
                <w:szCs w:val="15"/>
              </w:rPr>
              <w:fldChar w:fldCharType="end"/>
            </w:r>
          </w:p>
        </w:tc>
        <w:tc>
          <w:tcPr>
            <w:tcW w:w="568" w:type="dxa"/>
            <w:gridSpan w:val="2"/>
            <w:tcBorders>
              <w:top w:val="single" w:sz="2" w:space="0" w:color="auto"/>
              <w:bottom w:val="single" w:sz="2" w:space="0" w:color="auto"/>
            </w:tcBorders>
            <w:shd w:val="clear" w:color="auto" w:fill="95B3D7"/>
            <w:vAlign w:val="center"/>
          </w:tcPr>
          <w:p w:rsidR="00FE181F" w:rsidRPr="003A626D" w:rsidRDefault="000D014D" w:rsidP="007A7C27">
            <w:pPr>
              <w:pStyle w:val="cuadroCabe"/>
              <w:jc w:val="right"/>
              <w:rPr>
                <w:sz w:val="15"/>
                <w:szCs w:val="15"/>
              </w:rPr>
            </w:pPr>
            <w:r>
              <w:rPr>
                <w:sz w:val="15"/>
                <w:szCs w:val="15"/>
              </w:rPr>
              <w:fldChar w:fldCharType="begin"/>
            </w:r>
            <w:r>
              <w:rPr>
                <w:sz w:val="15"/>
                <w:szCs w:val="15"/>
              </w:rPr>
              <w:instrText xml:space="preserve"> =SUM(ABOVE) </w:instrText>
            </w:r>
            <w:r>
              <w:rPr>
                <w:sz w:val="15"/>
                <w:szCs w:val="15"/>
              </w:rPr>
              <w:fldChar w:fldCharType="separate"/>
            </w:r>
            <w:r>
              <w:rPr>
                <w:noProof/>
                <w:sz w:val="15"/>
                <w:szCs w:val="15"/>
              </w:rPr>
              <w:t>631</w:t>
            </w:r>
            <w:r>
              <w:rPr>
                <w:sz w:val="15"/>
                <w:szCs w:val="15"/>
              </w:rPr>
              <w:fldChar w:fldCharType="end"/>
            </w:r>
          </w:p>
        </w:tc>
        <w:tc>
          <w:tcPr>
            <w:tcW w:w="714"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p>
        </w:tc>
        <w:tc>
          <w:tcPr>
            <w:tcW w:w="677"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71</w:t>
            </w:r>
            <w:r w:rsidRPr="003A626D">
              <w:rPr>
                <w:sz w:val="15"/>
                <w:szCs w:val="15"/>
              </w:rPr>
              <w:fldChar w:fldCharType="end"/>
            </w:r>
          </w:p>
        </w:tc>
        <w:tc>
          <w:tcPr>
            <w:tcW w:w="632" w:type="dxa"/>
            <w:tcBorders>
              <w:top w:val="single" w:sz="2" w:space="0" w:color="auto"/>
              <w:bottom w:val="single" w:sz="2" w:space="0" w:color="auto"/>
            </w:tcBorders>
            <w:shd w:val="clear" w:color="auto" w:fill="95B3D7"/>
            <w:vAlign w:val="center"/>
          </w:tcPr>
          <w:p w:rsidR="00FE181F" w:rsidRPr="003A626D" w:rsidRDefault="005C5AE2" w:rsidP="007A7C27">
            <w:pPr>
              <w:pStyle w:val="cuadroCabe"/>
              <w:jc w:val="right"/>
              <w:rPr>
                <w:sz w:val="15"/>
                <w:szCs w:val="15"/>
              </w:rPr>
            </w:pPr>
            <w:r>
              <w:rPr>
                <w:sz w:val="15"/>
                <w:szCs w:val="15"/>
              </w:rPr>
              <w:t>503</w:t>
            </w:r>
          </w:p>
        </w:tc>
        <w:tc>
          <w:tcPr>
            <w:tcW w:w="713"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p>
        </w:tc>
        <w:tc>
          <w:tcPr>
            <w:tcW w:w="633"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256</w:t>
            </w:r>
            <w:r w:rsidRPr="003A626D">
              <w:rPr>
                <w:sz w:val="15"/>
                <w:szCs w:val="15"/>
              </w:rPr>
              <w:fldChar w:fldCharType="end"/>
            </w:r>
          </w:p>
        </w:tc>
        <w:tc>
          <w:tcPr>
            <w:tcW w:w="992" w:type="dxa"/>
            <w:tcBorders>
              <w:top w:val="single" w:sz="2" w:space="0" w:color="auto"/>
              <w:bottom w:val="single" w:sz="2" w:space="0" w:color="auto"/>
            </w:tcBorders>
            <w:shd w:val="clear" w:color="auto" w:fill="95B3D7"/>
            <w:vAlign w:val="center"/>
          </w:tcPr>
          <w:p w:rsidR="00FE181F" w:rsidRPr="003A626D" w:rsidRDefault="00FE181F" w:rsidP="007A7C27">
            <w:pPr>
              <w:pStyle w:val="cuadroCabe"/>
              <w:jc w:val="right"/>
              <w:rPr>
                <w:sz w:val="15"/>
                <w:szCs w:val="15"/>
              </w:rPr>
            </w:pPr>
            <w:r w:rsidRPr="003A626D">
              <w:rPr>
                <w:sz w:val="15"/>
                <w:szCs w:val="15"/>
              </w:rPr>
              <w:fldChar w:fldCharType="begin"/>
            </w:r>
            <w:r w:rsidRPr="003A626D">
              <w:rPr>
                <w:sz w:val="15"/>
                <w:szCs w:val="15"/>
              </w:rPr>
              <w:instrText xml:space="preserve"> =SUM(ABOVE) </w:instrText>
            </w:r>
            <w:r w:rsidRPr="003A626D">
              <w:rPr>
                <w:sz w:val="15"/>
                <w:szCs w:val="15"/>
              </w:rPr>
              <w:fldChar w:fldCharType="separate"/>
            </w:r>
            <w:r w:rsidRPr="003A626D">
              <w:rPr>
                <w:sz w:val="15"/>
                <w:szCs w:val="15"/>
              </w:rPr>
              <w:t>378</w:t>
            </w:r>
            <w:r w:rsidRPr="003A626D">
              <w:rPr>
                <w:sz w:val="15"/>
                <w:szCs w:val="15"/>
              </w:rPr>
              <w:fldChar w:fldCharType="end"/>
            </w:r>
            <w:r w:rsidRPr="003A626D">
              <w:rPr>
                <w:sz w:val="15"/>
                <w:szCs w:val="15"/>
              </w:rPr>
              <w:t>(2)</w:t>
            </w:r>
          </w:p>
        </w:tc>
      </w:tr>
    </w:tbl>
    <w:p w:rsidR="00FE181F" w:rsidRPr="00E74F32" w:rsidRDefault="001E6A88" w:rsidP="001E6A88">
      <w:pPr>
        <w:pStyle w:val="texto"/>
        <w:tabs>
          <w:tab w:val="clear" w:pos="2835"/>
          <w:tab w:val="center" w:pos="2552"/>
        </w:tabs>
        <w:spacing w:before="160" w:after="40"/>
        <w:ind w:left="28" w:firstLine="0"/>
        <w:rPr>
          <w:rFonts w:ascii="Arial Narrow" w:hAnsi="Arial Narrow"/>
          <w:sz w:val="18"/>
          <w:szCs w:val="18"/>
        </w:rPr>
      </w:pPr>
      <w:r>
        <w:rPr>
          <w:rFonts w:ascii="Arial Narrow" w:hAnsi="Arial Narrow"/>
          <w:sz w:val="18"/>
          <w:szCs w:val="18"/>
        </w:rPr>
        <w:t xml:space="preserve">(1) </w:t>
      </w:r>
      <w:r w:rsidR="00FE181F" w:rsidRPr="00E74F32">
        <w:rPr>
          <w:rFonts w:ascii="Arial Narrow" w:hAnsi="Arial Narrow"/>
          <w:sz w:val="18"/>
          <w:szCs w:val="18"/>
        </w:rPr>
        <w:t>T.R. corresponde a Tasa de Reposición</w:t>
      </w:r>
    </w:p>
    <w:p w:rsidR="00FE181F" w:rsidRPr="00E74F32" w:rsidRDefault="001E6A88" w:rsidP="001E6A88">
      <w:pPr>
        <w:pStyle w:val="texto"/>
        <w:tabs>
          <w:tab w:val="clear" w:pos="2835"/>
          <w:tab w:val="center" w:pos="2552"/>
        </w:tabs>
        <w:spacing w:before="60" w:after="240"/>
        <w:ind w:left="28" w:firstLine="0"/>
        <w:rPr>
          <w:rFonts w:ascii="Arial Narrow" w:hAnsi="Arial Narrow"/>
          <w:sz w:val="18"/>
          <w:szCs w:val="18"/>
        </w:rPr>
      </w:pPr>
      <w:r>
        <w:rPr>
          <w:rFonts w:ascii="Arial Narrow" w:hAnsi="Arial Narrow"/>
          <w:sz w:val="18"/>
          <w:szCs w:val="18"/>
        </w:rPr>
        <w:t xml:space="preserve">(2) </w:t>
      </w:r>
      <w:r w:rsidR="007F1012">
        <w:rPr>
          <w:rFonts w:ascii="Arial Narrow" w:hAnsi="Arial Narrow"/>
          <w:sz w:val="18"/>
          <w:szCs w:val="18"/>
        </w:rPr>
        <w:t xml:space="preserve">Incluye </w:t>
      </w:r>
      <w:r w:rsidR="00FE181F" w:rsidRPr="00E74F32">
        <w:rPr>
          <w:rFonts w:ascii="Arial Narrow" w:hAnsi="Arial Narrow"/>
          <w:sz w:val="18"/>
          <w:szCs w:val="18"/>
        </w:rPr>
        <w:t xml:space="preserve">20 plazas de Hacienda de la oferta pública de empleo de 2013. </w:t>
      </w:r>
    </w:p>
    <w:p w:rsidR="00FE181F" w:rsidRPr="000664EC" w:rsidRDefault="00FE181F" w:rsidP="007E0990">
      <w:pPr>
        <w:pStyle w:val="texto"/>
        <w:tabs>
          <w:tab w:val="clear" w:pos="2835"/>
          <w:tab w:val="clear" w:pos="3969"/>
          <w:tab w:val="center" w:pos="709"/>
        </w:tabs>
        <w:spacing w:before="240" w:after="120"/>
        <w:rPr>
          <w:rFonts w:ascii="Arial" w:hAnsi="Arial" w:cs="Arial"/>
          <w:spacing w:val="4"/>
          <w:sz w:val="24"/>
        </w:rPr>
      </w:pPr>
      <w:r w:rsidRPr="000664EC">
        <w:rPr>
          <w:rFonts w:ascii="Arial" w:hAnsi="Arial" w:cs="Arial"/>
          <w:spacing w:val="4"/>
          <w:sz w:val="24"/>
        </w:rPr>
        <w:t>Posteriormente, mediante el Decreto Foral 233/2015, de 9 de septie</w:t>
      </w:r>
      <w:r w:rsidRPr="000664EC">
        <w:rPr>
          <w:rFonts w:ascii="Arial" w:hAnsi="Arial" w:cs="Arial"/>
          <w:spacing w:val="4"/>
          <w:sz w:val="24"/>
        </w:rPr>
        <w:t>m</w:t>
      </w:r>
      <w:r w:rsidRPr="000664EC">
        <w:rPr>
          <w:rFonts w:ascii="Arial" w:hAnsi="Arial" w:cs="Arial"/>
          <w:spacing w:val="4"/>
          <w:sz w:val="24"/>
        </w:rPr>
        <w:t xml:space="preserve">bre, se incrementó la oferta pública de empleo de </w:t>
      </w:r>
      <w:r w:rsidR="00FC22F4">
        <w:rPr>
          <w:rFonts w:ascii="Arial" w:hAnsi="Arial" w:cs="Arial"/>
          <w:spacing w:val="4"/>
          <w:sz w:val="24"/>
        </w:rPr>
        <w:t xml:space="preserve">358 </w:t>
      </w:r>
      <w:r w:rsidRPr="000664EC">
        <w:rPr>
          <w:rFonts w:ascii="Arial" w:hAnsi="Arial" w:cs="Arial"/>
          <w:spacing w:val="4"/>
          <w:sz w:val="24"/>
        </w:rPr>
        <w:t>plazas en 20 plazas de bombero.</w:t>
      </w:r>
    </w:p>
    <w:p w:rsidR="00FE181F" w:rsidRPr="000664EC" w:rsidRDefault="00FE181F" w:rsidP="007E0990">
      <w:pPr>
        <w:pStyle w:val="texto"/>
        <w:tabs>
          <w:tab w:val="clear" w:pos="2835"/>
          <w:tab w:val="clear" w:pos="3969"/>
          <w:tab w:val="center" w:pos="709"/>
        </w:tabs>
        <w:spacing w:after="120"/>
        <w:rPr>
          <w:rFonts w:ascii="Arial" w:hAnsi="Arial" w:cs="Arial"/>
          <w:sz w:val="24"/>
        </w:rPr>
      </w:pPr>
      <w:r w:rsidRPr="000664EC">
        <w:rPr>
          <w:rFonts w:ascii="Arial" w:hAnsi="Arial" w:cs="Arial"/>
          <w:sz w:val="24"/>
        </w:rPr>
        <w:t>El número de puestos ofertados para los ejercicios 2013,2014 y 2015 se calculó aplicando las tasas de reposición indicadas en el cuadro ant</w:t>
      </w:r>
      <w:r w:rsidRPr="000664EC">
        <w:rPr>
          <w:rFonts w:ascii="Arial" w:hAnsi="Arial" w:cs="Arial"/>
          <w:sz w:val="24"/>
        </w:rPr>
        <w:t>e</w:t>
      </w:r>
      <w:r w:rsidRPr="000664EC">
        <w:rPr>
          <w:rFonts w:ascii="Arial" w:hAnsi="Arial" w:cs="Arial"/>
          <w:sz w:val="24"/>
        </w:rPr>
        <w:t>rior sobre el número de empleados fijos que, durante 2012, 2013 y 2014, respectivamente, dejaron de prestar servicios en los sectores de Educ</w:t>
      </w:r>
      <w:r w:rsidRPr="000664EC">
        <w:rPr>
          <w:rFonts w:ascii="Arial" w:hAnsi="Arial" w:cs="Arial"/>
          <w:sz w:val="24"/>
        </w:rPr>
        <w:t>a</w:t>
      </w:r>
      <w:r w:rsidRPr="000664EC">
        <w:rPr>
          <w:rFonts w:ascii="Arial" w:hAnsi="Arial" w:cs="Arial"/>
          <w:sz w:val="24"/>
        </w:rPr>
        <w:t xml:space="preserve">ción, </w:t>
      </w:r>
      <w:r w:rsidR="00B3007C" w:rsidRPr="000664EC">
        <w:rPr>
          <w:rFonts w:ascii="Arial" w:hAnsi="Arial" w:cs="Arial"/>
          <w:sz w:val="24"/>
        </w:rPr>
        <w:t>Sanidad</w:t>
      </w:r>
      <w:r w:rsidRPr="000664EC">
        <w:rPr>
          <w:rFonts w:ascii="Arial" w:hAnsi="Arial" w:cs="Arial"/>
          <w:sz w:val="24"/>
        </w:rPr>
        <w:t>, Policía Autonómica, Prevención y extinción de incendios, control y lucha contra el fraude fiscal, laboral, de subvenciones públicas y en materia de Seguridad Social y asesoramiento jurídico, gestión y co</w:t>
      </w:r>
      <w:r w:rsidRPr="000664EC">
        <w:rPr>
          <w:rFonts w:ascii="Arial" w:hAnsi="Arial" w:cs="Arial"/>
          <w:sz w:val="24"/>
        </w:rPr>
        <w:t>n</w:t>
      </w:r>
      <w:r w:rsidRPr="000664EC">
        <w:rPr>
          <w:rFonts w:ascii="Arial" w:hAnsi="Arial" w:cs="Arial"/>
          <w:sz w:val="24"/>
        </w:rPr>
        <w:t xml:space="preserve">trol de la asignación eficiente de recursos. </w:t>
      </w:r>
    </w:p>
    <w:p w:rsidR="00FE181F" w:rsidRPr="000664EC" w:rsidRDefault="00FE181F" w:rsidP="007E0990">
      <w:pPr>
        <w:pStyle w:val="texto"/>
        <w:tabs>
          <w:tab w:val="clear" w:pos="2835"/>
          <w:tab w:val="clear" w:pos="3969"/>
          <w:tab w:val="center" w:pos="709"/>
        </w:tabs>
        <w:spacing w:after="120"/>
        <w:rPr>
          <w:rFonts w:ascii="Arial" w:hAnsi="Arial" w:cs="Arial"/>
          <w:sz w:val="24"/>
        </w:rPr>
      </w:pPr>
      <w:r w:rsidRPr="000664EC">
        <w:rPr>
          <w:rFonts w:ascii="Arial" w:hAnsi="Arial" w:cs="Arial"/>
          <w:sz w:val="24"/>
        </w:rPr>
        <w:t>Para determinar el número de plazas de la OPE aprobada en 2015, se aplicó la tasa de reposición de efectivos sobre el número de bajas de empleados fijos debido a jubilación voluntaria, jubilación forzosa, defu</w:t>
      </w:r>
      <w:r w:rsidRPr="000664EC">
        <w:rPr>
          <w:rFonts w:ascii="Arial" w:hAnsi="Arial" w:cs="Arial"/>
          <w:sz w:val="24"/>
        </w:rPr>
        <w:t>n</w:t>
      </w:r>
      <w:r w:rsidRPr="000664EC">
        <w:rPr>
          <w:rFonts w:ascii="Arial" w:hAnsi="Arial" w:cs="Arial"/>
          <w:sz w:val="24"/>
        </w:rPr>
        <w:t>ción, gran invalidez, incapacidad permanente absoluta de trabajo e inc</w:t>
      </w:r>
      <w:r w:rsidRPr="000664EC">
        <w:rPr>
          <w:rFonts w:ascii="Arial" w:hAnsi="Arial" w:cs="Arial"/>
          <w:sz w:val="24"/>
        </w:rPr>
        <w:t>a</w:t>
      </w:r>
      <w:r w:rsidRPr="000664EC">
        <w:rPr>
          <w:rFonts w:ascii="Arial" w:hAnsi="Arial" w:cs="Arial"/>
          <w:sz w:val="24"/>
        </w:rPr>
        <w:t>pacidad permanente total en la profesión habitual. No se tuvieron en cuenta las bajas de empleados fijos debido a excedencias sin reserva de puesto de trabajo.</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lastRenderedPageBreak/>
        <w:t>Durante el periodo 2012-2014 no se incorporó personal fijo que no pr</w:t>
      </w:r>
      <w:r w:rsidRPr="000664EC">
        <w:rPr>
          <w:rFonts w:ascii="Arial" w:hAnsi="Arial" w:cs="Arial"/>
          <w:sz w:val="24"/>
        </w:rPr>
        <w:t>o</w:t>
      </w:r>
      <w:r w:rsidRPr="000664EC">
        <w:rPr>
          <w:rFonts w:ascii="Arial" w:hAnsi="Arial" w:cs="Arial"/>
          <w:sz w:val="24"/>
        </w:rPr>
        <w:t>cediera de ofertas de empleo público anteriores, a efectos de su consid</w:t>
      </w:r>
      <w:r w:rsidRPr="000664EC">
        <w:rPr>
          <w:rFonts w:ascii="Arial" w:hAnsi="Arial" w:cs="Arial"/>
          <w:sz w:val="24"/>
        </w:rPr>
        <w:t>e</w:t>
      </w:r>
      <w:r w:rsidRPr="000664EC">
        <w:rPr>
          <w:rFonts w:ascii="Arial" w:hAnsi="Arial" w:cs="Arial"/>
          <w:sz w:val="24"/>
        </w:rPr>
        <w:t>ración en el cómputo de la base para aplicar la tasa de reposición.</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Hemos cotejado las bases de datos de bajas de personal fijo consid</w:t>
      </w:r>
      <w:r w:rsidRPr="000664EC">
        <w:rPr>
          <w:rFonts w:ascii="Arial" w:hAnsi="Arial" w:cs="Arial"/>
          <w:sz w:val="24"/>
        </w:rPr>
        <w:t>e</w:t>
      </w:r>
      <w:r w:rsidRPr="000664EC">
        <w:rPr>
          <w:rFonts w:ascii="Arial" w:hAnsi="Arial" w:cs="Arial"/>
          <w:sz w:val="24"/>
        </w:rPr>
        <w:t>rado para aplicar la tasa de reposición en los años 2012 a 2014 con la base de datos sobre bajas de personal por los motivos de defunción, gran invalidez, incapacidad permanente y jubilación en dicho periodo y el r</w:t>
      </w:r>
      <w:r w:rsidRPr="000664EC">
        <w:rPr>
          <w:rFonts w:ascii="Arial" w:hAnsi="Arial" w:cs="Arial"/>
          <w:sz w:val="24"/>
        </w:rPr>
        <w:t>e</w:t>
      </w:r>
      <w:r w:rsidRPr="000664EC">
        <w:rPr>
          <w:rFonts w:ascii="Arial" w:hAnsi="Arial" w:cs="Arial"/>
          <w:sz w:val="24"/>
        </w:rPr>
        <w:t>sultado ha sido satisfactorio.</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Los criterios seguidos por la Administración Foral para determinar la oferta pública 2013-2015 fueron los siguientes:</w:t>
      </w:r>
    </w:p>
    <w:p w:rsidR="00FE181F" w:rsidRPr="000664EC" w:rsidRDefault="00FE181F" w:rsidP="000664EC">
      <w:pPr>
        <w:pStyle w:val="texto"/>
        <w:numPr>
          <w:ilvl w:val="0"/>
          <w:numId w:val="36"/>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0664EC">
        <w:rPr>
          <w:rFonts w:ascii="Arial" w:hAnsi="Arial" w:cs="Arial"/>
          <w:sz w:val="24"/>
        </w:rPr>
        <w:t>Educación: se aplicaron las tasas de reposición aprobadas por las Leyes de Presupuestos Generales del Estado para los años 2013, 2014 y 2015, esto es, el 10 por ciento en 2013 y 2014 y el 50 por ciento en 2015, sobre las bajas de personal docente del año anterior. En el año 2013 se tuvo en cuenta el resultado neto, bajas menos altas, derivado del concu</w:t>
      </w:r>
      <w:r w:rsidRPr="000664EC">
        <w:rPr>
          <w:rFonts w:ascii="Arial" w:hAnsi="Arial" w:cs="Arial"/>
          <w:sz w:val="24"/>
        </w:rPr>
        <w:t>r</w:t>
      </w:r>
      <w:r w:rsidRPr="000664EC">
        <w:rPr>
          <w:rFonts w:ascii="Arial" w:hAnsi="Arial" w:cs="Arial"/>
          <w:sz w:val="24"/>
        </w:rPr>
        <w:t>so de traslado nacional de dicho personal.</w:t>
      </w:r>
    </w:p>
    <w:p w:rsidR="00FE181F" w:rsidRPr="000664EC" w:rsidRDefault="00FE181F" w:rsidP="000664EC">
      <w:pPr>
        <w:pStyle w:val="texto"/>
        <w:numPr>
          <w:ilvl w:val="0"/>
          <w:numId w:val="36"/>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0664EC">
        <w:rPr>
          <w:rFonts w:ascii="Arial" w:hAnsi="Arial" w:cs="Arial"/>
          <w:sz w:val="24"/>
        </w:rPr>
        <w:t>Salud: se aplicaron las tasas de reposición aprobadas por las Leyes de Presupuestos Generales del Estado para los años 2013, 2014 y 2015, esto es, el 10 por ciento en 2013 y 2014 y el 50 por ciento en 2015, sobre las bajas de personal sanitario y no sanitario del S</w:t>
      </w:r>
      <w:r w:rsidR="00BF102C">
        <w:rPr>
          <w:rFonts w:ascii="Arial" w:hAnsi="Arial" w:cs="Arial"/>
          <w:sz w:val="24"/>
        </w:rPr>
        <w:t>NS-O</w:t>
      </w:r>
      <w:r w:rsidRPr="000664EC">
        <w:rPr>
          <w:rFonts w:ascii="Arial" w:hAnsi="Arial" w:cs="Arial"/>
          <w:sz w:val="24"/>
        </w:rPr>
        <w:t>.</w:t>
      </w:r>
    </w:p>
    <w:p w:rsidR="00FE181F" w:rsidRPr="000664EC" w:rsidRDefault="00FE181F" w:rsidP="000664EC">
      <w:pPr>
        <w:pStyle w:val="texto"/>
        <w:numPr>
          <w:ilvl w:val="0"/>
          <w:numId w:val="36"/>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0664EC">
        <w:rPr>
          <w:rFonts w:ascii="Arial" w:hAnsi="Arial" w:cs="Arial"/>
          <w:sz w:val="24"/>
        </w:rPr>
        <w:t>Policía y prevención y extinción de incendios: estos sectores difere</w:t>
      </w:r>
      <w:r w:rsidRPr="000664EC">
        <w:rPr>
          <w:rFonts w:ascii="Arial" w:hAnsi="Arial" w:cs="Arial"/>
          <w:sz w:val="24"/>
        </w:rPr>
        <w:t>n</w:t>
      </w:r>
      <w:r w:rsidRPr="000664EC">
        <w:rPr>
          <w:rFonts w:ascii="Arial" w:hAnsi="Arial" w:cs="Arial"/>
          <w:sz w:val="24"/>
        </w:rPr>
        <w:t>ciados en las Leyes de Presupuestos Generales del Estado, con tasas de reposición diferentes, se consideraron conjuntamente en los años 2013,2014 y 2015 para determinar las plazas ofertadas. Solamente para el año 2015 se permite la consideración conjunta de sectores diferenci</w:t>
      </w:r>
      <w:r w:rsidRPr="000664EC">
        <w:rPr>
          <w:rFonts w:ascii="Arial" w:hAnsi="Arial" w:cs="Arial"/>
          <w:sz w:val="24"/>
        </w:rPr>
        <w:t>a</w:t>
      </w:r>
      <w:r w:rsidRPr="000664EC">
        <w:rPr>
          <w:rFonts w:ascii="Arial" w:hAnsi="Arial" w:cs="Arial"/>
          <w:sz w:val="24"/>
        </w:rPr>
        <w:t>dos.</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La tasa de reposición aplicada fue del 10 por ciento en el año 2013 y del 100 por cien en los años 2014 y 2015, sobre la suma de bajas defin</w:t>
      </w:r>
      <w:r w:rsidRPr="000664EC">
        <w:rPr>
          <w:rFonts w:ascii="Arial" w:hAnsi="Arial" w:cs="Arial"/>
          <w:sz w:val="24"/>
        </w:rPr>
        <w:t>i</w:t>
      </w:r>
      <w:r w:rsidRPr="000664EC">
        <w:rPr>
          <w:rFonts w:ascii="Arial" w:hAnsi="Arial" w:cs="Arial"/>
          <w:sz w:val="24"/>
        </w:rPr>
        <w:t xml:space="preserve">tivas de Bomberos de la Agencia Navarra de Emergencias y de Policías del Cuerpo de Policía Foral, de cada ejercicio anterior. </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Para el ejercicio 2014 la Ley de Presupuestos Generales de dicho año estableció una tasa de reposición del 10 por ciento para la policía aut</w:t>
      </w:r>
      <w:r w:rsidRPr="000664EC">
        <w:rPr>
          <w:rFonts w:ascii="Arial" w:hAnsi="Arial" w:cs="Arial"/>
          <w:sz w:val="24"/>
        </w:rPr>
        <w:t>ó</w:t>
      </w:r>
      <w:r w:rsidRPr="000664EC">
        <w:rPr>
          <w:rFonts w:ascii="Arial" w:hAnsi="Arial" w:cs="Arial"/>
          <w:sz w:val="24"/>
        </w:rPr>
        <w:t>noma y para el servicio de prevención y extinción de incendios</w:t>
      </w:r>
      <w:r w:rsidR="009B490C">
        <w:rPr>
          <w:rFonts w:ascii="Arial" w:hAnsi="Arial" w:cs="Arial"/>
          <w:sz w:val="24"/>
        </w:rPr>
        <w:t>. Para el año 2015, la tasa de</w:t>
      </w:r>
      <w:r w:rsidRPr="000664EC">
        <w:rPr>
          <w:rFonts w:ascii="Arial" w:hAnsi="Arial" w:cs="Arial"/>
          <w:sz w:val="24"/>
        </w:rPr>
        <w:t xml:space="preserve"> reposición </w:t>
      </w:r>
      <w:r w:rsidR="00D51AD8">
        <w:rPr>
          <w:rFonts w:ascii="Arial" w:hAnsi="Arial" w:cs="Arial"/>
          <w:sz w:val="24"/>
        </w:rPr>
        <w:t xml:space="preserve">para Policía autonómica fue del 100 por cien y del </w:t>
      </w:r>
      <w:r w:rsidRPr="000664EC">
        <w:rPr>
          <w:rFonts w:ascii="Arial" w:hAnsi="Arial" w:cs="Arial"/>
          <w:sz w:val="24"/>
        </w:rPr>
        <w:t>50 por ciento</w:t>
      </w:r>
      <w:r w:rsidR="00D51AD8">
        <w:rPr>
          <w:rFonts w:ascii="Arial" w:hAnsi="Arial" w:cs="Arial"/>
          <w:sz w:val="24"/>
        </w:rPr>
        <w:t xml:space="preserve"> para el personal de prevención y extinción de i</w:t>
      </w:r>
      <w:r w:rsidR="00D51AD8">
        <w:rPr>
          <w:rFonts w:ascii="Arial" w:hAnsi="Arial" w:cs="Arial"/>
          <w:sz w:val="24"/>
        </w:rPr>
        <w:t>n</w:t>
      </w:r>
      <w:r w:rsidR="00D51AD8">
        <w:rPr>
          <w:rFonts w:ascii="Arial" w:hAnsi="Arial" w:cs="Arial"/>
          <w:sz w:val="24"/>
        </w:rPr>
        <w:t>cendios.</w:t>
      </w:r>
    </w:p>
    <w:p w:rsidR="00FE181F" w:rsidRPr="000664EC" w:rsidRDefault="00FE181F" w:rsidP="000664EC">
      <w:pPr>
        <w:pStyle w:val="texto"/>
        <w:numPr>
          <w:ilvl w:val="0"/>
          <w:numId w:val="36"/>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0664EC">
        <w:rPr>
          <w:rFonts w:ascii="Arial" w:hAnsi="Arial" w:cs="Arial"/>
          <w:sz w:val="24"/>
        </w:rPr>
        <w:t>Control y lucha contra el fraude fiscal, laboral, de subvenciones p</w:t>
      </w:r>
      <w:r w:rsidRPr="000664EC">
        <w:rPr>
          <w:rFonts w:ascii="Arial" w:hAnsi="Arial" w:cs="Arial"/>
          <w:sz w:val="24"/>
        </w:rPr>
        <w:t>ú</w:t>
      </w:r>
      <w:r w:rsidRPr="000664EC">
        <w:rPr>
          <w:rFonts w:ascii="Arial" w:hAnsi="Arial" w:cs="Arial"/>
          <w:sz w:val="24"/>
        </w:rPr>
        <w:t xml:space="preserve">blicas y en materia de seguridad social, asesoramiento jurídico, gestión y control de la asignación eficiente de recursos: en estos ámbitos se aplicó una tasa de reposición del 10 por ciento en los años 2013 y 2014 y del 50 </w:t>
      </w:r>
      <w:r w:rsidRPr="000664EC">
        <w:rPr>
          <w:rFonts w:ascii="Arial" w:hAnsi="Arial" w:cs="Arial"/>
          <w:sz w:val="24"/>
        </w:rPr>
        <w:lastRenderedPageBreak/>
        <w:t>por ciento en 2015, conforme a lo establecido en las leyes de presupue</w:t>
      </w:r>
      <w:r w:rsidRPr="000664EC">
        <w:rPr>
          <w:rFonts w:ascii="Arial" w:hAnsi="Arial" w:cs="Arial"/>
          <w:sz w:val="24"/>
        </w:rPr>
        <w:t>s</w:t>
      </w:r>
      <w:r w:rsidRPr="000664EC">
        <w:rPr>
          <w:rFonts w:ascii="Arial" w:hAnsi="Arial" w:cs="Arial"/>
          <w:sz w:val="24"/>
        </w:rPr>
        <w:t xml:space="preserve">tos Generales de cada uno de los citados ejercicios. </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El número de bajas definitivas de personal fijo considerado correspo</w:t>
      </w:r>
      <w:r w:rsidRPr="000664EC">
        <w:rPr>
          <w:rFonts w:ascii="Arial" w:hAnsi="Arial" w:cs="Arial"/>
          <w:sz w:val="24"/>
        </w:rPr>
        <w:t>n</w:t>
      </w:r>
      <w:r w:rsidRPr="000664EC">
        <w:rPr>
          <w:rFonts w:ascii="Arial" w:hAnsi="Arial" w:cs="Arial"/>
          <w:sz w:val="24"/>
        </w:rPr>
        <w:t>día a los siguientes puestos:</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Año 2012: todas las plazas de la Administración núcleo de los niveles A y B</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Año 2013: todas las plazas de la Administración núcleo de los niveles A, B, C y D.</w:t>
      </w:r>
    </w:p>
    <w:p w:rsidR="00FE181F" w:rsidRPr="007E0990" w:rsidRDefault="00FE181F" w:rsidP="000664EC">
      <w:pPr>
        <w:pStyle w:val="texto"/>
        <w:tabs>
          <w:tab w:val="clear" w:pos="2835"/>
          <w:tab w:val="clear" w:pos="3969"/>
          <w:tab w:val="center" w:pos="709"/>
        </w:tabs>
        <w:spacing w:after="180"/>
        <w:rPr>
          <w:rFonts w:ascii="Arial" w:hAnsi="Arial" w:cs="Arial"/>
          <w:spacing w:val="8"/>
          <w:sz w:val="24"/>
        </w:rPr>
      </w:pPr>
      <w:r w:rsidRPr="007E0990">
        <w:rPr>
          <w:rFonts w:ascii="Arial" w:hAnsi="Arial" w:cs="Arial"/>
          <w:spacing w:val="8"/>
          <w:sz w:val="24"/>
        </w:rPr>
        <w:t>Año 2014: todas las plazas de la Administración núcleo de los niveles A, B. C y D, así como así como alguna del nivel E que consideraron que podía incluirse en el apartado de control y lucha contra el fraude fiscal, laboral, de subvenciones públicas y en materia de seguridad social, asesoramiento jurídico, gestión y control de la asignación eficiente de recursos.</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t>En todos los casos se excluyen las plazas de Policía Foral y Bomb</w:t>
      </w:r>
      <w:r w:rsidRPr="000664EC">
        <w:rPr>
          <w:rFonts w:ascii="Arial" w:hAnsi="Arial" w:cs="Arial"/>
          <w:sz w:val="24"/>
        </w:rPr>
        <w:t>e</w:t>
      </w:r>
      <w:r w:rsidRPr="000664EC">
        <w:rPr>
          <w:rFonts w:ascii="Arial" w:hAnsi="Arial" w:cs="Arial"/>
          <w:sz w:val="24"/>
        </w:rPr>
        <w:t>ros, contempladas en sectores diferenciados de las leyes de Presupue</w:t>
      </w:r>
      <w:r w:rsidRPr="000664EC">
        <w:rPr>
          <w:rFonts w:ascii="Arial" w:hAnsi="Arial" w:cs="Arial"/>
          <w:sz w:val="24"/>
        </w:rPr>
        <w:t>s</w:t>
      </w:r>
      <w:r w:rsidRPr="000664EC">
        <w:rPr>
          <w:rFonts w:ascii="Arial" w:hAnsi="Arial" w:cs="Arial"/>
          <w:sz w:val="24"/>
        </w:rPr>
        <w:t>tos Generales del Estado.</w:t>
      </w:r>
    </w:p>
    <w:p w:rsidR="00FE181F" w:rsidRPr="007E0990" w:rsidRDefault="00FE181F" w:rsidP="000664EC">
      <w:pPr>
        <w:pStyle w:val="texto"/>
        <w:tabs>
          <w:tab w:val="clear" w:pos="2835"/>
          <w:tab w:val="clear" w:pos="3969"/>
          <w:tab w:val="center" w:pos="709"/>
        </w:tabs>
        <w:spacing w:after="180"/>
        <w:rPr>
          <w:rFonts w:ascii="Arial" w:hAnsi="Arial" w:cs="Arial"/>
          <w:spacing w:val="8"/>
          <w:w w:val="102"/>
          <w:sz w:val="24"/>
        </w:rPr>
      </w:pPr>
      <w:r w:rsidRPr="007E0990">
        <w:rPr>
          <w:rFonts w:ascii="Arial" w:hAnsi="Arial" w:cs="Arial"/>
          <w:spacing w:val="8"/>
          <w:w w:val="102"/>
          <w:sz w:val="24"/>
        </w:rPr>
        <w:t>No constan especificados qué puestos del nivel E se incluyeron. P</w:t>
      </w:r>
      <w:r w:rsidRPr="007E0990">
        <w:rPr>
          <w:rFonts w:ascii="Arial" w:hAnsi="Arial" w:cs="Arial"/>
          <w:spacing w:val="8"/>
          <w:w w:val="102"/>
          <w:sz w:val="24"/>
        </w:rPr>
        <w:t>a</w:t>
      </w:r>
      <w:r w:rsidRPr="007E0990">
        <w:rPr>
          <w:rFonts w:ascii="Arial" w:hAnsi="Arial" w:cs="Arial"/>
          <w:spacing w:val="8"/>
          <w:w w:val="102"/>
          <w:sz w:val="24"/>
        </w:rPr>
        <w:t>ra el resto de niveles, se incluyeron todas las plazas porque, según el director general de función Pública, dentro de la “gestión de recursos públicos” pueden encajar la mayoría de las plazas existentes en la Administración.</w:t>
      </w:r>
    </w:p>
    <w:p w:rsidR="000D014D" w:rsidRDefault="00FE181F" w:rsidP="000664EC">
      <w:pPr>
        <w:pStyle w:val="texto"/>
        <w:tabs>
          <w:tab w:val="clear" w:pos="2835"/>
          <w:tab w:val="clear" w:pos="3969"/>
          <w:tab w:val="center" w:pos="709"/>
        </w:tabs>
        <w:spacing w:after="180"/>
        <w:rPr>
          <w:rFonts w:ascii="Arial" w:hAnsi="Arial" w:cs="Arial"/>
          <w:spacing w:val="8"/>
          <w:sz w:val="24"/>
        </w:rPr>
      </w:pPr>
      <w:r w:rsidRPr="000664EC">
        <w:rPr>
          <w:rFonts w:ascii="Arial" w:hAnsi="Arial" w:cs="Arial"/>
          <w:spacing w:val="8"/>
          <w:sz w:val="24"/>
        </w:rPr>
        <w:t>Hemos cotejado la base de datos de bajas definitivas de personal fijo que ocupaba las plazas de los niveles considerados en cada ejercicio a efectos de aplicar la tasa de reposición en los sectores de control y l</w:t>
      </w:r>
      <w:r w:rsidRPr="000664EC">
        <w:rPr>
          <w:rFonts w:ascii="Arial" w:hAnsi="Arial" w:cs="Arial"/>
          <w:spacing w:val="8"/>
          <w:sz w:val="24"/>
        </w:rPr>
        <w:t>u</w:t>
      </w:r>
      <w:r w:rsidRPr="000664EC">
        <w:rPr>
          <w:rFonts w:ascii="Arial" w:hAnsi="Arial" w:cs="Arial"/>
          <w:spacing w:val="8"/>
          <w:sz w:val="24"/>
        </w:rPr>
        <w:t>cha contra el fraude fiscal, laboral, de subvenciones públicas y en mat</w:t>
      </w:r>
      <w:r w:rsidRPr="000664EC">
        <w:rPr>
          <w:rFonts w:ascii="Arial" w:hAnsi="Arial" w:cs="Arial"/>
          <w:spacing w:val="8"/>
          <w:sz w:val="24"/>
        </w:rPr>
        <w:t>e</w:t>
      </w:r>
      <w:r w:rsidRPr="000664EC">
        <w:rPr>
          <w:rFonts w:ascii="Arial" w:hAnsi="Arial" w:cs="Arial"/>
          <w:spacing w:val="8"/>
          <w:sz w:val="24"/>
        </w:rPr>
        <w:t>ria de seguridad social, asesoramiento jurídico, gestión y control de la asignación eficiente de recursos, con los datos considerados para calc</w:t>
      </w:r>
      <w:r w:rsidRPr="000664EC">
        <w:rPr>
          <w:rFonts w:ascii="Arial" w:hAnsi="Arial" w:cs="Arial"/>
          <w:spacing w:val="8"/>
          <w:sz w:val="24"/>
        </w:rPr>
        <w:t>u</w:t>
      </w:r>
      <w:r w:rsidRPr="000664EC">
        <w:rPr>
          <w:rFonts w:ascii="Arial" w:hAnsi="Arial" w:cs="Arial"/>
          <w:spacing w:val="8"/>
          <w:sz w:val="24"/>
        </w:rPr>
        <w:t xml:space="preserve">lar la oferta pública de empleo en dichos sectores y </w:t>
      </w:r>
      <w:r w:rsidR="000D014D">
        <w:rPr>
          <w:rFonts w:ascii="Arial" w:hAnsi="Arial" w:cs="Arial"/>
          <w:spacing w:val="8"/>
          <w:sz w:val="24"/>
        </w:rPr>
        <w:t xml:space="preserve">no </w:t>
      </w:r>
      <w:r w:rsidRPr="000664EC">
        <w:rPr>
          <w:rFonts w:ascii="Arial" w:hAnsi="Arial" w:cs="Arial"/>
          <w:spacing w:val="8"/>
          <w:sz w:val="24"/>
        </w:rPr>
        <w:t xml:space="preserve">hemos obtenido diferencias </w:t>
      </w:r>
      <w:r w:rsidR="000D014D">
        <w:rPr>
          <w:rFonts w:ascii="Arial" w:hAnsi="Arial" w:cs="Arial"/>
          <w:spacing w:val="8"/>
          <w:sz w:val="24"/>
        </w:rPr>
        <w:t>significativas.</w:t>
      </w:r>
    </w:p>
    <w:p w:rsidR="00FE181F" w:rsidRPr="000664EC" w:rsidRDefault="00FE181F" w:rsidP="007E0990">
      <w:pPr>
        <w:pStyle w:val="texto"/>
        <w:tabs>
          <w:tab w:val="clear" w:pos="2835"/>
          <w:tab w:val="clear" w:pos="3969"/>
          <w:tab w:val="center" w:pos="709"/>
        </w:tabs>
        <w:spacing w:after="80"/>
        <w:rPr>
          <w:rFonts w:ascii="Arial" w:hAnsi="Arial" w:cs="Arial"/>
          <w:spacing w:val="8"/>
          <w:w w:val="105"/>
          <w:sz w:val="24"/>
        </w:rPr>
      </w:pPr>
      <w:r w:rsidRPr="000664EC">
        <w:rPr>
          <w:rFonts w:ascii="Arial" w:hAnsi="Arial" w:cs="Arial"/>
          <w:spacing w:val="8"/>
          <w:w w:val="105"/>
          <w:sz w:val="24"/>
        </w:rPr>
        <w:t>Por último, no se aprobó oferta pública de empleo para el ejercicio 2012. Teniendo en cuenta las bajas de personal fijo habidas en 2011, siempre que se respetaran las disponibilidades presupuest</w:t>
      </w:r>
      <w:r w:rsidRPr="000664EC">
        <w:rPr>
          <w:rFonts w:ascii="Arial" w:hAnsi="Arial" w:cs="Arial"/>
          <w:spacing w:val="8"/>
          <w:w w:val="105"/>
          <w:sz w:val="24"/>
        </w:rPr>
        <w:t>a</w:t>
      </w:r>
      <w:r w:rsidRPr="000664EC">
        <w:rPr>
          <w:rFonts w:ascii="Arial" w:hAnsi="Arial" w:cs="Arial"/>
          <w:spacing w:val="8"/>
          <w:w w:val="105"/>
          <w:sz w:val="24"/>
        </w:rPr>
        <w:t>rias del capítulo 1 de gastos de personal, estaba permitida conforme a la ley General de Presupuestos del ejercicio 2012, la incorporación de 29 docentes y 18 empleados del Servicio Navarro de Salud-Osasunbidea como personal fijo en el año 2012, previa aprobación de una oferta pública de empleo en dicho ejercicio en el que se i</w:t>
      </w:r>
      <w:r w:rsidRPr="000664EC">
        <w:rPr>
          <w:rFonts w:ascii="Arial" w:hAnsi="Arial" w:cs="Arial"/>
          <w:spacing w:val="8"/>
          <w:w w:val="105"/>
          <w:sz w:val="24"/>
        </w:rPr>
        <w:t>n</w:t>
      </w:r>
      <w:r w:rsidRPr="000664EC">
        <w:rPr>
          <w:rFonts w:ascii="Arial" w:hAnsi="Arial" w:cs="Arial"/>
          <w:spacing w:val="8"/>
          <w:w w:val="105"/>
          <w:sz w:val="24"/>
        </w:rPr>
        <w:t>cluyeran las plazas resultantes de la aplicación de la tasa de repos</w:t>
      </w:r>
      <w:r w:rsidRPr="000664EC">
        <w:rPr>
          <w:rFonts w:ascii="Arial" w:hAnsi="Arial" w:cs="Arial"/>
          <w:spacing w:val="8"/>
          <w:w w:val="105"/>
          <w:sz w:val="24"/>
        </w:rPr>
        <w:t>i</w:t>
      </w:r>
      <w:r w:rsidRPr="000664EC">
        <w:rPr>
          <w:rFonts w:ascii="Arial" w:hAnsi="Arial" w:cs="Arial"/>
          <w:spacing w:val="8"/>
          <w:w w:val="105"/>
          <w:sz w:val="24"/>
        </w:rPr>
        <w:t>ción.</w:t>
      </w:r>
    </w:p>
    <w:p w:rsidR="00FE181F" w:rsidRPr="00534AAA" w:rsidRDefault="00FE181F" w:rsidP="00534AAA">
      <w:pPr>
        <w:pStyle w:val="atitulo3"/>
        <w:spacing w:before="240"/>
        <w:rPr>
          <w:rFonts w:cs="Arial"/>
        </w:rPr>
      </w:pPr>
      <w:r w:rsidRPr="00534AAA">
        <w:rPr>
          <w:rFonts w:cs="Arial"/>
        </w:rPr>
        <w:lastRenderedPageBreak/>
        <w:t>Convocatorias de personal fijo</w:t>
      </w:r>
    </w:p>
    <w:p w:rsidR="00FE181F" w:rsidRPr="000664EC" w:rsidRDefault="00FE181F" w:rsidP="00534AAA">
      <w:pPr>
        <w:pStyle w:val="texto"/>
        <w:tabs>
          <w:tab w:val="clear" w:pos="2835"/>
          <w:tab w:val="clear" w:pos="3969"/>
          <w:tab w:val="center" w:pos="709"/>
        </w:tabs>
        <w:spacing w:after="260"/>
        <w:rPr>
          <w:rFonts w:ascii="Arial" w:hAnsi="Arial" w:cs="Arial"/>
          <w:sz w:val="24"/>
        </w:rPr>
      </w:pPr>
      <w:r w:rsidRPr="000664EC">
        <w:rPr>
          <w:rFonts w:ascii="Arial" w:hAnsi="Arial" w:cs="Arial"/>
          <w:sz w:val="24"/>
        </w:rPr>
        <w:t>Las convocatorias para la selección de personal fijo aprobadas en el periodo 2012-2015 fueron las siguientes:</w:t>
      </w:r>
    </w:p>
    <w:tbl>
      <w:tblPr>
        <w:tblW w:w="0" w:type="auto"/>
        <w:jc w:val="center"/>
        <w:tblCellMar>
          <w:left w:w="70" w:type="dxa"/>
          <w:right w:w="70" w:type="dxa"/>
        </w:tblCellMar>
        <w:tblLook w:val="0000" w:firstRow="0" w:lastRow="0" w:firstColumn="0" w:lastColumn="0" w:noHBand="0" w:noVBand="0"/>
      </w:tblPr>
      <w:tblGrid>
        <w:gridCol w:w="2305"/>
        <w:gridCol w:w="1105"/>
        <w:gridCol w:w="1105"/>
        <w:gridCol w:w="1105"/>
        <w:gridCol w:w="1038"/>
        <w:gridCol w:w="1629"/>
      </w:tblGrid>
      <w:tr w:rsidR="00FE181F" w:rsidRPr="00813DDB" w:rsidTr="00A65702">
        <w:trPr>
          <w:trHeight w:val="312"/>
          <w:jc w:val="center"/>
        </w:trPr>
        <w:tc>
          <w:tcPr>
            <w:tcW w:w="2305" w:type="dxa"/>
            <w:tcBorders>
              <w:top w:val="single" w:sz="4" w:space="0" w:color="auto"/>
              <w:bottom w:val="single" w:sz="4" w:space="0" w:color="auto"/>
            </w:tcBorders>
            <w:shd w:val="clear" w:color="auto" w:fill="8DB3E2"/>
            <w:vAlign w:val="center"/>
          </w:tcPr>
          <w:p w:rsidR="00FE181F" w:rsidRPr="00534AAA" w:rsidRDefault="00FE181F" w:rsidP="004B63BF">
            <w:pPr>
              <w:pStyle w:val="cuadroCabe"/>
              <w:jc w:val="left"/>
            </w:pPr>
            <w:r w:rsidRPr="00534AAA">
              <w:t>Convocatorias</w:t>
            </w:r>
          </w:p>
        </w:tc>
        <w:tc>
          <w:tcPr>
            <w:tcW w:w="1105" w:type="dxa"/>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pPr>
            <w:r w:rsidRPr="00534AAA">
              <w:t>2012</w:t>
            </w:r>
          </w:p>
        </w:tc>
        <w:tc>
          <w:tcPr>
            <w:tcW w:w="1105" w:type="dxa"/>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pPr>
            <w:r w:rsidRPr="00534AAA">
              <w:t>2013</w:t>
            </w:r>
          </w:p>
        </w:tc>
        <w:tc>
          <w:tcPr>
            <w:tcW w:w="1105" w:type="dxa"/>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pPr>
            <w:r w:rsidRPr="00534AAA">
              <w:t>2014</w:t>
            </w:r>
          </w:p>
        </w:tc>
        <w:tc>
          <w:tcPr>
            <w:tcW w:w="1038" w:type="dxa"/>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pPr>
            <w:r w:rsidRPr="00534AAA">
              <w:t>2015</w:t>
            </w:r>
          </w:p>
        </w:tc>
        <w:tc>
          <w:tcPr>
            <w:tcW w:w="1629" w:type="dxa"/>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pPr>
            <w:r w:rsidRPr="00534AAA">
              <w:t xml:space="preserve">Total plazas </w:t>
            </w:r>
          </w:p>
          <w:p w:rsidR="00FE181F" w:rsidRPr="00534AAA" w:rsidRDefault="00FE181F" w:rsidP="00534AAA">
            <w:pPr>
              <w:pStyle w:val="cuadroCabe"/>
              <w:jc w:val="right"/>
            </w:pPr>
            <w:r w:rsidRPr="00534AAA">
              <w:t>convocadas</w:t>
            </w:r>
          </w:p>
        </w:tc>
      </w:tr>
      <w:tr w:rsidR="00FE181F" w:rsidRPr="00534AAA" w:rsidTr="00A65702">
        <w:trPr>
          <w:trHeight w:val="255"/>
          <w:jc w:val="center"/>
        </w:trPr>
        <w:tc>
          <w:tcPr>
            <w:tcW w:w="2305" w:type="dxa"/>
            <w:tcBorders>
              <w:top w:val="single" w:sz="4" w:space="0" w:color="auto"/>
              <w:bottom w:val="single" w:sz="2" w:space="0" w:color="auto"/>
            </w:tcBorders>
            <w:vAlign w:val="center"/>
          </w:tcPr>
          <w:p w:rsidR="00FE181F" w:rsidRPr="00534AAA" w:rsidRDefault="007D633B" w:rsidP="004B63BF">
            <w:pPr>
              <w:pStyle w:val="cuatexto"/>
              <w:jc w:val="left"/>
              <w:rPr>
                <w:szCs w:val="20"/>
              </w:rPr>
            </w:pPr>
            <w:r w:rsidRPr="00534AAA">
              <w:rPr>
                <w:szCs w:val="20"/>
              </w:rPr>
              <w:t xml:space="preserve">OPE </w:t>
            </w:r>
            <w:r w:rsidR="00FE181F" w:rsidRPr="00534AAA">
              <w:rPr>
                <w:szCs w:val="20"/>
              </w:rPr>
              <w:t>2009</w:t>
            </w:r>
          </w:p>
        </w:tc>
        <w:tc>
          <w:tcPr>
            <w:tcW w:w="1105" w:type="dxa"/>
            <w:tcBorders>
              <w:top w:val="single" w:sz="4" w:space="0" w:color="auto"/>
              <w:bottom w:val="single" w:sz="2" w:space="0" w:color="auto"/>
            </w:tcBorders>
            <w:vAlign w:val="center"/>
          </w:tcPr>
          <w:p w:rsidR="00FE181F" w:rsidRPr="00534AAA" w:rsidRDefault="00FE181F" w:rsidP="00534AAA">
            <w:pPr>
              <w:pStyle w:val="cuatexto"/>
              <w:jc w:val="right"/>
              <w:rPr>
                <w:szCs w:val="20"/>
              </w:rPr>
            </w:pPr>
            <w:r w:rsidRPr="00534AAA">
              <w:rPr>
                <w:szCs w:val="20"/>
              </w:rPr>
              <w:t>172</w:t>
            </w:r>
          </w:p>
        </w:tc>
        <w:tc>
          <w:tcPr>
            <w:tcW w:w="1105" w:type="dxa"/>
            <w:tcBorders>
              <w:top w:val="single" w:sz="4"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4" w:space="0" w:color="auto"/>
              <w:bottom w:val="single" w:sz="2" w:space="0" w:color="auto"/>
            </w:tcBorders>
            <w:vAlign w:val="center"/>
          </w:tcPr>
          <w:p w:rsidR="00FE181F" w:rsidRPr="00534AAA" w:rsidRDefault="00FE181F" w:rsidP="00534AAA">
            <w:pPr>
              <w:pStyle w:val="cuatexto"/>
              <w:jc w:val="right"/>
              <w:rPr>
                <w:szCs w:val="20"/>
              </w:rPr>
            </w:pPr>
          </w:p>
        </w:tc>
        <w:tc>
          <w:tcPr>
            <w:tcW w:w="1038" w:type="dxa"/>
            <w:tcBorders>
              <w:top w:val="single" w:sz="4" w:space="0" w:color="auto"/>
              <w:bottom w:val="single" w:sz="2" w:space="0" w:color="auto"/>
            </w:tcBorders>
            <w:vAlign w:val="center"/>
          </w:tcPr>
          <w:p w:rsidR="00FE181F" w:rsidRPr="00534AAA" w:rsidRDefault="00FE181F" w:rsidP="00534AAA">
            <w:pPr>
              <w:pStyle w:val="cuatexto"/>
              <w:jc w:val="right"/>
              <w:rPr>
                <w:szCs w:val="20"/>
              </w:rPr>
            </w:pPr>
            <w:r w:rsidRPr="00534AAA">
              <w:rPr>
                <w:szCs w:val="20"/>
              </w:rPr>
              <w:t>89</w:t>
            </w:r>
          </w:p>
        </w:tc>
        <w:tc>
          <w:tcPr>
            <w:tcW w:w="1629" w:type="dxa"/>
            <w:tcBorders>
              <w:top w:val="single" w:sz="4" w:space="0" w:color="auto"/>
              <w:bottom w:val="single" w:sz="2" w:space="0" w:color="auto"/>
            </w:tcBorders>
            <w:vAlign w:val="center"/>
          </w:tcPr>
          <w:p w:rsidR="00FE181F" w:rsidRPr="00534AAA" w:rsidRDefault="00FE181F" w:rsidP="00534AAA">
            <w:pPr>
              <w:pStyle w:val="cuatexto"/>
              <w:jc w:val="right"/>
              <w:rPr>
                <w:szCs w:val="20"/>
              </w:rPr>
            </w:pPr>
            <w:r w:rsidRPr="00534AAA">
              <w:rPr>
                <w:szCs w:val="20"/>
              </w:rPr>
              <w:t>261</w:t>
            </w:r>
          </w:p>
        </w:tc>
      </w:tr>
      <w:tr w:rsidR="00FE181F" w:rsidRPr="00534AAA" w:rsidTr="00A65702">
        <w:trPr>
          <w:trHeight w:val="255"/>
          <w:jc w:val="center"/>
        </w:trPr>
        <w:tc>
          <w:tcPr>
            <w:tcW w:w="2305" w:type="dxa"/>
            <w:tcBorders>
              <w:top w:val="single" w:sz="2" w:space="0" w:color="auto"/>
              <w:bottom w:val="single" w:sz="2" w:space="0" w:color="auto"/>
            </w:tcBorders>
            <w:vAlign w:val="center"/>
          </w:tcPr>
          <w:p w:rsidR="00FE181F" w:rsidRPr="00534AAA" w:rsidRDefault="007D633B" w:rsidP="004B63BF">
            <w:pPr>
              <w:pStyle w:val="cuatexto"/>
              <w:jc w:val="left"/>
              <w:rPr>
                <w:szCs w:val="20"/>
              </w:rPr>
            </w:pPr>
            <w:r w:rsidRPr="00534AAA">
              <w:rPr>
                <w:szCs w:val="20"/>
              </w:rPr>
              <w:t xml:space="preserve">OPE </w:t>
            </w:r>
            <w:r w:rsidR="00FE181F" w:rsidRPr="00534AAA">
              <w:rPr>
                <w:szCs w:val="20"/>
              </w:rPr>
              <w:t>2013</w:t>
            </w: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2" w:space="0" w:color="auto"/>
              <w:bottom w:val="single" w:sz="2" w:space="0" w:color="auto"/>
            </w:tcBorders>
            <w:vAlign w:val="center"/>
          </w:tcPr>
          <w:p w:rsidR="00FE181F" w:rsidRPr="00534AAA" w:rsidRDefault="00ED4D96" w:rsidP="00534AAA">
            <w:pPr>
              <w:pStyle w:val="cuatexto"/>
              <w:jc w:val="right"/>
              <w:rPr>
                <w:szCs w:val="20"/>
              </w:rPr>
            </w:pPr>
            <w:r>
              <w:rPr>
                <w:szCs w:val="20"/>
              </w:rPr>
              <w:t>25</w:t>
            </w: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038"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629" w:type="dxa"/>
            <w:tcBorders>
              <w:top w:val="single" w:sz="2" w:space="0" w:color="auto"/>
              <w:bottom w:val="single" w:sz="2" w:space="0" w:color="auto"/>
            </w:tcBorders>
            <w:vAlign w:val="center"/>
          </w:tcPr>
          <w:p w:rsidR="00FE181F" w:rsidRPr="00534AAA" w:rsidRDefault="00ED4D96" w:rsidP="00534AAA">
            <w:pPr>
              <w:pStyle w:val="cuatexto"/>
              <w:jc w:val="right"/>
              <w:rPr>
                <w:szCs w:val="20"/>
              </w:rPr>
            </w:pPr>
            <w:r>
              <w:rPr>
                <w:szCs w:val="20"/>
              </w:rPr>
              <w:t>25</w:t>
            </w:r>
          </w:p>
        </w:tc>
      </w:tr>
      <w:tr w:rsidR="00FE181F" w:rsidRPr="00534AAA" w:rsidTr="00A65702">
        <w:trPr>
          <w:trHeight w:val="255"/>
          <w:jc w:val="center"/>
        </w:trPr>
        <w:tc>
          <w:tcPr>
            <w:tcW w:w="2305" w:type="dxa"/>
            <w:tcBorders>
              <w:top w:val="single" w:sz="2" w:space="0" w:color="auto"/>
              <w:bottom w:val="single" w:sz="2" w:space="0" w:color="auto"/>
            </w:tcBorders>
            <w:vAlign w:val="center"/>
          </w:tcPr>
          <w:p w:rsidR="00FE181F" w:rsidRPr="00534AAA" w:rsidRDefault="007D633B" w:rsidP="004B63BF">
            <w:pPr>
              <w:pStyle w:val="cuatexto"/>
              <w:jc w:val="left"/>
              <w:rPr>
                <w:szCs w:val="20"/>
              </w:rPr>
            </w:pPr>
            <w:r w:rsidRPr="00534AAA">
              <w:rPr>
                <w:szCs w:val="20"/>
              </w:rPr>
              <w:t xml:space="preserve">OPE </w:t>
            </w:r>
            <w:r w:rsidR="00FE181F" w:rsidRPr="00534AAA">
              <w:rPr>
                <w:szCs w:val="20"/>
              </w:rPr>
              <w:t>2014</w:t>
            </w: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038"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629" w:type="dxa"/>
            <w:tcBorders>
              <w:top w:val="single" w:sz="2" w:space="0" w:color="auto"/>
              <w:bottom w:val="single" w:sz="2" w:space="0" w:color="auto"/>
            </w:tcBorders>
            <w:vAlign w:val="center"/>
          </w:tcPr>
          <w:p w:rsidR="00FE181F" w:rsidRPr="00534AAA" w:rsidRDefault="00ED4D96" w:rsidP="00534AAA">
            <w:pPr>
              <w:pStyle w:val="cuatexto"/>
              <w:jc w:val="right"/>
              <w:rPr>
                <w:szCs w:val="20"/>
              </w:rPr>
            </w:pPr>
            <w:r>
              <w:rPr>
                <w:szCs w:val="20"/>
              </w:rPr>
              <w:t>0</w:t>
            </w:r>
          </w:p>
        </w:tc>
      </w:tr>
      <w:tr w:rsidR="00FE181F" w:rsidRPr="00534AAA" w:rsidTr="00A65702">
        <w:trPr>
          <w:trHeight w:val="255"/>
          <w:jc w:val="center"/>
        </w:trPr>
        <w:tc>
          <w:tcPr>
            <w:tcW w:w="2305" w:type="dxa"/>
            <w:tcBorders>
              <w:top w:val="single" w:sz="2" w:space="0" w:color="auto"/>
              <w:bottom w:val="single" w:sz="2" w:space="0" w:color="auto"/>
            </w:tcBorders>
            <w:vAlign w:val="center"/>
          </w:tcPr>
          <w:p w:rsidR="00FE181F" w:rsidRPr="00534AAA" w:rsidRDefault="00FE181F" w:rsidP="004B63BF">
            <w:pPr>
              <w:pStyle w:val="cuatexto"/>
              <w:jc w:val="left"/>
              <w:rPr>
                <w:szCs w:val="20"/>
              </w:rPr>
            </w:pPr>
            <w:r w:rsidRPr="00534AAA">
              <w:rPr>
                <w:szCs w:val="20"/>
              </w:rPr>
              <w:t>OPE 2015</w:t>
            </w: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105"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p>
        </w:tc>
        <w:tc>
          <w:tcPr>
            <w:tcW w:w="1038" w:type="dxa"/>
            <w:tcBorders>
              <w:top w:val="single" w:sz="2" w:space="0" w:color="auto"/>
              <w:bottom w:val="single" w:sz="2" w:space="0" w:color="auto"/>
            </w:tcBorders>
            <w:vAlign w:val="center"/>
          </w:tcPr>
          <w:p w:rsidR="00FE181F" w:rsidRPr="00534AAA" w:rsidRDefault="00ED4D96" w:rsidP="00534AAA">
            <w:pPr>
              <w:pStyle w:val="cuatexto"/>
              <w:jc w:val="right"/>
              <w:rPr>
                <w:szCs w:val="20"/>
              </w:rPr>
            </w:pPr>
            <w:r>
              <w:rPr>
                <w:szCs w:val="20"/>
              </w:rPr>
              <w:t>30</w:t>
            </w:r>
          </w:p>
        </w:tc>
        <w:tc>
          <w:tcPr>
            <w:tcW w:w="1629" w:type="dxa"/>
            <w:tcBorders>
              <w:top w:val="single" w:sz="2" w:space="0" w:color="auto"/>
              <w:bottom w:val="single" w:sz="2" w:space="0" w:color="auto"/>
            </w:tcBorders>
            <w:vAlign w:val="center"/>
          </w:tcPr>
          <w:p w:rsidR="00FE181F" w:rsidRPr="00534AAA" w:rsidRDefault="00FE181F" w:rsidP="00534AAA">
            <w:pPr>
              <w:pStyle w:val="cuatexto"/>
              <w:jc w:val="right"/>
              <w:rPr>
                <w:szCs w:val="20"/>
              </w:rPr>
            </w:pPr>
            <w:r w:rsidRPr="00534AAA">
              <w:rPr>
                <w:szCs w:val="20"/>
              </w:rPr>
              <w:t>30</w:t>
            </w:r>
          </w:p>
        </w:tc>
      </w:tr>
      <w:tr w:rsidR="00FE181F" w:rsidRPr="006008D7" w:rsidTr="00A65702">
        <w:trPr>
          <w:trHeight w:val="312"/>
          <w:jc w:val="center"/>
        </w:trPr>
        <w:tc>
          <w:tcPr>
            <w:tcW w:w="2305" w:type="dxa"/>
            <w:tcBorders>
              <w:top w:val="single" w:sz="2" w:space="0" w:color="auto"/>
              <w:bottom w:val="single" w:sz="2" w:space="0" w:color="auto"/>
            </w:tcBorders>
            <w:shd w:val="clear" w:color="auto" w:fill="95B3D7" w:themeFill="accent1" w:themeFillTint="99"/>
            <w:vAlign w:val="center"/>
          </w:tcPr>
          <w:p w:rsidR="00FE181F" w:rsidRPr="00534AAA" w:rsidRDefault="00FE181F" w:rsidP="00534AAA">
            <w:pPr>
              <w:pStyle w:val="cuadroCabe"/>
              <w:jc w:val="left"/>
            </w:pPr>
            <w:r w:rsidRPr="00534AAA">
              <w:t>Total plazas convocadas</w:t>
            </w:r>
          </w:p>
        </w:tc>
        <w:tc>
          <w:tcPr>
            <w:tcW w:w="1105" w:type="dxa"/>
            <w:tcBorders>
              <w:top w:val="single" w:sz="2" w:space="0" w:color="auto"/>
              <w:bottom w:val="single" w:sz="2" w:space="0" w:color="auto"/>
            </w:tcBorders>
            <w:shd w:val="clear" w:color="auto" w:fill="95B3D7" w:themeFill="accent1" w:themeFillTint="99"/>
            <w:vAlign w:val="center"/>
          </w:tcPr>
          <w:p w:rsidR="00FE181F" w:rsidRPr="00534AAA" w:rsidRDefault="00FE181F" w:rsidP="00534AAA">
            <w:pPr>
              <w:pStyle w:val="cuadroCabe"/>
              <w:jc w:val="right"/>
            </w:pPr>
            <w:r w:rsidRPr="00534AAA">
              <w:t>172</w:t>
            </w:r>
          </w:p>
        </w:tc>
        <w:tc>
          <w:tcPr>
            <w:tcW w:w="1105" w:type="dxa"/>
            <w:tcBorders>
              <w:top w:val="single" w:sz="2" w:space="0" w:color="auto"/>
              <w:bottom w:val="single" w:sz="2" w:space="0" w:color="auto"/>
            </w:tcBorders>
            <w:shd w:val="clear" w:color="auto" w:fill="95B3D7" w:themeFill="accent1" w:themeFillTint="99"/>
            <w:vAlign w:val="center"/>
          </w:tcPr>
          <w:p w:rsidR="00FE181F" w:rsidRPr="00534AAA" w:rsidRDefault="00ED4D96" w:rsidP="00534AAA">
            <w:pPr>
              <w:pStyle w:val="cuadroCabe"/>
              <w:jc w:val="right"/>
            </w:pPr>
            <w:r>
              <w:t>25</w:t>
            </w:r>
          </w:p>
        </w:tc>
        <w:tc>
          <w:tcPr>
            <w:tcW w:w="1105" w:type="dxa"/>
            <w:tcBorders>
              <w:top w:val="single" w:sz="2" w:space="0" w:color="auto"/>
              <w:bottom w:val="single" w:sz="2" w:space="0" w:color="auto"/>
            </w:tcBorders>
            <w:shd w:val="clear" w:color="auto" w:fill="95B3D7" w:themeFill="accent1" w:themeFillTint="99"/>
            <w:vAlign w:val="center"/>
          </w:tcPr>
          <w:p w:rsidR="00FE181F" w:rsidRPr="00534AAA" w:rsidRDefault="00ED4D96" w:rsidP="00534AAA">
            <w:pPr>
              <w:pStyle w:val="cuadroCabe"/>
              <w:jc w:val="right"/>
            </w:pPr>
            <w:r>
              <w:t>0</w:t>
            </w:r>
          </w:p>
        </w:tc>
        <w:tc>
          <w:tcPr>
            <w:tcW w:w="1038" w:type="dxa"/>
            <w:tcBorders>
              <w:top w:val="single" w:sz="2" w:space="0" w:color="auto"/>
              <w:bottom w:val="single" w:sz="2" w:space="0" w:color="auto"/>
            </w:tcBorders>
            <w:shd w:val="clear" w:color="auto" w:fill="95B3D7" w:themeFill="accent1" w:themeFillTint="99"/>
            <w:vAlign w:val="center"/>
          </w:tcPr>
          <w:p w:rsidR="00FE181F" w:rsidRPr="00534AAA" w:rsidRDefault="00ED4D96" w:rsidP="00534AAA">
            <w:pPr>
              <w:pStyle w:val="cuadroCabe"/>
              <w:jc w:val="right"/>
            </w:pPr>
            <w:r>
              <w:t>119</w:t>
            </w:r>
          </w:p>
        </w:tc>
        <w:tc>
          <w:tcPr>
            <w:tcW w:w="1629" w:type="dxa"/>
            <w:tcBorders>
              <w:top w:val="single" w:sz="2" w:space="0" w:color="auto"/>
              <w:bottom w:val="single" w:sz="2" w:space="0" w:color="auto"/>
            </w:tcBorders>
            <w:shd w:val="clear" w:color="auto" w:fill="95B3D7" w:themeFill="accent1" w:themeFillTint="99"/>
            <w:vAlign w:val="center"/>
          </w:tcPr>
          <w:p w:rsidR="00FE181F" w:rsidRPr="00534AAA" w:rsidRDefault="00ED4D96" w:rsidP="00534AAA">
            <w:pPr>
              <w:pStyle w:val="cuadroCabe"/>
              <w:jc w:val="right"/>
            </w:pPr>
            <w:r>
              <w:t>316</w:t>
            </w:r>
          </w:p>
        </w:tc>
      </w:tr>
    </w:tbl>
    <w:p w:rsidR="00FE181F" w:rsidRPr="000664EC" w:rsidRDefault="00FE181F" w:rsidP="00534AAA">
      <w:pPr>
        <w:pStyle w:val="texto"/>
        <w:tabs>
          <w:tab w:val="clear" w:pos="2835"/>
          <w:tab w:val="clear" w:pos="3969"/>
          <w:tab w:val="center" w:pos="709"/>
        </w:tabs>
        <w:spacing w:before="240"/>
        <w:rPr>
          <w:rFonts w:ascii="Arial" w:hAnsi="Arial" w:cs="Arial"/>
          <w:sz w:val="24"/>
        </w:rPr>
      </w:pPr>
      <w:r w:rsidRPr="000664EC">
        <w:rPr>
          <w:rFonts w:ascii="Arial" w:hAnsi="Arial" w:cs="Arial"/>
          <w:sz w:val="24"/>
        </w:rPr>
        <w:t xml:space="preserve">En el citado periodo se convocaron un total de </w:t>
      </w:r>
      <w:r w:rsidR="00ED4D96">
        <w:rPr>
          <w:rFonts w:ascii="Arial" w:hAnsi="Arial" w:cs="Arial"/>
          <w:sz w:val="24"/>
        </w:rPr>
        <w:t xml:space="preserve">316 </w:t>
      </w:r>
      <w:r w:rsidRPr="000664EC">
        <w:rPr>
          <w:rFonts w:ascii="Arial" w:hAnsi="Arial" w:cs="Arial"/>
          <w:sz w:val="24"/>
        </w:rPr>
        <w:t>plazas</w:t>
      </w:r>
      <w:r w:rsidR="00ED4D96">
        <w:rPr>
          <w:rFonts w:ascii="Arial" w:hAnsi="Arial" w:cs="Arial"/>
          <w:sz w:val="24"/>
        </w:rPr>
        <w:t xml:space="preserve"> en turno l</w:t>
      </w:r>
      <w:r w:rsidR="00ED4D96">
        <w:rPr>
          <w:rFonts w:ascii="Arial" w:hAnsi="Arial" w:cs="Arial"/>
          <w:sz w:val="24"/>
        </w:rPr>
        <w:t>i</w:t>
      </w:r>
      <w:r w:rsidR="00ED4D96">
        <w:rPr>
          <w:rFonts w:ascii="Arial" w:hAnsi="Arial" w:cs="Arial"/>
          <w:sz w:val="24"/>
        </w:rPr>
        <w:t>bre.</w:t>
      </w:r>
      <w:r w:rsidRPr="000664EC">
        <w:rPr>
          <w:rFonts w:ascii="Arial" w:hAnsi="Arial" w:cs="Arial"/>
          <w:sz w:val="24"/>
        </w:rPr>
        <w:t xml:space="preserve"> Además de </w:t>
      </w:r>
      <w:r w:rsidR="00ED4D96">
        <w:rPr>
          <w:rFonts w:ascii="Arial" w:hAnsi="Arial" w:cs="Arial"/>
          <w:sz w:val="24"/>
        </w:rPr>
        <w:t>é</w:t>
      </w:r>
      <w:r w:rsidR="00D7633D">
        <w:rPr>
          <w:rFonts w:ascii="Arial" w:hAnsi="Arial" w:cs="Arial"/>
          <w:sz w:val="24"/>
        </w:rPr>
        <w:t>stas  plazas se convocaron dos de</w:t>
      </w:r>
      <w:r w:rsidRPr="000664EC">
        <w:rPr>
          <w:rFonts w:ascii="Arial" w:hAnsi="Arial" w:cs="Arial"/>
          <w:sz w:val="24"/>
        </w:rPr>
        <w:t xml:space="preserve"> encargado de bibli</w:t>
      </w:r>
      <w:r w:rsidRPr="000664EC">
        <w:rPr>
          <w:rFonts w:ascii="Arial" w:hAnsi="Arial" w:cs="Arial"/>
          <w:sz w:val="24"/>
        </w:rPr>
        <w:t>o</w:t>
      </w:r>
      <w:r w:rsidRPr="000664EC">
        <w:rPr>
          <w:rFonts w:ascii="Arial" w:hAnsi="Arial" w:cs="Arial"/>
          <w:sz w:val="24"/>
        </w:rPr>
        <w:t xml:space="preserve">teca en ejecución de una sentencia </w:t>
      </w:r>
      <w:r w:rsidR="00D7633D">
        <w:rPr>
          <w:rFonts w:ascii="Arial" w:hAnsi="Arial" w:cs="Arial"/>
          <w:sz w:val="24"/>
        </w:rPr>
        <w:t>y en estimación de un recurso de a</w:t>
      </w:r>
      <w:r w:rsidR="00D7633D">
        <w:rPr>
          <w:rFonts w:ascii="Arial" w:hAnsi="Arial" w:cs="Arial"/>
          <w:sz w:val="24"/>
        </w:rPr>
        <w:t>l</w:t>
      </w:r>
      <w:r w:rsidR="00D7633D">
        <w:rPr>
          <w:rFonts w:ascii="Arial" w:hAnsi="Arial" w:cs="Arial"/>
          <w:sz w:val="24"/>
        </w:rPr>
        <w:t>zada</w:t>
      </w:r>
      <w:r w:rsidRPr="000664EC">
        <w:rPr>
          <w:rFonts w:ascii="Arial" w:hAnsi="Arial" w:cs="Arial"/>
          <w:sz w:val="24"/>
        </w:rPr>
        <w:t xml:space="preserve">. </w:t>
      </w:r>
    </w:p>
    <w:p w:rsidR="00FE181F" w:rsidRPr="000664EC" w:rsidRDefault="00FE181F" w:rsidP="00ED6FA9">
      <w:pPr>
        <w:pStyle w:val="texto"/>
        <w:tabs>
          <w:tab w:val="clear" w:pos="2835"/>
          <w:tab w:val="clear" w:pos="3969"/>
          <w:tab w:val="center" w:pos="709"/>
        </w:tabs>
        <w:rPr>
          <w:rFonts w:ascii="Arial" w:hAnsi="Arial" w:cs="Arial"/>
          <w:sz w:val="24"/>
        </w:rPr>
      </w:pPr>
      <w:r w:rsidRPr="000664EC">
        <w:rPr>
          <w:rFonts w:ascii="Arial" w:hAnsi="Arial" w:cs="Arial"/>
          <w:sz w:val="24"/>
        </w:rPr>
        <w:t>Del total de plazas convocadas, 261 derivan de la Oferta Pública de empleo aprobada en 2009 por un total de 1.940 puestos, de la cual a 31 de diciembre de 2011 quedaban pendientes de convocar 288 puestos. De éstos (282 de personal sanitario), 172 se convocaron en 2012, uno se amortizó en 2013 (oficial técnico de mantenimiento) y 89 se convocaron en 2015, quedando 27 plazas sin convocar.</w:t>
      </w:r>
    </w:p>
    <w:p w:rsidR="00FE181F" w:rsidRPr="000664EC" w:rsidRDefault="00FE181F" w:rsidP="004113AD">
      <w:pPr>
        <w:pStyle w:val="texto"/>
        <w:tabs>
          <w:tab w:val="clear" w:pos="2835"/>
          <w:tab w:val="clear" w:pos="3969"/>
          <w:tab w:val="center" w:pos="709"/>
        </w:tabs>
        <w:spacing w:after="360"/>
        <w:rPr>
          <w:rFonts w:ascii="Arial" w:hAnsi="Arial" w:cs="Arial"/>
          <w:sz w:val="24"/>
        </w:rPr>
      </w:pPr>
      <w:r w:rsidRPr="000664EC">
        <w:rPr>
          <w:rFonts w:ascii="Arial" w:hAnsi="Arial" w:cs="Arial"/>
          <w:sz w:val="24"/>
        </w:rPr>
        <w:t>No se indicaba la previsión temporal para la provisión de las plazas ofertadas.</w:t>
      </w:r>
    </w:p>
    <w:p w:rsidR="00FE181F" w:rsidRPr="00836802" w:rsidRDefault="004261AF" w:rsidP="00836802">
      <w:pPr>
        <w:pStyle w:val="atitulo3"/>
        <w:spacing w:before="240"/>
        <w:rPr>
          <w:rFonts w:cs="Arial"/>
        </w:rPr>
      </w:pPr>
      <w:r>
        <w:rPr>
          <w:rFonts w:cs="Arial"/>
        </w:rPr>
        <w:t>1</w:t>
      </w:r>
      <w:r w:rsidR="00FE181F" w:rsidRPr="00836802">
        <w:rPr>
          <w:rFonts w:cs="Arial"/>
        </w:rPr>
        <w:t>.2</w:t>
      </w:r>
      <w:r w:rsidR="006C4A90" w:rsidRPr="00836802">
        <w:rPr>
          <w:rFonts w:cs="Arial"/>
        </w:rPr>
        <w:t>.</w:t>
      </w:r>
      <w:r w:rsidR="00FE181F" w:rsidRPr="00836802">
        <w:rPr>
          <w:rFonts w:cs="Arial"/>
        </w:rPr>
        <w:t xml:space="preserve"> Contratación temporal </w:t>
      </w:r>
    </w:p>
    <w:p w:rsidR="00FE181F" w:rsidRPr="000664EC" w:rsidRDefault="00FE181F" w:rsidP="000664EC">
      <w:pPr>
        <w:pStyle w:val="texto"/>
        <w:tabs>
          <w:tab w:val="clear" w:pos="2835"/>
          <w:tab w:val="clear" w:pos="3969"/>
          <w:tab w:val="center" w:pos="709"/>
        </w:tabs>
        <w:spacing w:after="280"/>
        <w:rPr>
          <w:rFonts w:ascii="Arial" w:hAnsi="Arial" w:cs="Arial"/>
          <w:sz w:val="24"/>
        </w:rPr>
      </w:pPr>
      <w:r w:rsidRPr="000664EC">
        <w:rPr>
          <w:rFonts w:ascii="Arial" w:hAnsi="Arial" w:cs="Arial"/>
          <w:sz w:val="24"/>
        </w:rPr>
        <w:t>Las retribuciones de personal contratado en los ejercicios 2011 a 2014 y el número de contratos realizados en dicho periodo, clasificados co</w:t>
      </w:r>
      <w:r w:rsidRPr="000664EC">
        <w:rPr>
          <w:rFonts w:ascii="Arial" w:hAnsi="Arial" w:cs="Arial"/>
          <w:sz w:val="24"/>
        </w:rPr>
        <w:t>n</w:t>
      </w:r>
      <w:r w:rsidRPr="000664EC">
        <w:rPr>
          <w:rFonts w:ascii="Arial" w:hAnsi="Arial" w:cs="Arial"/>
          <w:sz w:val="24"/>
        </w:rPr>
        <w:t>forme al concepto económico presupuestario, fueron:</w:t>
      </w:r>
    </w:p>
    <w:tbl>
      <w:tblPr>
        <w:tblW w:w="4918" w:type="pct"/>
        <w:jc w:val="center"/>
        <w:tblCellMar>
          <w:left w:w="70" w:type="dxa"/>
          <w:right w:w="70" w:type="dxa"/>
        </w:tblCellMar>
        <w:tblLook w:val="0000" w:firstRow="0" w:lastRow="0" w:firstColumn="0" w:lastColumn="0" w:noHBand="0" w:noVBand="0"/>
      </w:tblPr>
      <w:tblGrid>
        <w:gridCol w:w="1525"/>
        <w:gridCol w:w="1058"/>
        <w:gridCol w:w="1058"/>
        <w:gridCol w:w="853"/>
        <w:gridCol w:w="1058"/>
        <w:gridCol w:w="853"/>
        <w:gridCol w:w="1058"/>
        <w:gridCol w:w="853"/>
      </w:tblGrid>
      <w:tr w:rsidR="00FE181F" w:rsidRPr="00534AAA" w:rsidTr="00694191">
        <w:trPr>
          <w:trHeight w:val="312"/>
          <w:jc w:val="center"/>
        </w:trPr>
        <w:tc>
          <w:tcPr>
            <w:tcW w:w="942" w:type="pct"/>
            <w:tcBorders>
              <w:top w:val="single" w:sz="4" w:space="0" w:color="auto"/>
              <w:bottom w:val="single" w:sz="4" w:space="0" w:color="auto"/>
            </w:tcBorders>
            <w:shd w:val="clear" w:color="auto" w:fill="8DB3E2"/>
            <w:vAlign w:val="center"/>
          </w:tcPr>
          <w:p w:rsidR="00FE181F" w:rsidRPr="00534AAA" w:rsidRDefault="00FE181F" w:rsidP="004B63BF">
            <w:pPr>
              <w:pStyle w:val="cuadroCabe"/>
              <w:jc w:val="left"/>
              <w:rPr>
                <w:sz w:val="16"/>
                <w:szCs w:val="16"/>
              </w:rPr>
            </w:pPr>
          </w:p>
        </w:tc>
        <w:tc>
          <w:tcPr>
            <w:tcW w:w="637" w:type="pct"/>
            <w:tcBorders>
              <w:top w:val="single" w:sz="4" w:space="0" w:color="auto"/>
              <w:bottom w:val="single" w:sz="4" w:space="0" w:color="auto"/>
            </w:tcBorders>
            <w:shd w:val="clear" w:color="auto" w:fill="8DB3E2"/>
            <w:vAlign w:val="center"/>
          </w:tcPr>
          <w:p w:rsidR="00FE181F" w:rsidRPr="00534AAA" w:rsidRDefault="00534AAA" w:rsidP="00534AAA">
            <w:pPr>
              <w:pStyle w:val="cuadroCabe"/>
              <w:jc w:val="center"/>
              <w:rPr>
                <w:sz w:val="16"/>
                <w:szCs w:val="16"/>
              </w:rPr>
            </w:pPr>
            <w:r>
              <w:rPr>
                <w:sz w:val="16"/>
                <w:szCs w:val="16"/>
              </w:rPr>
              <w:t xml:space="preserve">    </w:t>
            </w:r>
            <w:r w:rsidR="00FE181F" w:rsidRPr="00534AAA">
              <w:rPr>
                <w:sz w:val="16"/>
                <w:szCs w:val="16"/>
              </w:rPr>
              <w:t>2011</w:t>
            </w:r>
          </w:p>
        </w:tc>
        <w:tc>
          <w:tcPr>
            <w:tcW w:w="1122" w:type="pct"/>
            <w:gridSpan w:val="2"/>
            <w:tcBorders>
              <w:top w:val="single" w:sz="4" w:space="0" w:color="auto"/>
              <w:bottom w:val="single" w:sz="4" w:space="0" w:color="auto"/>
            </w:tcBorders>
            <w:shd w:val="clear" w:color="auto" w:fill="8DB3E2"/>
            <w:vAlign w:val="center"/>
          </w:tcPr>
          <w:p w:rsidR="00FE181F" w:rsidRPr="00534AAA" w:rsidRDefault="00534AAA" w:rsidP="00534AAA">
            <w:pPr>
              <w:pStyle w:val="cuadroCabe"/>
              <w:jc w:val="center"/>
              <w:rPr>
                <w:sz w:val="16"/>
                <w:szCs w:val="16"/>
              </w:rPr>
            </w:pPr>
            <w:r>
              <w:rPr>
                <w:sz w:val="16"/>
                <w:szCs w:val="16"/>
              </w:rPr>
              <w:t xml:space="preserve">   </w:t>
            </w:r>
            <w:r w:rsidR="00FE181F" w:rsidRPr="00534AAA">
              <w:rPr>
                <w:sz w:val="16"/>
                <w:szCs w:val="16"/>
              </w:rPr>
              <w:t>2012</w:t>
            </w:r>
          </w:p>
        </w:tc>
        <w:tc>
          <w:tcPr>
            <w:tcW w:w="1150" w:type="pct"/>
            <w:gridSpan w:val="2"/>
            <w:tcBorders>
              <w:top w:val="single" w:sz="4" w:space="0" w:color="auto"/>
              <w:bottom w:val="single" w:sz="4" w:space="0" w:color="auto"/>
            </w:tcBorders>
            <w:shd w:val="clear" w:color="auto" w:fill="8DB3E2"/>
            <w:vAlign w:val="center"/>
          </w:tcPr>
          <w:p w:rsidR="00FE181F" w:rsidRPr="00534AAA" w:rsidRDefault="00534AAA" w:rsidP="00534AAA">
            <w:pPr>
              <w:pStyle w:val="cuadroCabe"/>
              <w:jc w:val="center"/>
              <w:rPr>
                <w:sz w:val="16"/>
                <w:szCs w:val="16"/>
              </w:rPr>
            </w:pPr>
            <w:r>
              <w:rPr>
                <w:sz w:val="16"/>
                <w:szCs w:val="16"/>
              </w:rPr>
              <w:t xml:space="preserve">     </w:t>
            </w:r>
            <w:r w:rsidR="00FE181F" w:rsidRPr="00534AAA">
              <w:rPr>
                <w:sz w:val="16"/>
                <w:szCs w:val="16"/>
              </w:rPr>
              <w:t>2013</w:t>
            </w:r>
          </w:p>
        </w:tc>
        <w:tc>
          <w:tcPr>
            <w:tcW w:w="1150" w:type="pct"/>
            <w:gridSpan w:val="2"/>
            <w:tcBorders>
              <w:top w:val="single" w:sz="4" w:space="0" w:color="auto"/>
              <w:bottom w:val="single" w:sz="4" w:space="0" w:color="auto"/>
            </w:tcBorders>
            <w:shd w:val="clear" w:color="auto" w:fill="8DB3E2"/>
            <w:vAlign w:val="center"/>
          </w:tcPr>
          <w:p w:rsidR="00FE181F" w:rsidRPr="00534AAA" w:rsidRDefault="00534AAA" w:rsidP="00534AAA">
            <w:pPr>
              <w:pStyle w:val="cuadroCabe"/>
              <w:jc w:val="center"/>
              <w:rPr>
                <w:sz w:val="16"/>
                <w:szCs w:val="16"/>
              </w:rPr>
            </w:pPr>
            <w:r>
              <w:rPr>
                <w:sz w:val="16"/>
                <w:szCs w:val="16"/>
              </w:rPr>
              <w:t xml:space="preserve">    </w:t>
            </w:r>
            <w:r w:rsidR="00FE181F" w:rsidRPr="00534AAA">
              <w:rPr>
                <w:sz w:val="16"/>
                <w:szCs w:val="16"/>
              </w:rPr>
              <w:t>2014</w:t>
            </w:r>
          </w:p>
        </w:tc>
      </w:tr>
      <w:tr w:rsidR="00FE181F" w:rsidRPr="00534AAA" w:rsidTr="00ED020A">
        <w:trPr>
          <w:trHeight w:val="312"/>
          <w:jc w:val="center"/>
        </w:trPr>
        <w:tc>
          <w:tcPr>
            <w:tcW w:w="942" w:type="pct"/>
            <w:tcBorders>
              <w:top w:val="single" w:sz="4" w:space="0" w:color="auto"/>
              <w:bottom w:val="single" w:sz="4" w:space="0" w:color="auto"/>
            </w:tcBorders>
            <w:shd w:val="clear" w:color="auto" w:fill="8DB3E2"/>
            <w:vAlign w:val="center"/>
          </w:tcPr>
          <w:p w:rsidR="00FE181F" w:rsidRPr="00534AAA" w:rsidRDefault="00FE181F" w:rsidP="004B63BF">
            <w:pPr>
              <w:pStyle w:val="cuadroCabe"/>
              <w:jc w:val="left"/>
              <w:rPr>
                <w:sz w:val="16"/>
                <w:szCs w:val="16"/>
              </w:rPr>
            </w:pPr>
            <w:r w:rsidRPr="00534AAA">
              <w:rPr>
                <w:sz w:val="16"/>
                <w:szCs w:val="16"/>
              </w:rPr>
              <w:t>Concepto</w:t>
            </w:r>
          </w:p>
        </w:tc>
        <w:tc>
          <w:tcPr>
            <w:tcW w:w="637"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Gasto</w:t>
            </w:r>
          </w:p>
        </w:tc>
        <w:tc>
          <w:tcPr>
            <w:tcW w:w="637"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Gasto</w:t>
            </w:r>
          </w:p>
        </w:tc>
        <w:tc>
          <w:tcPr>
            <w:tcW w:w="486"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 xml:space="preserve">Nº </w:t>
            </w:r>
          </w:p>
          <w:p w:rsidR="00FE181F" w:rsidRPr="00534AAA" w:rsidRDefault="00FE181F" w:rsidP="00534AAA">
            <w:pPr>
              <w:pStyle w:val="cuadroCabe"/>
              <w:jc w:val="right"/>
              <w:rPr>
                <w:sz w:val="16"/>
                <w:szCs w:val="16"/>
              </w:rPr>
            </w:pPr>
            <w:r w:rsidRPr="00534AAA">
              <w:rPr>
                <w:sz w:val="16"/>
                <w:szCs w:val="16"/>
              </w:rPr>
              <w:t>contratos</w:t>
            </w:r>
          </w:p>
        </w:tc>
        <w:tc>
          <w:tcPr>
            <w:tcW w:w="637"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Gasto</w:t>
            </w:r>
          </w:p>
        </w:tc>
        <w:tc>
          <w:tcPr>
            <w:tcW w:w="513"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 xml:space="preserve">Nº </w:t>
            </w:r>
          </w:p>
          <w:p w:rsidR="00FE181F" w:rsidRPr="00534AAA" w:rsidRDefault="00FE181F" w:rsidP="00534AAA">
            <w:pPr>
              <w:pStyle w:val="cuadroCabe"/>
              <w:jc w:val="right"/>
              <w:rPr>
                <w:sz w:val="16"/>
                <w:szCs w:val="16"/>
              </w:rPr>
            </w:pPr>
            <w:r w:rsidRPr="00534AAA">
              <w:rPr>
                <w:sz w:val="16"/>
                <w:szCs w:val="16"/>
              </w:rPr>
              <w:t>contratos</w:t>
            </w:r>
          </w:p>
        </w:tc>
        <w:tc>
          <w:tcPr>
            <w:tcW w:w="637"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Gasto</w:t>
            </w:r>
          </w:p>
        </w:tc>
        <w:tc>
          <w:tcPr>
            <w:tcW w:w="513" w:type="pct"/>
            <w:tcBorders>
              <w:top w:val="single" w:sz="4" w:space="0" w:color="auto"/>
              <w:bottom w:val="single" w:sz="4" w:space="0" w:color="auto"/>
            </w:tcBorders>
            <w:shd w:val="clear" w:color="auto" w:fill="8DB3E2"/>
            <w:vAlign w:val="center"/>
          </w:tcPr>
          <w:p w:rsidR="00FE181F" w:rsidRPr="00534AAA" w:rsidRDefault="00FE181F" w:rsidP="00534AAA">
            <w:pPr>
              <w:pStyle w:val="cuadroCabe"/>
              <w:jc w:val="right"/>
              <w:rPr>
                <w:sz w:val="16"/>
                <w:szCs w:val="16"/>
              </w:rPr>
            </w:pPr>
            <w:r w:rsidRPr="00534AAA">
              <w:rPr>
                <w:sz w:val="16"/>
                <w:szCs w:val="16"/>
              </w:rPr>
              <w:t xml:space="preserve">Nº </w:t>
            </w:r>
          </w:p>
          <w:p w:rsidR="00FE181F" w:rsidRPr="00534AAA" w:rsidRDefault="00FE181F" w:rsidP="00534AAA">
            <w:pPr>
              <w:pStyle w:val="cuadroCabe"/>
              <w:jc w:val="right"/>
              <w:rPr>
                <w:sz w:val="16"/>
                <w:szCs w:val="16"/>
              </w:rPr>
            </w:pPr>
            <w:r w:rsidRPr="00534AAA">
              <w:rPr>
                <w:sz w:val="16"/>
                <w:szCs w:val="16"/>
              </w:rPr>
              <w:t>contratos</w:t>
            </w:r>
          </w:p>
        </w:tc>
      </w:tr>
      <w:tr w:rsidR="00FE181F" w:rsidRPr="006008D7" w:rsidTr="00694191">
        <w:trPr>
          <w:trHeight w:val="255"/>
          <w:jc w:val="center"/>
        </w:trPr>
        <w:tc>
          <w:tcPr>
            <w:tcW w:w="942" w:type="pct"/>
            <w:tcBorders>
              <w:top w:val="single" w:sz="4" w:space="0" w:color="auto"/>
              <w:bottom w:val="single" w:sz="2" w:space="0" w:color="auto"/>
            </w:tcBorders>
            <w:vAlign w:val="center"/>
          </w:tcPr>
          <w:p w:rsidR="00FE181F" w:rsidRPr="006008D7" w:rsidRDefault="00FE181F" w:rsidP="004B63BF">
            <w:pPr>
              <w:pStyle w:val="cuatexto"/>
              <w:jc w:val="left"/>
              <w:rPr>
                <w:sz w:val="16"/>
                <w:szCs w:val="16"/>
              </w:rPr>
            </w:pPr>
            <w:r>
              <w:rPr>
                <w:sz w:val="16"/>
                <w:szCs w:val="16"/>
              </w:rPr>
              <w:t>Plazas reservadas</w:t>
            </w:r>
          </w:p>
        </w:tc>
        <w:tc>
          <w:tcPr>
            <w:tcW w:w="637" w:type="pct"/>
            <w:tcBorders>
              <w:top w:val="single" w:sz="4"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30.782.719</w:t>
            </w:r>
          </w:p>
        </w:tc>
        <w:tc>
          <w:tcPr>
            <w:tcW w:w="637" w:type="pct"/>
            <w:tcBorders>
              <w:top w:val="single" w:sz="4"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29.514.221</w:t>
            </w:r>
          </w:p>
        </w:tc>
        <w:tc>
          <w:tcPr>
            <w:tcW w:w="486" w:type="pct"/>
            <w:tcBorders>
              <w:top w:val="single" w:sz="4" w:space="0" w:color="auto"/>
              <w:bottom w:val="single" w:sz="2" w:space="0" w:color="auto"/>
            </w:tcBorders>
            <w:vAlign w:val="center"/>
          </w:tcPr>
          <w:p w:rsidR="00FE181F" w:rsidRDefault="00FE181F" w:rsidP="00534AAA">
            <w:pPr>
              <w:pStyle w:val="cuatexto"/>
              <w:jc w:val="right"/>
              <w:rPr>
                <w:sz w:val="16"/>
                <w:szCs w:val="16"/>
              </w:rPr>
            </w:pPr>
            <w:r>
              <w:rPr>
                <w:sz w:val="16"/>
                <w:szCs w:val="16"/>
              </w:rPr>
              <w:t>1.970</w:t>
            </w:r>
          </w:p>
        </w:tc>
        <w:tc>
          <w:tcPr>
            <w:tcW w:w="637" w:type="pct"/>
            <w:tcBorders>
              <w:top w:val="single" w:sz="4"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30.548.132</w:t>
            </w:r>
          </w:p>
        </w:tc>
        <w:tc>
          <w:tcPr>
            <w:tcW w:w="513" w:type="pct"/>
            <w:tcBorders>
              <w:top w:val="single" w:sz="4" w:space="0" w:color="auto"/>
              <w:bottom w:val="single" w:sz="2" w:space="0" w:color="auto"/>
            </w:tcBorders>
            <w:vAlign w:val="center"/>
          </w:tcPr>
          <w:p w:rsidR="00FE181F" w:rsidRDefault="00FE181F" w:rsidP="00534AAA">
            <w:pPr>
              <w:pStyle w:val="cuatexto"/>
              <w:jc w:val="right"/>
              <w:rPr>
                <w:sz w:val="16"/>
                <w:szCs w:val="16"/>
              </w:rPr>
            </w:pPr>
            <w:r>
              <w:rPr>
                <w:sz w:val="16"/>
                <w:szCs w:val="16"/>
              </w:rPr>
              <w:t>1.916</w:t>
            </w:r>
          </w:p>
        </w:tc>
        <w:tc>
          <w:tcPr>
            <w:tcW w:w="637" w:type="pct"/>
            <w:tcBorders>
              <w:top w:val="single" w:sz="4"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33.357.416</w:t>
            </w:r>
          </w:p>
        </w:tc>
        <w:tc>
          <w:tcPr>
            <w:tcW w:w="513" w:type="pct"/>
            <w:tcBorders>
              <w:top w:val="single" w:sz="4" w:space="0" w:color="auto"/>
              <w:bottom w:val="single" w:sz="2" w:space="0" w:color="auto"/>
            </w:tcBorders>
            <w:vAlign w:val="center"/>
          </w:tcPr>
          <w:p w:rsidR="00FE181F" w:rsidRDefault="00FE181F" w:rsidP="00534AAA">
            <w:pPr>
              <w:pStyle w:val="cuatexto"/>
              <w:jc w:val="right"/>
              <w:rPr>
                <w:sz w:val="16"/>
                <w:szCs w:val="16"/>
              </w:rPr>
            </w:pPr>
            <w:r>
              <w:rPr>
                <w:sz w:val="16"/>
                <w:szCs w:val="16"/>
              </w:rPr>
              <w:t>2.187</w:t>
            </w:r>
          </w:p>
        </w:tc>
      </w:tr>
      <w:tr w:rsidR="00FE181F" w:rsidRPr="006008D7" w:rsidTr="00694191">
        <w:trPr>
          <w:trHeight w:val="255"/>
          <w:jc w:val="center"/>
        </w:trPr>
        <w:tc>
          <w:tcPr>
            <w:tcW w:w="942" w:type="pct"/>
            <w:tcBorders>
              <w:top w:val="single" w:sz="2" w:space="0" w:color="auto"/>
              <w:bottom w:val="single" w:sz="2" w:space="0" w:color="auto"/>
            </w:tcBorders>
            <w:vAlign w:val="center"/>
          </w:tcPr>
          <w:p w:rsidR="00FE181F" w:rsidRDefault="00FE181F" w:rsidP="004B63BF">
            <w:pPr>
              <w:pStyle w:val="cuatexto"/>
              <w:jc w:val="left"/>
              <w:rPr>
                <w:sz w:val="16"/>
                <w:szCs w:val="16"/>
              </w:rPr>
            </w:pPr>
            <w:r>
              <w:rPr>
                <w:sz w:val="16"/>
                <w:szCs w:val="16"/>
              </w:rPr>
              <w:t>Cubrir vacantes</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43.429.428</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32.832.751</w:t>
            </w:r>
          </w:p>
        </w:tc>
        <w:tc>
          <w:tcPr>
            <w:tcW w:w="486"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536</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35.303.431</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596</w:t>
            </w:r>
          </w:p>
        </w:tc>
        <w:tc>
          <w:tcPr>
            <w:tcW w:w="637" w:type="pct"/>
            <w:tcBorders>
              <w:top w:val="single" w:sz="2"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42.244.584</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544</w:t>
            </w:r>
          </w:p>
        </w:tc>
      </w:tr>
      <w:tr w:rsidR="00FE181F" w:rsidRPr="006008D7" w:rsidTr="00694191">
        <w:trPr>
          <w:trHeight w:val="255"/>
          <w:jc w:val="center"/>
        </w:trPr>
        <w:tc>
          <w:tcPr>
            <w:tcW w:w="942" w:type="pct"/>
            <w:tcBorders>
              <w:top w:val="single" w:sz="2" w:space="0" w:color="auto"/>
              <w:bottom w:val="single" w:sz="2" w:space="0" w:color="auto"/>
            </w:tcBorders>
            <w:vAlign w:val="center"/>
          </w:tcPr>
          <w:p w:rsidR="00FE181F" w:rsidRDefault="00FE181F" w:rsidP="004B63BF">
            <w:pPr>
              <w:pStyle w:val="cuatexto"/>
              <w:jc w:val="left"/>
              <w:rPr>
                <w:sz w:val="16"/>
                <w:szCs w:val="16"/>
              </w:rPr>
            </w:pPr>
            <w:r>
              <w:rPr>
                <w:sz w:val="16"/>
                <w:szCs w:val="16"/>
              </w:rPr>
              <w:t>Contratos temporales</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65.065.801</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54.788.110</w:t>
            </w:r>
          </w:p>
        </w:tc>
        <w:tc>
          <w:tcPr>
            <w:tcW w:w="486"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4.297</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54.946.825</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5.331</w:t>
            </w:r>
          </w:p>
        </w:tc>
        <w:tc>
          <w:tcPr>
            <w:tcW w:w="637" w:type="pct"/>
            <w:tcBorders>
              <w:top w:val="single" w:sz="2"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62.178.555</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7.464</w:t>
            </w:r>
          </w:p>
        </w:tc>
      </w:tr>
      <w:tr w:rsidR="00FE181F" w:rsidRPr="006008D7" w:rsidTr="00694191">
        <w:trPr>
          <w:trHeight w:val="255"/>
          <w:jc w:val="center"/>
        </w:trPr>
        <w:tc>
          <w:tcPr>
            <w:tcW w:w="942" w:type="pct"/>
            <w:tcBorders>
              <w:top w:val="single" w:sz="2" w:space="0" w:color="auto"/>
              <w:bottom w:val="single" w:sz="2" w:space="0" w:color="auto"/>
            </w:tcBorders>
            <w:vAlign w:val="center"/>
          </w:tcPr>
          <w:p w:rsidR="00FE181F" w:rsidRDefault="00FE181F" w:rsidP="004B63BF">
            <w:pPr>
              <w:pStyle w:val="cuatexto"/>
              <w:jc w:val="left"/>
              <w:rPr>
                <w:sz w:val="16"/>
                <w:szCs w:val="16"/>
              </w:rPr>
            </w:pPr>
            <w:r>
              <w:rPr>
                <w:sz w:val="16"/>
                <w:szCs w:val="16"/>
              </w:rPr>
              <w:t>Campañas</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14.549.810</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14.297.428</w:t>
            </w:r>
          </w:p>
        </w:tc>
        <w:tc>
          <w:tcPr>
            <w:tcW w:w="486"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373</w:t>
            </w:r>
          </w:p>
        </w:tc>
        <w:tc>
          <w:tcPr>
            <w:tcW w:w="637"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15.109.099</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323</w:t>
            </w:r>
          </w:p>
        </w:tc>
        <w:tc>
          <w:tcPr>
            <w:tcW w:w="637" w:type="pct"/>
            <w:tcBorders>
              <w:top w:val="single" w:sz="2" w:space="0" w:color="auto"/>
              <w:bottom w:val="single" w:sz="2" w:space="0" w:color="auto"/>
            </w:tcBorders>
            <w:vAlign w:val="center"/>
          </w:tcPr>
          <w:p w:rsidR="00FE181F" w:rsidRPr="006008D7" w:rsidRDefault="00FE181F" w:rsidP="00534AAA">
            <w:pPr>
              <w:pStyle w:val="cuatexto"/>
              <w:jc w:val="right"/>
              <w:rPr>
                <w:sz w:val="16"/>
                <w:szCs w:val="16"/>
              </w:rPr>
            </w:pPr>
            <w:r>
              <w:rPr>
                <w:sz w:val="16"/>
                <w:szCs w:val="16"/>
              </w:rPr>
              <w:t>15.121.302</w:t>
            </w:r>
          </w:p>
        </w:tc>
        <w:tc>
          <w:tcPr>
            <w:tcW w:w="513" w:type="pct"/>
            <w:tcBorders>
              <w:top w:val="single" w:sz="2" w:space="0" w:color="auto"/>
              <w:bottom w:val="single" w:sz="2" w:space="0" w:color="auto"/>
            </w:tcBorders>
            <w:vAlign w:val="center"/>
          </w:tcPr>
          <w:p w:rsidR="00FE181F" w:rsidRDefault="00FE181F" w:rsidP="00534AAA">
            <w:pPr>
              <w:pStyle w:val="cuatexto"/>
              <w:jc w:val="right"/>
              <w:rPr>
                <w:sz w:val="16"/>
                <w:szCs w:val="16"/>
              </w:rPr>
            </w:pPr>
            <w:r>
              <w:rPr>
                <w:sz w:val="16"/>
                <w:szCs w:val="16"/>
              </w:rPr>
              <w:t>324</w:t>
            </w:r>
          </w:p>
        </w:tc>
      </w:tr>
      <w:tr w:rsidR="00FE181F" w:rsidRPr="006008D7" w:rsidTr="00ED020A">
        <w:trPr>
          <w:trHeight w:val="255"/>
          <w:jc w:val="center"/>
        </w:trPr>
        <w:tc>
          <w:tcPr>
            <w:tcW w:w="942" w:type="pct"/>
            <w:tcBorders>
              <w:top w:val="single" w:sz="2" w:space="0" w:color="auto"/>
              <w:bottom w:val="single" w:sz="4" w:space="0" w:color="auto"/>
            </w:tcBorders>
            <w:vAlign w:val="center"/>
          </w:tcPr>
          <w:p w:rsidR="00FE181F" w:rsidRDefault="00FE181F" w:rsidP="004B63BF">
            <w:pPr>
              <w:pStyle w:val="cuatexto"/>
              <w:jc w:val="left"/>
              <w:rPr>
                <w:sz w:val="16"/>
                <w:szCs w:val="16"/>
              </w:rPr>
            </w:pPr>
            <w:r>
              <w:rPr>
                <w:sz w:val="16"/>
                <w:szCs w:val="16"/>
              </w:rPr>
              <w:t>Sustituciones</w:t>
            </w:r>
          </w:p>
        </w:tc>
        <w:tc>
          <w:tcPr>
            <w:tcW w:w="637"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45.187.202</w:t>
            </w:r>
          </w:p>
        </w:tc>
        <w:tc>
          <w:tcPr>
            <w:tcW w:w="637"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35.841.616</w:t>
            </w:r>
          </w:p>
        </w:tc>
        <w:tc>
          <w:tcPr>
            <w:tcW w:w="486"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34.646</w:t>
            </w:r>
          </w:p>
        </w:tc>
        <w:tc>
          <w:tcPr>
            <w:tcW w:w="637"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40.810.551</w:t>
            </w:r>
          </w:p>
        </w:tc>
        <w:tc>
          <w:tcPr>
            <w:tcW w:w="513"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36.992</w:t>
            </w:r>
          </w:p>
        </w:tc>
        <w:tc>
          <w:tcPr>
            <w:tcW w:w="637" w:type="pct"/>
            <w:tcBorders>
              <w:top w:val="single" w:sz="2" w:space="0" w:color="auto"/>
              <w:bottom w:val="single" w:sz="4" w:space="0" w:color="auto"/>
            </w:tcBorders>
            <w:vAlign w:val="center"/>
          </w:tcPr>
          <w:p w:rsidR="00FE181F" w:rsidRPr="006008D7" w:rsidRDefault="00FE181F" w:rsidP="00534AAA">
            <w:pPr>
              <w:pStyle w:val="cuatexto"/>
              <w:jc w:val="right"/>
              <w:rPr>
                <w:sz w:val="16"/>
                <w:szCs w:val="16"/>
              </w:rPr>
            </w:pPr>
            <w:r>
              <w:rPr>
                <w:sz w:val="16"/>
                <w:szCs w:val="16"/>
              </w:rPr>
              <w:t>43.939.905</w:t>
            </w:r>
          </w:p>
        </w:tc>
        <w:tc>
          <w:tcPr>
            <w:tcW w:w="513" w:type="pct"/>
            <w:tcBorders>
              <w:top w:val="single" w:sz="2" w:space="0" w:color="auto"/>
              <w:bottom w:val="single" w:sz="4" w:space="0" w:color="auto"/>
            </w:tcBorders>
            <w:vAlign w:val="center"/>
          </w:tcPr>
          <w:p w:rsidR="00FE181F" w:rsidRDefault="00FE181F" w:rsidP="00534AAA">
            <w:pPr>
              <w:pStyle w:val="cuatexto"/>
              <w:jc w:val="right"/>
              <w:rPr>
                <w:sz w:val="16"/>
                <w:szCs w:val="16"/>
              </w:rPr>
            </w:pPr>
            <w:r>
              <w:rPr>
                <w:sz w:val="16"/>
                <w:szCs w:val="16"/>
              </w:rPr>
              <w:t>39.441</w:t>
            </w:r>
          </w:p>
        </w:tc>
      </w:tr>
      <w:tr w:rsidR="00FE181F" w:rsidRPr="00534AAA" w:rsidTr="00ED020A">
        <w:trPr>
          <w:trHeight w:val="312"/>
          <w:jc w:val="center"/>
        </w:trPr>
        <w:tc>
          <w:tcPr>
            <w:tcW w:w="942" w:type="pct"/>
            <w:tcBorders>
              <w:top w:val="single" w:sz="4" w:space="0" w:color="auto"/>
              <w:bottom w:val="single" w:sz="4" w:space="0" w:color="auto"/>
            </w:tcBorders>
            <w:shd w:val="clear" w:color="auto" w:fill="95B3D7"/>
            <w:vAlign w:val="center"/>
          </w:tcPr>
          <w:p w:rsidR="00FE181F" w:rsidRPr="00534AAA" w:rsidRDefault="00FE181F" w:rsidP="004B63BF">
            <w:pPr>
              <w:pStyle w:val="cuadroCabe"/>
              <w:jc w:val="left"/>
              <w:rPr>
                <w:sz w:val="16"/>
                <w:szCs w:val="16"/>
              </w:rPr>
            </w:pPr>
            <w:r w:rsidRPr="00534AAA">
              <w:rPr>
                <w:sz w:val="16"/>
                <w:szCs w:val="16"/>
              </w:rPr>
              <w:t>Total</w:t>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199.014.960</w:t>
            </w:r>
            <w:r w:rsidRPr="00534AAA">
              <w:rPr>
                <w:sz w:val="16"/>
                <w:szCs w:val="16"/>
              </w:rPr>
              <w:fldChar w:fldCharType="end"/>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167.274.126</w:t>
            </w:r>
            <w:r w:rsidRPr="00534AAA">
              <w:rPr>
                <w:sz w:val="16"/>
                <w:szCs w:val="16"/>
              </w:rPr>
              <w:fldChar w:fldCharType="end"/>
            </w:r>
          </w:p>
        </w:tc>
        <w:tc>
          <w:tcPr>
            <w:tcW w:w="486"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41.822</w:t>
            </w:r>
            <w:r w:rsidRPr="00534AAA">
              <w:rPr>
                <w:sz w:val="16"/>
                <w:szCs w:val="16"/>
              </w:rPr>
              <w:fldChar w:fldCharType="end"/>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176.718.038</w:t>
            </w:r>
            <w:r w:rsidRPr="00534AAA">
              <w:rPr>
                <w:sz w:val="16"/>
                <w:szCs w:val="16"/>
              </w:rPr>
              <w:fldChar w:fldCharType="end"/>
            </w:r>
          </w:p>
        </w:tc>
        <w:tc>
          <w:tcPr>
            <w:tcW w:w="513"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45.158</w:t>
            </w:r>
            <w:r w:rsidRPr="00534AAA">
              <w:rPr>
                <w:sz w:val="16"/>
                <w:szCs w:val="16"/>
              </w:rPr>
              <w:fldChar w:fldCharType="end"/>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196.841.762</w:t>
            </w:r>
            <w:r w:rsidRPr="00534AAA">
              <w:rPr>
                <w:sz w:val="16"/>
                <w:szCs w:val="16"/>
              </w:rPr>
              <w:fldChar w:fldCharType="end"/>
            </w:r>
          </w:p>
        </w:tc>
        <w:tc>
          <w:tcPr>
            <w:tcW w:w="513"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fldChar w:fldCharType="begin"/>
            </w:r>
            <w:r w:rsidRPr="00534AAA">
              <w:rPr>
                <w:sz w:val="16"/>
                <w:szCs w:val="16"/>
              </w:rPr>
              <w:instrText xml:space="preserve"> =SUM(ABOVE) </w:instrText>
            </w:r>
            <w:r w:rsidRPr="00534AAA">
              <w:rPr>
                <w:sz w:val="16"/>
                <w:szCs w:val="16"/>
              </w:rPr>
              <w:fldChar w:fldCharType="separate"/>
            </w:r>
            <w:r w:rsidRPr="00534AAA">
              <w:rPr>
                <w:noProof/>
                <w:sz w:val="16"/>
                <w:szCs w:val="16"/>
              </w:rPr>
              <w:t>49.960</w:t>
            </w:r>
            <w:r w:rsidRPr="00534AAA">
              <w:rPr>
                <w:sz w:val="16"/>
                <w:szCs w:val="16"/>
              </w:rPr>
              <w:fldChar w:fldCharType="end"/>
            </w:r>
          </w:p>
        </w:tc>
      </w:tr>
      <w:tr w:rsidR="00FE181F" w:rsidRPr="00534AAA" w:rsidTr="00ED020A">
        <w:trPr>
          <w:trHeight w:val="255"/>
          <w:jc w:val="center"/>
        </w:trPr>
        <w:tc>
          <w:tcPr>
            <w:tcW w:w="942" w:type="pct"/>
            <w:tcBorders>
              <w:top w:val="single" w:sz="4" w:space="0" w:color="auto"/>
              <w:bottom w:val="single" w:sz="4" w:space="0" w:color="auto"/>
            </w:tcBorders>
            <w:shd w:val="clear" w:color="auto" w:fill="95B3D7"/>
            <w:vAlign w:val="center"/>
          </w:tcPr>
          <w:p w:rsidR="00FE181F" w:rsidRPr="00534AAA" w:rsidRDefault="00FE181F" w:rsidP="004B63BF">
            <w:pPr>
              <w:pStyle w:val="cuadroCabe"/>
              <w:jc w:val="left"/>
              <w:rPr>
                <w:sz w:val="16"/>
                <w:szCs w:val="16"/>
              </w:rPr>
            </w:pPr>
            <w:r w:rsidRPr="00534AAA">
              <w:rPr>
                <w:sz w:val="16"/>
                <w:szCs w:val="16"/>
              </w:rPr>
              <w:t>Total gastos de personal</w:t>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t>1.155.910.287</w:t>
            </w: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t>1.072.590.516</w:t>
            </w:r>
          </w:p>
        </w:tc>
        <w:tc>
          <w:tcPr>
            <w:tcW w:w="486"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t>1.096.411.110</w:t>
            </w:r>
          </w:p>
        </w:tc>
        <w:tc>
          <w:tcPr>
            <w:tcW w:w="513"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p>
        </w:tc>
        <w:tc>
          <w:tcPr>
            <w:tcW w:w="637"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r w:rsidRPr="00534AAA">
              <w:rPr>
                <w:sz w:val="16"/>
                <w:szCs w:val="16"/>
              </w:rPr>
              <w:t>1.111.718.966</w:t>
            </w:r>
          </w:p>
        </w:tc>
        <w:tc>
          <w:tcPr>
            <w:tcW w:w="513" w:type="pct"/>
            <w:tcBorders>
              <w:top w:val="single" w:sz="4" w:space="0" w:color="auto"/>
              <w:bottom w:val="single" w:sz="4" w:space="0" w:color="auto"/>
            </w:tcBorders>
            <w:shd w:val="clear" w:color="auto" w:fill="95B3D7"/>
            <w:vAlign w:val="center"/>
          </w:tcPr>
          <w:p w:rsidR="00FE181F" w:rsidRPr="00534AAA" w:rsidRDefault="00FE181F" w:rsidP="00534AAA">
            <w:pPr>
              <w:pStyle w:val="cuatexto"/>
              <w:jc w:val="right"/>
              <w:rPr>
                <w:sz w:val="16"/>
                <w:szCs w:val="16"/>
              </w:rPr>
            </w:pPr>
          </w:p>
        </w:tc>
      </w:tr>
    </w:tbl>
    <w:p w:rsidR="00FE181F" w:rsidRPr="000664EC" w:rsidRDefault="00FE181F" w:rsidP="00637FBB">
      <w:pPr>
        <w:pStyle w:val="texto"/>
        <w:tabs>
          <w:tab w:val="clear" w:pos="2835"/>
          <w:tab w:val="clear" w:pos="3969"/>
          <w:tab w:val="center" w:pos="709"/>
        </w:tabs>
        <w:spacing w:before="240" w:after="180"/>
        <w:rPr>
          <w:rFonts w:ascii="Arial" w:hAnsi="Arial" w:cs="Arial"/>
          <w:sz w:val="24"/>
        </w:rPr>
      </w:pPr>
      <w:r w:rsidRPr="000664EC">
        <w:rPr>
          <w:rFonts w:ascii="Arial" w:hAnsi="Arial" w:cs="Arial"/>
          <w:sz w:val="24"/>
        </w:rPr>
        <w:t>Las retribuciones de personal contratado en 2014 ascendieron a 196,84 millones, un uno por ciento menos que en 2011, pero significat</w:t>
      </w:r>
      <w:r w:rsidRPr="000664EC">
        <w:rPr>
          <w:rFonts w:ascii="Arial" w:hAnsi="Arial" w:cs="Arial"/>
          <w:sz w:val="24"/>
        </w:rPr>
        <w:t>i</w:t>
      </w:r>
      <w:r w:rsidRPr="000664EC">
        <w:rPr>
          <w:rFonts w:ascii="Arial" w:hAnsi="Arial" w:cs="Arial"/>
          <w:sz w:val="24"/>
        </w:rPr>
        <w:t>vamente superiores a las de los ejercicios 2012 y 2013, un 18 y un 11 por ciento, respectivamente.</w:t>
      </w:r>
    </w:p>
    <w:p w:rsidR="00FE181F" w:rsidRPr="000664EC" w:rsidRDefault="00FE181F" w:rsidP="000664EC">
      <w:pPr>
        <w:pStyle w:val="texto"/>
        <w:tabs>
          <w:tab w:val="clear" w:pos="2835"/>
          <w:tab w:val="clear" w:pos="3969"/>
          <w:tab w:val="center" w:pos="709"/>
        </w:tabs>
        <w:spacing w:after="180"/>
        <w:rPr>
          <w:rFonts w:ascii="Arial" w:hAnsi="Arial" w:cs="Arial"/>
          <w:sz w:val="24"/>
        </w:rPr>
      </w:pPr>
      <w:r w:rsidRPr="000664EC">
        <w:rPr>
          <w:rFonts w:ascii="Arial" w:hAnsi="Arial" w:cs="Arial"/>
          <w:sz w:val="24"/>
        </w:rPr>
        <w:lastRenderedPageBreak/>
        <w:t>El gasto de retribuciones de personal contratado en 2012, ejercicio en el que se acordaron medidas relativas a la reducción en materia de pe</w:t>
      </w:r>
      <w:r w:rsidRPr="000664EC">
        <w:rPr>
          <w:rFonts w:ascii="Arial" w:hAnsi="Arial" w:cs="Arial"/>
          <w:sz w:val="24"/>
        </w:rPr>
        <w:t>r</w:t>
      </w:r>
      <w:r w:rsidRPr="000664EC">
        <w:rPr>
          <w:rFonts w:ascii="Arial" w:hAnsi="Arial" w:cs="Arial"/>
          <w:sz w:val="24"/>
        </w:rPr>
        <w:t>sonal, fue un 16 por ciento inferior al de 2011.</w:t>
      </w:r>
    </w:p>
    <w:p w:rsidR="00FE181F" w:rsidRPr="004113AD" w:rsidRDefault="00FE181F" w:rsidP="000664EC">
      <w:pPr>
        <w:pStyle w:val="texto"/>
        <w:tabs>
          <w:tab w:val="clear" w:pos="2835"/>
          <w:tab w:val="clear" w:pos="3969"/>
          <w:tab w:val="center" w:pos="709"/>
        </w:tabs>
        <w:spacing w:after="180"/>
        <w:rPr>
          <w:rFonts w:ascii="Arial" w:hAnsi="Arial" w:cs="Arial"/>
          <w:spacing w:val="8"/>
          <w:w w:val="102"/>
          <w:sz w:val="24"/>
        </w:rPr>
      </w:pPr>
      <w:r w:rsidRPr="004113AD">
        <w:rPr>
          <w:rFonts w:ascii="Arial" w:hAnsi="Arial" w:cs="Arial"/>
          <w:spacing w:val="8"/>
          <w:w w:val="102"/>
          <w:sz w:val="24"/>
        </w:rPr>
        <w:t>Dichas retribuciones han supuesto entre el 16 y el 18 por ciento del total del gasto de personal en cada uno de los años del periodo 2012-2014.</w:t>
      </w:r>
    </w:p>
    <w:p w:rsidR="00FE181F" w:rsidRPr="000664EC" w:rsidRDefault="00FE181F" w:rsidP="000664EC">
      <w:pPr>
        <w:pStyle w:val="texto"/>
        <w:tabs>
          <w:tab w:val="clear" w:pos="2835"/>
          <w:tab w:val="clear" w:pos="3969"/>
          <w:tab w:val="center" w:pos="709"/>
        </w:tabs>
        <w:spacing w:after="180"/>
        <w:rPr>
          <w:rFonts w:ascii="Arial" w:hAnsi="Arial" w:cs="Arial"/>
          <w:spacing w:val="10"/>
          <w:w w:val="102"/>
          <w:sz w:val="24"/>
        </w:rPr>
      </w:pPr>
      <w:r w:rsidRPr="000664EC">
        <w:rPr>
          <w:rFonts w:ascii="Arial" w:hAnsi="Arial" w:cs="Arial"/>
          <w:spacing w:val="10"/>
          <w:w w:val="102"/>
          <w:sz w:val="24"/>
        </w:rPr>
        <w:t>En el periodo 2012-2014 se celebraron 136.940 contratos tempor</w:t>
      </w:r>
      <w:r w:rsidRPr="000664EC">
        <w:rPr>
          <w:rFonts w:ascii="Arial" w:hAnsi="Arial" w:cs="Arial"/>
          <w:spacing w:val="10"/>
          <w:w w:val="102"/>
          <w:sz w:val="24"/>
        </w:rPr>
        <w:t>a</w:t>
      </w:r>
      <w:r w:rsidRPr="000664EC">
        <w:rPr>
          <w:rFonts w:ascii="Arial" w:hAnsi="Arial" w:cs="Arial"/>
          <w:spacing w:val="10"/>
          <w:w w:val="102"/>
          <w:sz w:val="24"/>
        </w:rPr>
        <w:t>les, el 85 por ciento en el S</w:t>
      </w:r>
      <w:r w:rsidR="00BF102C">
        <w:rPr>
          <w:rFonts w:ascii="Arial" w:hAnsi="Arial" w:cs="Arial"/>
          <w:spacing w:val="10"/>
          <w:w w:val="102"/>
          <w:sz w:val="24"/>
        </w:rPr>
        <w:t>NS-O</w:t>
      </w:r>
      <w:r w:rsidRPr="000664EC">
        <w:rPr>
          <w:rFonts w:ascii="Arial" w:hAnsi="Arial" w:cs="Arial"/>
          <w:spacing w:val="10"/>
          <w:w w:val="102"/>
          <w:sz w:val="24"/>
        </w:rPr>
        <w:t xml:space="preserve">, un 10 por ciento en educación y el restante cinco por ciento en la Administración núcleo. </w:t>
      </w:r>
    </w:p>
    <w:p w:rsidR="00FE181F" w:rsidRPr="000664EC" w:rsidRDefault="00FE181F" w:rsidP="000664EC">
      <w:pPr>
        <w:pStyle w:val="texto"/>
        <w:tabs>
          <w:tab w:val="clear" w:pos="2835"/>
          <w:tab w:val="clear" w:pos="3969"/>
          <w:tab w:val="center" w:pos="709"/>
        </w:tabs>
        <w:spacing w:after="180"/>
        <w:rPr>
          <w:rFonts w:ascii="Arial" w:hAnsi="Arial" w:cs="Arial"/>
          <w:spacing w:val="10"/>
          <w:w w:val="106"/>
          <w:sz w:val="24"/>
        </w:rPr>
      </w:pPr>
      <w:r w:rsidRPr="000664EC">
        <w:rPr>
          <w:rFonts w:ascii="Arial" w:hAnsi="Arial" w:cs="Arial"/>
          <w:spacing w:val="10"/>
          <w:w w:val="106"/>
          <w:sz w:val="24"/>
        </w:rPr>
        <w:t xml:space="preserve">Los contratos temporales formalizados en 2014 ascendieron a 49.960, un 11 por ciento más que en 2013 y un 19 por ciento más que en 2012. </w:t>
      </w:r>
    </w:p>
    <w:p w:rsidR="00FE181F" w:rsidRPr="000664EC" w:rsidRDefault="00FE181F" w:rsidP="004113AD">
      <w:pPr>
        <w:pStyle w:val="texto"/>
        <w:tabs>
          <w:tab w:val="clear" w:pos="2835"/>
          <w:tab w:val="clear" w:pos="3969"/>
          <w:tab w:val="center" w:pos="709"/>
        </w:tabs>
        <w:spacing w:after="300"/>
        <w:rPr>
          <w:rFonts w:ascii="Arial" w:hAnsi="Arial" w:cs="Arial"/>
          <w:sz w:val="24"/>
        </w:rPr>
      </w:pPr>
      <w:r w:rsidRPr="000664EC">
        <w:rPr>
          <w:rFonts w:ascii="Arial" w:hAnsi="Arial" w:cs="Arial"/>
          <w:sz w:val="24"/>
        </w:rPr>
        <w:t>En el siguiente cuadro se muestra los días de duración media de los contratos temporales realizados en los años 2012, 2013 y 2014, tomando como fecha de finalización el 31 de mayo de 2015:</w:t>
      </w:r>
    </w:p>
    <w:tbl>
      <w:tblPr>
        <w:tblW w:w="8273" w:type="dxa"/>
        <w:jc w:val="center"/>
        <w:tblInd w:w="55" w:type="dxa"/>
        <w:tblCellMar>
          <w:left w:w="70" w:type="dxa"/>
          <w:right w:w="70" w:type="dxa"/>
        </w:tblCellMar>
        <w:tblLook w:val="0000" w:firstRow="0" w:lastRow="0" w:firstColumn="0" w:lastColumn="0" w:noHBand="0" w:noVBand="0"/>
      </w:tblPr>
      <w:tblGrid>
        <w:gridCol w:w="2117"/>
        <w:gridCol w:w="893"/>
        <w:gridCol w:w="907"/>
        <w:gridCol w:w="742"/>
        <w:gridCol w:w="1022"/>
        <w:gridCol w:w="696"/>
        <w:gridCol w:w="840"/>
        <w:gridCol w:w="1056"/>
      </w:tblGrid>
      <w:tr w:rsidR="00FE181F" w:rsidRPr="00AD5E79" w:rsidTr="008A1210">
        <w:trPr>
          <w:trHeight w:val="312"/>
          <w:jc w:val="center"/>
        </w:trPr>
        <w:tc>
          <w:tcPr>
            <w:tcW w:w="2117" w:type="dxa"/>
            <w:tcBorders>
              <w:top w:val="single" w:sz="4" w:space="0" w:color="auto"/>
              <w:bottom w:val="single" w:sz="4" w:space="0" w:color="auto"/>
            </w:tcBorders>
            <w:shd w:val="clear" w:color="auto" w:fill="8DB3E2"/>
            <w:vAlign w:val="center"/>
          </w:tcPr>
          <w:p w:rsidR="00FE181F" w:rsidRPr="00AD5E79" w:rsidRDefault="00FE181F" w:rsidP="004B63BF">
            <w:pPr>
              <w:pStyle w:val="cuadroCabe"/>
              <w:jc w:val="left"/>
              <w:rPr>
                <w:sz w:val="16"/>
                <w:szCs w:val="16"/>
              </w:rPr>
            </w:pPr>
            <w:r w:rsidRPr="00AD5E79">
              <w:rPr>
                <w:sz w:val="16"/>
                <w:szCs w:val="16"/>
              </w:rPr>
              <w:t>Ámbito</w:t>
            </w:r>
          </w:p>
        </w:tc>
        <w:tc>
          <w:tcPr>
            <w:tcW w:w="893"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2012</w:t>
            </w:r>
          </w:p>
        </w:tc>
        <w:tc>
          <w:tcPr>
            <w:tcW w:w="907"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Duración media (días)</w:t>
            </w:r>
          </w:p>
        </w:tc>
        <w:tc>
          <w:tcPr>
            <w:tcW w:w="742"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2013</w:t>
            </w:r>
          </w:p>
        </w:tc>
        <w:tc>
          <w:tcPr>
            <w:tcW w:w="1022"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Duración media (días)</w:t>
            </w:r>
          </w:p>
        </w:tc>
        <w:tc>
          <w:tcPr>
            <w:tcW w:w="696"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2014</w:t>
            </w:r>
          </w:p>
        </w:tc>
        <w:tc>
          <w:tcPr>
            <w:tcW w:w="840"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Duración media (días)</w:t>
            </w:r>
          </w:p>
        </w:tc>
        <w:tc>
          <w:tcPr>
            <w:tcW w:w="1056" w:type="dxa"/>
            <w:tcBorders>
              <w:top w:val="single" w:sz="4" w:space="0" w:color="auto"/>
              <w:bottom w:val="single" w:sz="4" w:space="0" w:color="auto"/>
            </w:tcBorders>
            <w:shd w:val="clear" w:color="auto" w:fill="8DB3E2"/>
            <w:vAlign w:val="center"/>
          </w:tcPr>
          <w:p w:rsidR="00FE181F" w:rsidRPr="00AD5E79" w:rsidRDefault="00FE181F" w:rsidP="00AD5E79">
            <w:pPr>
              <w:pStyle w:val="cuadroCabe"/>
              <w:jc w:val="right"/>
              <w:rPr>
                <w:sz w:val="16"/>
                <w:szCs w:val="16"/>
              </w:rPr>
            </w:pPr>
            <w:r w:rsidRPr="00AD5E79">
              <w:rPr>
                <w:sz w:val="16"/>
                <w:szCs w:val="16"/>
              </w:rPr>
              <w:t xml:space="preserve">Total </w:t>
            </w:r>
          </w:p>
          <w:p w:rsidR="00FE181F" w:rsidRPr="00AD5E79" w:rsidRDefault="00FE181F" w:rsidP="00AD5E79">
            <w:pPr>
              <w:pStyle w:val="cuadroCabe"/>
              <w:jc w:val="right"/>
              <w:rPr>
                <w:sz w:val="16"/>
                <w:szCs w:val="16"/>
              </w:rPr>
            </w:pPr>
            <w:r w:rsidRPr="00AD5E79">
              <w:rPr>
                <w:sz w:val="16"/>
                <w:szCs w:val="16"/>
              </w:rPr>
              <w:t>contratos</w:t>
            </w:r>
          </w:p>
        </w:tc>
      </w:tr>
      <w:tr w:rsidR="00FE181F" w:rsidRPr="00AA05B8" w:rsidTr="004F4230">
        <w:trPr>
          <w:trHeight w:val="255"/>
          <w:jc w:val="center"/>
        </w:trPr>
        <w:tc>
          <w:tcPr>
            <w:tcW w:w="2117" w:type="dxa"/>
            <w:tcBorders>
              <w:top w:val="single" w:sz="4" w:space="0" w:color="auto"/>
              <w:bottom w:val="single" w:sz="2" w:space="0" w:color="auto"/>
            </w:tcBorders>
            <w:vAlign w:val="center"/>
          </w:tcPr>
          <w:p w:rsidR="00FE181F" w:rsidRPr="00AA05B8" w:rsidRDefault="00FE181F" w:rsidP="004B63BF">
            <w:pPr>
              <w:pStyle w:val="cuatexto"/>
              <w:jc w:val="left"/>
              <w:rPr>
                <w:sz w:val="18"/>
                <w:szCs w:val="18"/>
              </w:rPr>
            </w:pPr>
            <w:r w:rsidRPr="00AA05B8">
              <w:rPr>
                <w:sz w:val="18"/>
                <w:szCs w:val="18"/>
              </w:rPr>
              <w:t>SNS-O</w:t>
            </w:r>
          </w:p>
        </w:tc>
        <w:tc>
          <w:tcPr>
            <w:tcW w:w="893"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35.846</w:t>
            </w:r>
          </w:p>
        </w:tc>
        <w:tc>
          <w:tcPr>
            <w:tcW w:w="907"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19</w:t>
            </w:r>
          </w:p>
        </w:tc>
        <w:tc>
          <w:tcPr>
            <w:tcW w:w="742"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38.459</w:t>
            </w:r>
          </w:p>
        </w:tc>
        <w:tc>
          <w:tcPr>
            <w:tcW w:w="1022"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17</w:t>
            </w:r>
          </w:p>
        </w:tc>
        <w:tc>
          <w:tcPr>
            <w:tcW w:w="696"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42.556</w:t>
            </w:r>
          </w:p>
        </w:tc>
        <w:tc>
          <w:tcPr>
            <w:tcW w:w="840"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13</w:t>
            </w:r>
          </w:p>
        </w:tc>
        <w:tc>
          <w:tcPr>
            <w:tcW w:w="1056" w:type="dxa"/>
            <w:tcBorders>
              <w:top w:val="single" w:sz="4"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fldChar w:fldCharType="begin"/>
            </w:r>
            <w:r w:rsidRPr="00AA05B8">
              <w:rPr>
                <w:sz w:val="18"/>
                <w:szCs w:val="18"/>
              </w:rPr>
              <w:instrText xml:space="preserve"> =SUM(LEFT) </w:instrText>
            </w:r>
            <w:r w:rsidRPr="00AA05B8">
              <w:rPr>
                <w:sz w:val="18"/>
                <w:szCs w:val="18"/>
              </w:rPr>
              <w:fldChar w:fldCharType="separate"/>
            </w:r>
            <w:r w:rsidRPr="00AA05B8">
              <w:rPr>
                <w:noProof/>
                <w:sz w:val="18"/>
                <w:szCs w:val="18"/>
              </w:rPr>
              <w:t>116.861</w:t>
            </w:r>
            <w:r w:rsidRPr="00AA05B8">
              <w:rPr>
                <w:sz w:val="18"/>
                <w:szCs w:val="18"/>
              </w:rPr>
              <w:fldChar w:fldCharType="end"/>
            </w:r>
          </w:p>
        </w:tc>
      </w:tr>
      <w:tr w:rsidR="00FE181F" w:rsidRPr="00AA05B8" w:rsidTr="004F4230">
        <w:trPr>
          <w:trHeight w:val="255"/>
          <w:jc w:val="center"/>
        </w:trPr>
        <w:tc>
          <w:tcPr>
            <w:tcW w:w="2117" w:type="dxa"/>
            <w:tcBorders>
              <w:top w:val="single" w:sz="2" w:space="0" w:color="auto"/>
              <w:bottom w:val="single" w:sz="2" w:space="0" w:color="auto"/>
            </w:tcBorders>
            <w:vAlign w:val="center"/>
          </w:tcPr>
          <w:p w:rsidR="00FE181F" w:rsidRPr="00AA05B8" w:rsidRDefault="00FE181F" w:rsidP="004B63BF">
            <w:pPr>
              <w:pStyle w:val="cuatexto"/>
              <w:jc w:val="left"/>
              <w:rPr>
                <w:sz w:val="18"/>
                <w:szCs w:val="18"/>
              </w:rPr>
            </w:pPr>
            <w:r w:rsidRPr="00AA05B8">
              <w:rPr>
                <w:sz w:val="18"/>
                <w:szCs w:val="18"/>
              </w:rPr>
              <w:t xml:space="preserve">Educación </w:t>
            </w:r>
          </w:p>
        </w:tc>
        <w:tc>
          <w:tcPr>
            <w:tcW w:w="893"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3.858</w:t>
            </w:r>
          </w:p>
        </w:tc>
        <w:tc>
          <w:tcPr>
            <w:tcW w:w="907"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159</w:t>
            </w:r>
          </w:p>
        </w:tc>
        <w:tc>
          <w:tcPr>
            <w:tcW w:w="742"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4.542</w:t>
            </w:r>
          </w:p>
        </w:tc>
        <w:tc>
          <w:tcPr>
            <w:tcW w:w="1022"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165</w:t>
            </w:r>
          </w:p>
        </w:tc>
        <w:tc>
          <w:tcPr>
            <w:tcW w:w="696"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4.986</w:t>
            </w:r>
          </w:p>
        </w:tc>
        <w:tc>
          <w:tcPr>
            <w:tcW w:w="840"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71</w:t>
            </w:r>
          </w:p>
        </w:tc>
        <w:tc>
          <w:tcPr>
            <w:tcW w:w="1056" w:type="dxa"/>
            <w:tcBorders>
              <w:top w:val="single" w:sz="2" w:space="0" w:color="auto"/>
              <w:bottom w:val="single" w:sz="2" w:space="0" w:color="auto"/>
            </w:tcBorders>
            <w:vAlign w:val="center"/>
          </w:tcPr>
          <w:p w:rsidR="00FE181F" w:rsidRPr="00AA05B8" w:rsidRDefault="00FE181F" w:rsidP="00AD5E79">
            <w:pPr>
              <w:pStyle w:val="cuatexto"/>
              <w:jc w:val="right"/>
              <w:rPr>
                <w:sz w:val="18"/>
                <w:szCs w:val="18"/>
              </w:rPr>
            </w:pPr>
            <w:r w:rsidRPr="00AA05B8">
              <w:rPr>
                <w:sz w:val="18"/>
                <w:szCs w:val="18"/>
              </w:rPr>
              <w:t>13.386</w:t>
            </w:r>
          </w:p>
        </w:tc>
      </w:tr>
      <w:tr w:rsidR="00FE181F" w:rsidRPr="00AA05B8" w:rsidTr="008A1210">
        <w:trPr>
          <w:trHeight w:val="255"/>
          <w:jc w:val="center"/>
        </w:trPr>
        <w:tc>
          <w:tcPr>
            <w:tcW w:w="2117" w:type="dxa"/>
            <w:tcBorders>
              <w:top w:val="single" w:sz="2" w:space="0" w:color="auto"/>
              <w:bottom w:val="single" w:sz="4" w:space="0" w:color="auto"/>
            </w:tcBorders>
            <w:vAlign w:val="center"/>
          </w:tcPr>
          <w:p w:rsidR="00FE181F" w:rsidRPr="00AA05B8" w:rsidRDefault="00FE181F" w:rsidP="004B63BF">
            <w:pPr>
              <w:pStyle w:val="cuatexto"/>
              <w:jc w:val="left"/>
              <w:rPr>
                <w:sz w:val="18"/>
                <w:szCs w:val="18"/>
              </w:rPr>
            </w:pPr>
            <w:r w:rsidRPr="00AA05B8">
              <w:rPr>
                <w:sz w:val="18"/>
                <w:szCs w:val="18"/>
              </w:rPr>
              <w:t>Administración Núcleo</w:t>
            </w:r>
          </w:p>
        </w:tc>
        <w:tc>
          <w:tcPr>
            <w:tcW w:w="893"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2.118</w:t>
            </w:r>
          </w:p>
        </w:tc>
        <w:tc>
          <w:tcPr>
            <w:tcW w:w="907"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63</w:t>
            </w:r>
          </w:p>
        </w:tc>
        <w:tc>
          <w:tcPr>
            <w:tcW w:w="742"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2.157</w:t>
            </w:r>
          </w:p>
        </w:tc>
        <w:tc>
          <w:tcPr>
            <w:tcW w:w="1022"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39</w:t>
            </w:r>
          </w:p>
        </w:tc>
        <w:tc>
          <w:tcPr>
            <w:tcW w:w="696"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2.418</w:t>
            </w:r>
          </w:p>
        </w:tc>
        <w:tc>
          <w:tcPr>
            <w:tcW w:w="840"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34</w:t>
            </w:r>
          </w:p>
        </w:tc>
        <w:tc>
          <w:tcPr>
            <w:tcW w:w="1056" w:type="dxa"/>
            <w:tcBorders>
              <w:top w:val="single" w:sz="2" w:space="0" w:color="auto"/>
              <w:bottom w:val="single" w:sz="4" w:space="0" w:color="auto"/>
            </w:tcBorders>
            <w:vAlign w:val="center"/>
          </w:tcPr>
          <w:p w:rsidR="00FE181F" w:rsidRPr="00AA05B8" w:rsidRDefault="00FE181F" w:rsidP="00AD5E79">
            <w:pPr>
              <w:pStyle w:val="cuatexto"/>
              <w:jc w:val="right"/>
              <w:rPr>
                <w:sz w:val="18"/>
                <w:szCs w:val="18"/>
              </w:rPr>
            </w:pPr>
            <w:r w:rsidRPr="00AA05B8">
              <w:rPr>
                <w:sz w:val="18"/>
                <w:szCs w:val="18"/>
              </w:rPr>
              <w:t>6.693</w:t>
            </w:r>
          </w:p>
        </w:tc>
      </w:tr>
      <w:tr w:rsidR="00FE181F" w:rsidRPr="00AA05B8" w:rsidTr="008A1210">
        <w:trPr>
          <w:trHeight w:val="312"/>
          <w:jc w:val="center"/>
        </w:trPr>
        <w:tc>
          <w:tcPr>
            <w:tcW w:w="2117" w:type="dxa"/>
            <w:tcBorders>
              <w:top w:val="single" w:sz="4" w:space="0" w:color="auto"/>
              <w:bottom w:val="single" w:sz="4" w:space="0" w:color="auto"/>
            </w:tcBorders>
            <w:shd w:val="clear" w:color="auto" w:fill="95B3D7"/>
            <w:vAlign w:val="center"/>
          </w:tcPr>
          <w:p w:rsidR="00FE181F" w:rsidRPr="00AA05B8" w:rsidRDefault="00FE181F" w:rsidP="004B63BF">
            <w:pPr>
              <w:pStyle w:val="cuadroCabe"/>
              <w:jc w:val="left"/>
              <w:rPr>
                <w:rFonts w:cs="Arial"/>
                <w:sz w:val="17"/>
                <w:szCs w:val="17"/>
              </w:rPr>
            </w:pPr>
            <w:r w:rsidRPr="00AA05B8">
              <w:rPr>
                <w:rFonts w:cs="Arial"/>
                <w:sz w:val="17"/>
                <w:szCs w:val="17"/>
              </w:rPr>
              <w:t>Total contratos</w:t>
            </w:r>
          </w:p>
        </w:tc>
        <w:tc>
          <w:tcPr>
            <w:tcW w:w="893"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r w:rsidRPr="00AA05B8">
              <w:rPr>
                <w:rFonts w:ascii="Arial" w:hAnsi="Arial" w:cs="Arial"/>
                <w:sz w:val="17"/>
                <w:szCs w:val="17"/>
              </w:rPr>
              <w:t>41.822</w:t>
            </w:r>
          </w:p>
        </w:tc>
        <w:tc>
          <w:tcPr>
            <w:tcW w:w="907"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p>
        </w:tc>
        <w:tc>
          <w:tcPr>
            <w:tcW w:w="742"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r w:rsidRPr="00AA05B8">
              <w:rPr>
                <w:rFonts w:ascii="Arial" w:hAnsi="Arial" w:cs="Arial"/>
                <w:sz w:val="17"/>
                <w:szCs w:val="17"/>
              </w:rPr>
              <w:fldChar w:fldCharType="begin"/>
            </w:r>
            <w:r w:rsidRPr="00AA05B8">
              <w:rPr>
                <w:rFonts w:ascii="Arial" w:hAnsi="Arial" w:cs="Arial"/>
                <w:sz w:val="17"/>
                <w:szCs w:val="17"/>
              </w:rPr>
              <w:instrText xml:space="preserve"> =SUM(ABOVE) </w:instrText>
            </w:r>
            <w:r w:rsidRPr="00AA05B8">
              <w:rPr>
                <w:rFonts w:ascii="Arial" w:hAnsi="Arial" w:cs="Arial"/>
                <w:sz w:val="17"/>
                <w:szCs w:val="17"/>
              </w:rPr>
              <w:fldChar w:fldCharType="separate"/>
            </w:r>
            <w:r w:rsidRPr="00AA05B8">
              <w:rPr>
                <w:rFonts w:ascii="Arial" w:hAnsi="Arial" w:cs="Arial"/>
                <w:noProof/>
                <w:sz w:val="17"/>
                <w:szCs w:val="17"/>
              </w:rPr>
              <w:t>45.158</w:t>
            </w:r>
            <w:r w:rsidRPr="00AA05B8">
              <w:rPr>
                <w:rFonts w:ascii="Arial" w:hAnsi="Arial" w:cs="Arial"/>
                <w:sz w:val="17"/>
                <w:szCs w:val="17"/>
              </w:rPr>
              <w:fldChar w:fldCharType="end"/>
            </w:r>
          </w:p>
        </w:tc>
        <w:tc>
          <w:tcPr>
            <w:tcW w:w="1022"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p>
        </w:tc>
        <w:tc>
          <w:tcPr>
            <w:tcW w:w="696"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r w:rsidRPr="00AA05B8">
              <w:rPr>
                <w:rFonts w:ascii="Arial" w:hAnsi="Arial" w:cs="Arial"/>
                <w:sz w:val="17"/>
                <w:szCs w:val="17"/>
              </w:rPr>
              <w:t>49.960</w:t>
            </w:r>
          </w:p>
        </w:tc>
        <w:tc>
          <w:tcPr>
            <w:tcW w:w="840"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p>
        </w:tc>
        <w:tc>
          <w:tcPr>
            <w:tcW w:w="1056" w:type="dxa"/>
            <w:tcBorders>
              <w:top w:val="single" w:sz="4" w:space="0" w:color="auto"/>
              <w:bottom w:val="single" w:sz="4" w:space="0" w:color="auto"/>
            </w:tcBorders>
            <w:shd w:val="clear" w:color="auto" w:fill="95B3D7"/>
            <w:vAlign w:val="center"/>
          </w:tcPr>
          <w:p w:rsidR="00FE181F" w:rsidRPr="00AA05B8" w:rsidRDefault="00FE181F" w:rsidP="00AD5E79">
            <w:pPr>
              <w:pStyle w:val="cuatexto"/>
              <w:jc w:val="right"/>
              <w:rPr>
                <w:rFonts w:ascii="Arial" w:hAnsi="Arial" w:cs="Arial"/>
                <w:sz w:val="17"/>
                <w:szCs w:val="17"/>
              </w:rPr>
            </w:pPr>
            <w:r w:rsidRPr="00AA05B8">
              <w:rPr>
                <w:rFonts w:ascii="Arial" w:hAnsi="Arial" w:cs="Arial"/>
                <w:sz w:val="17"/>
                <w:szCs w:val="17"/>
              </w:rPr>
              <w:t>136.940</w:t>
            </w:r>
          </w:p>
        </w:tc>
      </w:tr>
    </w:tbl>
    <w:p w:rsidR="00FE181F" w:rsidRDefault="00FE181F" w:rsidP="004113AD">
      <w:pPr>
        <w:pStyle w:val="texto"/>
        <w:tabs>
          <w:tab w:val="clear" w:pos="2835"/>
          <w:tab w:val="clear" w:pos="3969"/>
          <w:tab w:val="center" w:pos="709"/>
        </w:tabs>
        <w:spacing w:before="260" w:after="180"/>
        <w:rPr>
          <w:rFonts w:ascii="Arial" w:hAnsi="Arial" w:cs="Arial"/>
          <w:sz w:val="24"/>
        </w:rPr>
      </w:pPr>
      <w:r w:rsidRPr="000664EC">
        <w:rPr>
          <w:rFonts w:ascii="Arial" w:hAnsi="Arial" w:cs="Arial"/>
          <w:sz w:val="24"/>
        </w:rPr>
        <w:t>En el periodo 2012-2014, la duración media de los contratos celebr</w:t>
      </w:r>
      <w:r w:rsidRPr="000664EC">
        <w:rPr>
          <w:rFonts w:ascii="Arial" w:hAnsi="Arial" w:cs="Arial"/>
          <w:sz w:val="24"/>
        </w:rPr>
        <w:t>a</w:t>
      </w:r>
      <w:r w:rsidRPr="000664EC">
        <w:rPr>
          <w:rFonts w:ascii="Arial" w:hAnsi="Arial" w:cs="Arial"/>
          <w:sz w:val="24"/>
        </w:rPr>
        <w:t>dos en Educación se situó entre 71 y 165 días, los del SNS-O tuvieron una duración media entre 13 y 19 días y los celebrados por la Admini</w:t>
      </w:r>
      <w:r w:rsidRPr="000664EC">
        <w:rPr>
          <w:rFonts w:ascii="Arial" w:hAnsi="Arial" w:cs="Arial"/>
          <w:sz w:val="24"/>
        </w:rPr>
        <w:t>s</w:t>
      </w:r>
      <w:r w:rsidRPr="000664EC">
        <w:rPr>
          <w:rFonts w:ascii="Arial" w:hAnsi="Arial" w:cs="Arial"/>
          <w:sz w:val="24"/>
        </w:rPr>
        <w:t>tración Núcleo, entre 34 y 63 días.</w:t>
      </w:r>
    </w:p>
    <w:p w:rsidR="00ED4D96" w:rsidRPr="000664EC" w:rsidRDefault="00ED4D96" w:rsidP="004113AD">
      <w:pPr>
        <w:pStyle w:val="texto"/>
        <w:tabs>
          <w:tab w:val="clear" w:pos="2835"/>
          <w:tab w:val="clear" w:pos="3969"/>
          <w:tab w:val="center" w:pos="709"/>
        </w:tabs>
        <w:spacing w:before="260" w:after="180"/>
        <w:rPr>
          <w:rFonts w:ascii="Arial" w:hAnsi="Arial" w:cs="Arial"/>
          <w:sz w:val="24"/>
        </w:rPr>
      </w:pPr>
      <w:r>
        <w:rPr>
          <w:rFonts w:ascii="Arial" w:hAnsi="Arial" w:cs="Arial"/>
          <w:sz w:val="24"/>
        </w:rPr>
        <w:t>El 6</w:t>
      </w:r>
      <w:r w:rsidR="00D80C49">
        <w:rPr>
          <w:rFonts w:ascii="Arial" w:hAnsi="Arial" w:cs="Arial"/>
          <w:sz w:val="24"/>
        </w:rPr>
        <w:t>7</w:t>
      </w:r>
      <w:r>
        <w:rPr>
          <w:rFonts w:ascii="Arial" w:hAnsi="Arial" w:cs="Arial"/>
          <w:sz w:val="24"/>
        </w:rPr>
        <w:t xml:space="preserve"> por ciento de los contratos celebrados en el SNS-O en el año 2014 tenían una duración inferior a cuatro días.</w:t>
      </w:r>
    </w:p>
    <w:p w:rsidR="00052A7D" w:rsidRDefault="00052A7D" w:rsidP="002F2D2B">
      <w:pPr>
        <w:pStyle w:val="texto"/>
        <w:tabs>
          <w:tab w:val="clear" w:pos="2835"/>
          <w:tab w:val="clear" w:pos="3969"/>
          <w:tab w:val="center" w:pos="709"/>
        </w:tabs>
        <w:spacing w:after="260"/>
        <w:rPr>
          <w:rFonts w:ascii="Arial" w:hAnsi="Arial" w:cs="Arial"/>
          <w:spacing w:val="8"/>
          <w:w w:val="102"/>
          <w:sz w:val="24"/>
        </w:rPr>
      </w:pPr>
    </w:p>
    <w:p w:rsidR="00052A7D" w:rsidRDefault="00052A7D" w:rsidP="002F2D2B">
      <w:pPr>
        <w:pStyle w:val="texto"/>
        <w:tabs>
          <w:tab w:val="clear" w:pos="2835"/>
          <w:tab w:val="clear" w:pos="3969"/>
          <w:tab w:val="center" w:pos="709"/>
        </w:tabs>
        <w:spacing w:after="260"/>
        <w:rPr>
          <w:rFonts w:ascii="Arial" w:hAnsi="Arial" w:cs="Arial"/>
          <w:spacing w:val="8"/>
          <w:w w:val="102"/>
          <w:sz w:val="24"/>
        </w:rPr>
      </w:pPr>
    </w:p>
    <w:p w:rsidR="00052A7D" w:rsidRDefault="00052A7D" w:rsidP="002F2D2B">
      <w:pPr>
        <w:pStyle w:val="texto"/>
        <w:tabs>
          <w:tab w:val="clear" w:pos="2835"/>
          <w:tab w:val="clear" w:pos="3969"/>
          <w:tab w:val="center" w:pos="709"/>
        </w:tabs>
        <w:spacing w:after="260"/>
        <w:rPr>
          <w:rFonts w:ascii="Arial" w:hAnsi="Arial" w:cs="Arial"/>
          <w:spacing w:val="8"/>
          <w:w w:val="102"/>
          <w:sz w:val="24"/>
        </w:rPr>
      </w:pPr>
    </w:p>
    <w:p w:rsidR="00CF3793" w:rsidRDefault="00CF3793" w:rsidP="002F2D2B">
      <w:pPr>
        <w:pStyle w:val="texto"/>
        <w:tabs>
          <w:tab w:val="clear" w:pos="2835"/>
          <w:tab w:val="clear" w:pos="3969"/>
          <w:tab w:val="center" w:pos="709"/>
        </w:tabs>
        <w:spacing w:after="260"/>
        <w:rPr>
          <w:rFonts w:ascii="Arial" w:hAnsi="Arial" w:cs="Arial"/>
          <w:spacing w:val="8"/>
          <w:w w:val="102"/>
          <w:sz w:val="24"/>
        </w:rPr>
      </w:pPr>
    </w:p>
    <w:p w:rsidR="00CF3793" w:rsidRDefault="00CF3793" w:rsidP="002F2D2B">
      <w:pPr>
        <w:pStyle w:val="texto"/>
        <w:tabs>
          <w:tab w:val="clear" w:pos="2835"/>
          <w:tab w:val="clear" w:pos="3969"/>
          <w:tab w:val="center" w:pos="709"/>
        </w:tabs>
        <w:spacing w:after="260"/>
        <w:rPr>
          <w:rFonts w:ascii="Arial" w:hAnsi="Arial" w:cs="Arial"/>
          <w:spacing w:val="8"/>
          <w:w w:val="102"/>
          <w:sz w:val="24"/>
        </w:rPr>
      </w:pPr>
    </w:p>
    <w:p w:rsidR="00052A7D" w:rsidRDefault="00052A7D" w:rsidP="002F2D2B">
      <w:pPr>
        <w:pStyle w:val="texto"/>
        <w:tabs>
          <w:tab w:val="clear" w:pos="2835"/>
          <w:tab w:val="clear" w:pos="3969"/>
          <w:tab w:val="center" w:pos="709"/>
        </w:tabs>
        <w:spacing w:after="260"/>
        <w:rPr>
          <w:rFonts w:ascii="Arial" w:hAnsi="Arial" w:cs="Arial"/>
          <w:spacing w:val="8"/>
          <w:w w:val="102"/>
          <w:sz w:val="24"/>
        </w:rPr>
      </w:pPr>
    </w:p>
    <w:p w:rsidR="00FE181F" w:rsidRPr="004113AD" w:rsidRDefault="00FE181F" w:rsidP="002F2D2B">
      <w:pPr>
        <w:pStyle w:val="texto"/>
        <w:tabs>
          <w:tab w:val="clear" w:pos="2835"/>
          <w:tab w:val="clear" w:pos="3969"/>
          <w:tab w:val="center" w:pos="709"/>
        </w:tabs>
        <w:spacing w:after="260"/>
        <w:rPr>
          <w:rFonts w:ascii="Arial" w:hAnsi="Arial" w:cs="Arial"/>
          <w:spacing w:val="8"/>
          <w:w w:val="102"/>
          <w:sz w:val="24"/>
        </w:rPr>
      </w:pPr>
      <w:r w:rsidRPr="004113AD">
        <w:rPr>
          <w:rFonts w:ascii="Arial" w:hAnsi="Arial" w:cs="Arial"/>
          <w:spacing w:val="8"/>
          <w:w w:val="102"/>
          <w:sz w:val="24"/>
        </w:rPr>
        <w:lastRenderedPageBreak/>
        <w:t>La clasificación de los contratos temporales por causas de contrat</w:t>
      </w:r>
      <w:r w:rsidRPr="004113AD">
        <w:rPr>
          <w:rFonts w:ascii="Arial" w:hAnsi="Arial" w:cs="Arial"/>
          <w:spacing w:val="8"/>
          <w:w w:val="102"/>
          <w:sz w:val="24"/>
        </w:rPr>
        <w:t>a</w:t>
      </w:r>
      <w:r w:rsidRPr="004113AD">
        <w:rPr>
          <w:rFonts w:ascii="Arial" w:hAnsi="Arial" w:cs="Arial"/>
          <w:spacing w:val="8"/>
          <w:w w:val="102"/>
          <w:sz w:val="24"/>
        </w:rPr>
        <w:t>ción y conceptos presupuestarios a los que se imputa el gasto es la s</w:t>
      </w:r>
      <w:r w:rsidRPr="004113AD">
        <w:rPr>
          <w:rFonts w:ascii="Arial" w:hAnsi="Arial" w:cs="Arial"/>
          <w:spacing w:val="8"/>
          <w:w w:val="102"/>
          <w:sz w:val="24"/>
        </w:rPr>
        <w:t>i</w:t>
      </w:r>
      <w:r w:rsidRPr="004113AD">
        <w:rPr>
          <w:rFonts w:ascii="Arial" w:hAnsi="Arial" w:cs="Arial"/>
          <w:spacing w:val="8"/>
          <w:w w:val="102"/>
          <w:sz w:val="24"/>
        </w:rPr>
        <w:t>guiente:</w:t>
      </w:r>
    </w:p>
    <w:tbl>
      <w:tblPr>
        <w:tblW w:w="8282" w:type="dxa"/>
        <w:jc w:val="center"/>
        <w:tblCellMar>
          <w:left w:w="70" w:type="dxa"/>
          <w:right w:w="70" w:type="dxa"/>
        </w:tblCellMar>
        <w:tblLook w:val="0000" w:firstRow="0" w:lastRow="0" w:firstColumn="0" w:lastColumn="0" w:noHBand="0" w:noVBand="0"/>
      </w:tblPr>
      <w:tblGrid>
        <w:gridCol w:w="4011"/>
        <w:gridCol w:w="946"/>
        <w:gridCol w:w="997"/>
        <w:gridCol w:w="1171"/>
        <w:gridCol w:w="1157"/>
      </w:tblGrid>
      <w:tr w:rsidR="00FE181F" w:rsidRPr="00813DDB" w:rsidTr="0065306B">
        <w:trPr>
          <w:trHeight w:val="312"/>
          <w:jc w:val="center"/>
        </w:trPr>
        <w:tc>
          <w:tcPr>
            <w:tcW w:w="4011" w:type="dxa"/>
            <w:tcBorders>
              <w:top w:val="single" w:sz="4" w:space="0" w:color="auto"/>
              <w:bottom w:val="single" w:sz="4" w:space="0" w:color="auto"/>
            </w:tcBorders>
            <w:shd w:val="clear" w:color="auto" w:fill="8DB3E2"/>
            <w:vAlign w:val="center"/>
          </w:tcPr>
          <w:p w:rsidR="00FE181F" w:rsidRPr="00813DDB" w:rsidRDefault="00FE181F" w:rsidP="002F2D2B">
            <w:pPr>
              <w:pStyle w:val="cuadroCabe"/>
              <w:jc w:val="left"/>
              <w:rPr>
                <w:szCs w:val="18"/>
              </w:rPr>
            </w:pPr>
            <w:r>
              <w:rPr>
                <w:szCs w:val="18"/>
              </w:rPr>
              <w:t>Causa contratación</w:t>
            </w:r>
          </w:p>
        </w:tc>
        <w:tc>
          <w:tcPr>
            <w:tcW w:w="946" w:type="dxa"/>
            <w:tcBorders>
              <w:top w:val="single" w:sz="4" w:space="0" w:color="auto"/>
              <w:bottom w:val="single" w:sz="4" w:space="0" w:color="auto"/>
            </w:tcBorders>
            <w:shd w:val="clear" w:color="auto" w:fill="8DB3E2"/>
            <w:vAlign w:val="center"/>
          </w:tcPr>
          <w:p w:rsidR="00FE181F" w:rsidRPr="00813DDB" w:rsidRDefault="00FE181F" w:rsidP="002F2D2B">
            <w:pPr>
              <w:pStyle w:val="cuadroCabe"/>
              <w:jc w:val="right"/>
              <w:rPr>
                <w:szCs w:val="18"/>
              </w:rPr>
            </w:pPr>
            <w:r>
              <w:rPr>
                <w:szCs w:val="18"/>
              </w:rPr>
              <w:t>2012</w:t>
            </w:r>
          </w:p>
        </w:tc>
        <w:tc>
          <w:tcPr>
            <w:tcW w:w="997" w:type="dxa"/>
            <w:tcBorders>
              <w:top w:val="single" w:sz="4" w:space="0" w:color="auto"/>
              <w:bottom w:val="single" w:sz="4" w:space="0" w:color="auto"/>
            </w:tcBorders>
            <w:shd w:val="clear" w:color="auto" w:fill="8DB3E2"/>
            <w:vAlign w:val="center"/>
          </w:tcPr>
          <w:p w:rsidR="00FE181F" w:rsidRPr="00813DDB" w:rsidRDefault="00FE181F" w:rsidP="002F2D2B">
            <w:pPr>
              <w:pStyle w:val="cuadroCabe"/>
              <w:jc w:val="right"/>
              <w:rPr>
                <w:szCs w:val="18"/>
              </w:rPr>
            </w:pPr>
            <w:r>
              <w:rPr>
                <w:szCs w:val="18"/>
              </w:rPr>
              <w:t>2013</w:t>
            </w:r>
          </w:p>
        </w:tc>
        <w:tc>
          <w:tcPr>
            <w:tcW w:w="1171" w:type="dxa"/>
            <w:tcBorders>
              <w:top w:val="single" w:sz="4" w:space="0" w:color="auto"/>
              <w:bottom w:val="single" w:sz="4" w:space="0" w:color="auto"/>
            </w:tcBorders>
            <w:shd w:val="clear" w:color="auto" w:fill="8DB3E2"/>
            <w:vAlign w:val="center"/>
          </w:tcPr>
          <w:p w:rsidR="00FE181F" w:rsidRPr="00813DDB" w:rsidRDefault="00FE181F" w:rsidP="002F2D2B">
            <w:pPr>
              <w:pStyle w:val="cuadroCabe"/>
              <w:jc w:val="right"/>
              <w:rPr>
                <w:szCs w:val="18"/>
              </w:rPr>
            </w:pPr>
            <w:r>
              <w:rPr>
                <w:szCs w:val="18"/>
              </w:rPr>
              <w:t>2014</w:t>
            </w:r>
          </w:p>
        </w:tc>
        <w:tc>
          <w:tcPr>
            <w:tcW w:w="1157" w:type="dxa"/>
            <w:tcBorders>
              <w:top w:val="single" w:sz="4" w:space="0" w:color="auto"/>
              <w:bottom w:val="single" w:sz="4" w:space="0" w:color="auto"/>
            </w:tcBorders>
            <w:shd w:val="clear" w:color="auto" w:fill="8DB3E2"/>
            <w:vAlign w:val="center"/>
          </w:tcPr>
          <w:p w:rsidR="00FE181F" w:rsidRDefault="00FE181F" w:rsidP="002F2D2B">
            <w:pPr>
              <w:pStyle w:val="cuadroCabe"/>
              <w:jc w:val="right"/>
              <w:rPr>
                <w:szCs w:val="18"/>
              </w:rPr>
            </w:pPr>
            <w:r>
              <w:rPr>
                <w:szCs w:val="18"/>
              </w:rPr>
              <w:t xml:space="preserve">Total </w:t>
            </w:r>
          </w:p>
          <w:p w:rsidR="00FE181F" w:rsidRDefault="00FE181F" w:rsidP="002F2D2B">
            <w:pPr>
              <w:pStyle w:val="cuadroCabe"/>
              <w:jc w:val="right"/>
              <w:rPr>
                <w:szCs w:val="18"/>
              </w:rPr>
            </w:pPr>
            <w:r>
              <w:rPr>
                <w:szCs w:val="18"/>
              </w:rPr>
              <w:t>contratos</w:t>
            </w:r>
          </w:p>
        </w:tc>
      </w:tr>
      <w:tr w:rsidR="00FE181F" w:rsidRPr="006008D7" w:rsidTr="00BC074E">
        <w:trPr>
          <w:trHeight w:val="255"/>
          <w:jc w:val="center"/>
        </w:trPr>
        <w:tc>
          <w:tcPr>
            <w:tcW w:w="4011" w:type="dxa"/>
            <w:tcBorders>
              <w:top w:val="single" w:sz="4"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Jornada reducida</w:t>
            </w:r>
          </w:p>
        </w:tc>
        <w:tc>
          <w:tcPr>
            <w:tcW w:w="946"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569</w:t>
            </w:r>
          </w:p>
        </w:tc>
        <w:tc>
          <w:tcPr>
            <w:tcW w:w="99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646</w:t>
            </w:r>
          </w:p>
        </w:tc>
        <w:tc>
          <w:tcPr>
            <w:tcW w:w="1171"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881</w:t>
            </w:r>
          </w:p>
        </w:tc>
        <w:tc>
          <w:tcPr>
            <w:tcW w:w="115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2.096</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Excedencia especial</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333</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319</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411</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1.063</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Permiso sin sueldo</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387</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361</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356</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1.104</w:t>
            </w:r>
          </w:p>
        </w:tc>
      </w:tr>
      <w:tr w:rsidR="00FE181F" w:rsidRPr="007741B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Servicios especiales formación</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75</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95</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136</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306</w:t>
            </w:r>
          </w:p>
        </w:tc>
      </w:tr>
      <w:tr w:rsidR="00FE181F" w:rsidRPr="007741B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Plaza básica dirección</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129</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117</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91</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337</w:t>
            </w:r>
          </w:p>
        </w:tc>
      </w:tr>
      <w:tr w:rsidR="00FE181F" w:rsidRPr="007741B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Adscripción provisional</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108</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98</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87</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293</w:t>
            </w:r>
          </w:p>
        </w:tc>
      </w:tr>
      <w:tr w:rsidR="00FE181F" w:rsidRPr="007741B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Sit.espec.act.</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124</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72</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49</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245</w:t>
            </w:r>
          </w:p>
        </w:tc>
      </w:tr>
      <w:tr w:rsidR="00FE181F" w:rsidRPr="007741BE" w:rsidTr="0065306B">
        <w:trPr>
          <w:trHeight w:val="255"/>
          <w:jc w:val="center"/>
        </w:trPr>
        <w:tc>
          <w:tcPr>
            <w:tcW w:w="4011" w:type="dxa"/>
            <w:tcBorders>
              <w:top w:val="single" w:sz="2" w:space="0" w:color="auto"/>
              <w:bottom w:val="single" w:sz="4" w:space="0" w:color="auto"/>
            </w:tcBorders>
            <w:vAlign w:val="center"/>
          </w:tcPr>
          <w:p w:rsidR="00FE181F" w:rsidRPr="001B7623" w:rsidRDefault="00FE181F" w:rsidP="002F2D2B">
            <w:pPr>
              <w:pStyle w:val="cuatexto"/>
              <w:jc w:val="left"/>
              <w:rPr>
                <w:szCs w:val="20"/>
              </w:rPr>
            </w:pPr>
            <w:r w:rsidRPr="001B7623">
              <w:rPr>
                <w:szCs w:val="20"/>
              </w:rPr>
              <w:t>Comisión servicios, excedencia volun</w:t>
            </w:r>
            <w:r>
              <w:rPr>
                <w:szCs w:val="20"/>
              </w:rPr>
              <w:t>t</w:t>
            </w:r>
            <w:r w:rsidRPr="001B7623">
              <w:rPr>
                <w:szCs w:val="20"/>
              </w:rPr>
              <w:t>aria, otros</w:t>
            </w:r>
          </w:p>
        </w:tc>
        <w:tc>
          <w:tcPr>
            <w:tcW w:w="946"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245</w:t>
            </w:r>
          </w:p>
        </w:tc>
        <w:tc>
          <w:tcPr>
            <w:tcW w:w="997"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208</w:t>
            </w:r>
          </w:p>
        </w:tc>
        <w:tc>
          <w:tcPr>
            <w:tcW w:w="1171"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176</w:t>
            </w:r>
          </w:p>
        </w:tc>
        <w:tc>
          <w:tcPr>
            <w:tcW w:w="1157"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629</w:t>
            </w:r>
          </w:p>
        </w:tc>
      </w:tr>
      <w:tr w:rsidR="00FE181F" w:rsidRPr="00A304F1"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r w:rsidRPr="001B7623">
              <w:rPr>
                <w:b/>
                <w:szCs w:val="20"/>
              </w:rPr>
              <w:t>Total contratos plazas reservadas</w:t>
            </w: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separate"/>
            </w:r>
            <w:r w:rsidRPr="001B7623">
              <w:rPr>
                <w:b/>
                <w:noProof/>
                <w:szCs w:val="20"/>
              </w:rPr>
              <w:t>1.970</w:t>
            </w:r>
            <w:r w:rsidRPr="001B7623">
              <w:rPr>
                <w:b/>
                <w:szCs w:val="20"/>
              </w:rPr>
              <w:fldChar w:fldCharType="end"/>
            </w: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separate"/>
            </w:r>
            <w:r w:rsidRPr="001B7623">
              <w:rPr>
                <w:b/>
                <w:noProof/>
                <w:szCs w:val="20"/>
              </w:rPr>
              <w:t>1.916</w:t>
            </w:r>
            <w:r w:rsidRPr="001B7623">
              <w:rPr>
                <w:b/>
                <w:szCs w:val="20"/>
              </w:rPr>
              <w:fldChar w:fldCharType="end"/>
            </w: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separate"/>
            </w:r>
            <w:r w:rsidRPr="001B7623">
              <w:rPr>
                <w:b/>
                <w:noProof/>
                <w:szCs w:val="20"/>
              </w:rPr>
              <w:t>2.187</w:t>
            </w:r>
            <w:r w:rsidRPr="001B7623">
              <w:rPr>
                <w:b/>
                <w:szCs w:val="20"/>
              </w:rPr>
              <w:fldChar w:fldCharType="end"/>
            </w: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separate"/>
            </w:r>
            <w:r w:rsidRPr="001B7623">
              <w:rPr>
                <w:b/>
                <w:noProof/>
                <w:szCs w:val="20"/>
              </w:rPr>
              <w:t>6.073</w:t>
            </w:r>
            <w:r w:rsidRPr="001B7623">
              <w:rPr>
                <w:b/>
                <w:szCs w:val="20"/>
              </w:rPr>
              <w:fldChar w:fldCharType="end"/>
            </w:r>
          </w:p>
        </w:tc>
      </w:tr>
      <w:tr w:rsidR="00FE181F" w:rsidRPr="00A304F1"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p>
        </w:tc>
      </w:tr>
      <w:tr w:rsidR="00FE181F" w:rsidRPr="00A304F1"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r w:rsidRPr="001B7623">
              <w:rPr>
                <w:b/>
                <w:szCs w:val="20"/>
              </w:rPr>
              <w:t>Total contratos cubrir vacantes</w:t>
            </w: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536</w:t>
            </w: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596</w:t>
            </w: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544</w:t>
            </w: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1.676</w:t>
            </w:r>
          </w:p>
        </w:tc>
      </w:tr>
      <w:tr w:rsidR="00FE181F" w:rsidRPr="006008D7" w:rsidTr="0065306B">
        <w:trPr>
          <w:trHeight w:val="255"/>
          <w:jc w:val="center"/>
        </w:trPr>
        <w:tc>
          <w:tcPr>
            <w:tcW w:w="4011" w:type="dxa"/>
            <w:tcBorders>
              <w:top w:val="single" w:sz="4" w:space="0" w:color="auto"/>
              <w:bottom w:val="single" w:sz="2" w:space="0" w:color="auto"/>
            </w:tcBorders>
            <w:vAlign w:val="center"/>
          </w:tcPr>
          <w:p w:rsidR="00FE181F" w:rsidRPr="001B7623" w:rsidRDefault="00FE181F" w:rsidP="002F2D2B">
            <w:pPr>
              <w:pStyle w:val="cuatexto"/>
              <w:jc w:val="left"/>
              <w:rPr>
                <w:szCs w:val="20"/>
              </w:rPr>
            </w:pPr>
          </w:p>
        </w:tc>
        <w:tc>
          <w:tcPr>
            <w:tcW w:w="946"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99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1171"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115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155A86">
            <w:pPr>
              <w:pStyle w:val="cuatexto"/>
              <w:jc w:val="left"/>
              <w:rPr>
                <w:szCs w:val="20"/>
              </w:rPr>
            </w:pPr>
            <w:r w:rsidRPr="001B7623">
              <w:rPr>
                <w:szCs w:val="20"/>
              </w:rPr>
              <w:t>Nec</w:t>
            </w:r>
            <w:r w:rsidR="00155A86">
              <w:rPr>
                <w:szCs w:val="20"/>
              </w:rPr>
              <w:t xml:space="preserve">esidades </w:t>
            </w:r>
            <w:r w:rsidRPr="001B7623">
              <w:rPr>
                <w:szCs w:val="20"/>
              </w:rPr>
              <w:t>ext</w:t>
            </w:r>
            <w:r w:rsidR="00155A86">
              <w:rPr>
                <w:szCs w:val="20"/>
              </w:rPr>
              <w:t xml:space="preserve">raordinarias </w:t>
            </w:r>
            <w:r w:rsidRPr="001B7623">
              <w:rPr>
                <w:szCs w:val="20"/>
              </w:rPr>
              <w:t>Administración</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2.053</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2.596</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3.224</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7.873</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Atenc.cont.adm.</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534</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1.065</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1.917</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3.516</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Ajuste jornada adm.</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966</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886</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1.042</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2.894</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Acumulac.lab.</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458</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569</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1.034</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2.061</w:t>
            </w:r>
          </w:p>
        </w:tc>
      </w:tr>
      <w:tr w:rsidR="00FE181F" w:rsidRPr="00786BFE" w:rsidTr="0065306B">
        <w:trPr>
          <w:trHeight w:val="255"/>
          <w:jc w:val="center"/>
        </w:trPr>
        <w:tc>
          <w:tcPr>
            <w:tcW w:w="4011" w:type="dxa"/>
            <w:tcBorders>
              <w:top w:val="single" w:sz="2" w:space="0" w:color="auto"/>
              <w:bottom w:val="single" w:sz="4" w:space="0" w:color="auto"/>
            </w:tcBorders>
            <w:vAlign w:val="center"/>
          </w:tcPr>
          <w:p w:rsidR="00FE181F" w:rsidRPr="001B7623" w:rsidRDefault="00FE181F" w:rsidP="002F2D2B">
            <w:pPr>
              <w:pStyle w:val="cuatexto"/>
              <w:jc w:val="left"/>
              <w:rPr>
                <w:szCs w:val="20"/>
              </w:rPr>
            </w:pPr>
            <w:r w:rsidRPr="001B7623">
              <w:rPr>
                <w:szCs w:val="20"/>
              </w:rPr>
              <w:t>Otros</w:t>
            </w:r>
          </w:p>
        </w:tc>
        <w:tc>
          <w:tcPr>
            <w:tcW w:w="946"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286</w:t>
            </w:r>
          </w:p>
        </w:tc>
        <w:tc>
          <w:tcPr>
            <w:tcW w:w="997"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215</w:t>
            </w:r>
          </w:p>
        </w:tc>
        <w:tc>
          <w:tcPr>
            <w:tcW w:w="1171"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247</w:t>
            </w:r>
          </w:p>
        </w:tc>
        <w:tc>
          <w:tcPr>
            <w:tcW w:w="1157"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748</w:t>
            </w:r>
          </w:p>
        </w:tc>
      </w:tr>
      <w:tr w:rsidR="00FE181F" w:rsidRPr="00B1618B"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r w:rsidRPr="001B7623">
              <w:rPr>
                <w:b/>
                <w:szCs w:val="20"/>
              </w:rPr>
              <w:t>Total contratos temporales</w:t>
            </w: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4.297</w:t>
            </w: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5.331</w:t>
            </w: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separate"/>
            </w:r>
            <w:r w:rsidRPr="001B7623">
              <w:rPr>
                <w:b/>
                <w:noProof/>
                <w:szCs w:val="20"/>
              </w:rPr>
              <w:t>7.464</w:t>
            </w:r>
            <w:r w:rsidRPr="001B7623">
              <w:rPr>
                <w:b/>
                <w:szCs w:val="20"/>
              </w:rPr>
              <w:fldChar w:fldCharType="end"/>
            </w: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17.092</w:t>
            </w:r>
          </w:p>
        </w:tc>
      </w:tr>
      <w:tr w:rsidR="00FE181F" w:rsidRPr="006008D7"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szCs w:val="20"/>
              </w:rPr>
            </w:pP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szCs w:val="20"/>
              </w:rPr>
            </w:pP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szCs w:val="20"/>
              </w:rPr>
            </w:pP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szCs w:val="20"/>
              </w:rPr>
            </w:pP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szCs w:val="20"/>
              </w:rPr>
            </w:pPr>
          </w:p>
        </w:tc>
      </w:tr>
      <w:tr w:rsidR="00FE181F" w:rsidRPr="00F55F06"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r w:rsidRPr="001B7623">
              <w:rPr>
                <w:b/>
                <w:szCs w:val="20"/>
              </w:rPr>
              <w:t>Total contratos campañas</w:t>
            </w: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373</w:t>
            </w:r>
          </w:p>
        </w:tc>
        <w:tc>
          <w:tcPr>
            <w:tcW w:w="99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323</w:t>
            </w: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324</w:t>
            </w: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1.020</w:t>
            </w:r>
          </w:p>
        </w:tc>
      </w:tr>
      <w:tr w:rsidR="00FE181F" w:rsidRPr="006008D7" w:rsidTr="0065306B">
        <w:trPr>
          <w:trHeight w:val="255"/>
          <w:jc w:val="center"/>
        </w:trPr>
        <w:tc>
          <w:tcPr>
            <w:tcW w:w="4011" w:type="dxa"/>
            <w:tcBorders>
              <w:top w:val="single" w:sz="4" w:space="0" w:color="auto"/>
              <w:bottom w:val="single" w:sz="2" w:space="0" w:color="auto"/>
            </w:tcBorders>
            <w:vAlign w:val="center"/>
          </w:tcPr>
          <w:p w:rsidR="00FE181F" w:rsidRPr="001B7623" w:rsidRDefault="00FE181F" w:rsidP="002F2D2B">
            <w:pPr>
              <w:pStyle w:val="cuatexto"/>
              <w:jc w:val="left"/>
              <w:rPr>
                <w:szCs w:val="20"/>
              </w:rPr>
            </w:pPr>
          </w:p>
        </w:tc>
        <w:tc>
          <w:tcPr>
            <w:tcW w:w="946"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99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1171"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c>
          <w:tcPr>
            <w:tcW w:w="1157" w:type="dxa"/>
            <w:tcBorders>
              <w:top w:val="single" w:sz="4" w:space="0" w:color="auto"/>
              <w:bottom w:val="single" w:sz="2" w:space="0" w:color="auto"/>
            </w:tcBorders>
            <w:vAlign w:val="center"/>
          </w:tcPr>
          <w:p w:rsidR="00FE181F" w:rsidRPr="001B7623" w:rsidRDefault="00FE181F" w:rsidP="002F2D2B">
            <w:pPr>
              <w:pStyle w:val="cuatexto"/>
              <w:jc w:val="right"/>
              <w:rPr>
                <w:szCs w:val="20"/>
              </w:rPr>
            </w:pP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Vacaciones</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17.470</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18.206</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21.140</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56</w:t>
            </w:r>
            <w:r>
              <w:rPr>
                <w:szCs w:val="20"/>
              </w:rPr>
              <w:t>.</w:t>
            </w:r>
            <w:r w:rsidRPr="001B7623">
              <w:rPr>
                <w:szCs w:val="20"/>
              </w:rPr>
              <w:t>816</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I.T.Enfermedad</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5.997</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6.774</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7.343</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20.114</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Libranza guardia</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2.782</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2.831</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1.132</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6.745</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Asuntos propios</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1.802</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2.118</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2.004</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5.924</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Permiso familiar</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1.697</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2.047</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2.435</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6.179</w:t>
            </w:r>
          </w:p>
        </w:tc>
      </w:tr>
      <w:tr w:rsidR="00FE181F" w:rsidRPr="006008D7"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052A7D">
            <w:pPr>
              <w:pStyle w:val="cuatexto"/>
              <w:jc w:val="left"/>
              <w:rPr>
                <w:szCs w:val="20"/>
              </w:rPr>
            </w:pPr>
            <w:r w:rsidRPr="001B7623">
              <w:rPr>
                <w:szCs w:val="20"/>
              </w:rPr>
              <w:t>Lib</w:t>
            </w:r>
            <w:r w:rsidR="00052A7D">
              <w:rPr>
                <w:szCs w:val="20"/>
              </w:rPr>
              <w:t xml:space="preserve">ranza </w:t>
            </w:r>
            <w:r w:rsidRPr="001B7623">
              <w:rPr>
                <w:szCs w:val="20"/>
              </w:rPr>
              <w:t>cargo directi</w:t>
            </w:r>
            <w:r w:rsidR="00052A7D">
              <w:rPr>
                <w:szCs w:val="20"/>
              </w:rPr>
              <w:t>vo</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921</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1.043</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1.219</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3.183</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Doc.cargo direc.</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616</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286</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286</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1.188</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Baja maternal</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597</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629</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627</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1.853</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Asistencia a cursos</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568</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650</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614</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1.832</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Permiso lactancia</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405</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365</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369</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1.139</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Fiestas patronales</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392</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406</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191</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989</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Permiso sindical</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287</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323</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372</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982</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Riesgo</w:t>
            </w:r>
            <w:r w:rsidR="00052A7D">
              <w:rPr>
                <w:szCs w:val="20"/>
              </w:rPr>
              <w:t xml:space="preserve"> por</w:t>
            </w:r>
            <w:r w:rsidRPr="001B7623">
              <w:rPr>
                <w:szCs w:val="20"/>
              </w:rPr>
              <w:t xml:space="preserve"> embarazo</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270</w:t>
            </w:r>
          </w:p>
        </w:tc>
        <w:tc>
          <w:tcPr>
            <w:tcW w:w="99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278</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308</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856</w:t>
            </w:r>
          </w:p>
        </w:tc>
      </w:tr>
      <w:tr w:rsidR="00FE181F" w:rsidRPr="00786BFE" w:rsidTr="00BC074E">
        <w:trPr>
          <w:trHeight w:val="255"/>
          <w:jc w:val="center"/>
        </w:trPr>
        <w:tc>
          <w:tcPr>
            <w:tcW w:w="4011" w:type="dxa"/>
            <w:tcBorders>
              <w:top w:val="single" w:sz="2" w:space="0" w:color="auto"/>
              <w:bottom w:val="single" w:sz="2" w:space="0" w:color="auto"/>
            </w:tcBorders>
            <w:vAlign w:val="center"/>
          </w:tcPr>
          <w:p w:rsidR="00FE181F" w:rsidRPr="001B7623" w:rsidRDefault="00FE181F" w:rsidP="002F2D2B">
            <w:pPr>
              <w:pStyle w:val="cuatexto"/>
              <w:jc w:val="left"/>
              <w:rPr>
                <w:szCs w:val="20"/>
              </w:rPr>
            </w:pPr>
            <w:r w:rsidRPr="001B7623">
              <w:rPr>
                <w:szCs w:val="20"/>
              </w:rPr>
              <w:t>Exceso jornada</w:t>
            </w:r>
          </w:p>
        </w:tc>
        <w:tc>
          <w:tcPr>
            <w:tcW w:w="946"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251</w:t>
            </w:r>
          </w:p>
        </w:tc>
        <w:tc>
          <w:tcPr>
            <w:tcW w:w="997" w:type="dxa"/>
            <w:tcBorders>
              <w:top w:val="single" w:sz="2" w:space="0" w:color="auto"/>
              <w:bottom w:val="single" w:sz="2" w:space="0" w:color="auto"/>
            </w:tcBorders>
            <w:vAlign w:val="center"/>
          </w:tcPr>
          <w:p w:rsidR="00FE181F" w:rsidRPr="001B7623" w:rsidRDefault="00FE181F" w:rsidP="005E3A35">
            <w:pPr>
              <w:pStyle w:val="cuatexto"/>
              <w:jc w:val="right"/>
              <w:rPr>
                <w:szCs w:val="20"/>
              </w:rPr>
            </w:pPr>
            <w:r w:rsidRPr="001B7623">
              <w:rPr>
                <w:szCs w:val="20"/>
              </w:rPr>
              <w:t>361</w:t>
            </w:r>
          </w:p>
        </w:tc>
        <w:tc>
          <w:tcPr>
            <w:tcW w:w="1171"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570</w:t>
            </w:r>
          </w:p>
        </w:tc>
        <w:tc>
          <w:tcPr>
            <w:tcW w:w="1157" w:type="dxa"/>
            <w:tcBorders>
              <w:top w:val="single" w:sz="2" w:space="0" w:color="auto"/>
              <w:bottom w:val="single" w:sz="2" w:space="0" w:color="auto"/>
            </w:tcBorders>
            <w:vAlign w:val="center"/>
          </w:tcPr>
          <w:p w:rsidR="00FE181F" w:rsidRPr="001B7623" w:rsidRDefault="00FE181F" w:rsidP="002F2D2B">
            <w:pPr>
              <w:pStyle w:val="cuatexto"/>
              <w:jc w:val="right"/>
              <w:rPr>
                <w:szCs w:val="20"/>
              </w:rPr>
            </w:pPr>
            <w:r w:rsidRPr="001B7623">
              <w:rPr>
                <w:szCs w:val="20"/>
              </w:rPr>
              <w:t>1.182</w:t>
            </w:r>
          </w:p>
        </w:tc>
      </w:tr>
      <w:tr w:rsidR="00FE181F" w:rsidRPr="00786BFE" w:rsidTr="0065306B">
        <w:trPr>
          <w:trHeight w:val="255"/>
          <w:jc w:val="center"/>
        </w:trPr>
        <w:tc>
          <w:tcPr>
            <w:tcW w:w="4011" w:type="dxa"/>
            <w:tcBorders>
              <w:top w:val="single" w:sz="2" w:space="0" w:color="auto"/>
              <w:bottom w:val="single" w:sz="4" w:space="0" w:color="auto"/>
            </w:tcBorders>
            <w:vAlign w:val="center"/>
          </w:tcPr>
          <w:p w:rsidR="00FE181F" w:rsidRPr="001B7623" w:rsidRDefault="00FE181F" w:rsidP="002F2D2B">
            <w:pPr>
              <w:pStyle w:val="cuatexto"/>
              <w:jc w:val="left"/>
              <w:rPr>
                <w:szCs w:val="20"/>
              </w:rPr>
            </w:pPr>
            <w:r w:rsidRPr="001B7623">
              <w:rPr>
                <w:szCs w:val="20"/>
              </w:rPr>
              <w:t>Otros</w:t>
            </w:r>
          </w:p>
        </w:tc>
        <w:tc>
          <w:tcPr>
            <w:tcW w:w="946"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591</w:t>
            </w:r>
          </w:p>
        </w:tc>
        <w:tc>
          <w:tcPr>
            <w:tcW w:w="997" w:type="dxa"/>
            <w:tcBorders>
              <w:top w:val="single" w:sz="2" w:space="0" w:color="auto"/>
              <w:bottom w:val="single" w:sz="4" w:space="0" w:color="auto"/>
            </w:tcBorders>
            <w:vAlign w:val="center"/>
          </w:tcPr>
          <w:p w:rsidR="00FE181F" w:rsidRPr="001B7623" w:rsidRDefault="00FE181F" w:rsidP="005E3A35">
            <w:pPr>
              <w:pStyle w:val="cuatexto"/>
              <w:jc w:val="right"/>
              <w:rPr>
                <w:szCs w:val="20"/>
              </w:rPr>
            </w:pPr>
            <w:r w:rsidRPr="001B7623">
              <w:rPr>
                <w:szCs w:val="20"/>
              </w:rPr>
              <w:t>675</w:t>
            </w:r>
          </w:p>
        </w:tc>
        <w:tc>
          <w:tcPr>
            <w:tcW w:w="1171"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831</w:t>
            </w:r>
          </w:p>
        </w:tc>
        <w:tc>
          <w:tcPr>
            <w:tcW w:w="1157" w:type="dxa"/>
            <w:tcBorders>
              <w:top w:val="single" w:sz="2" w:space="0" w:color="auto"/>
              <w:bottom w:val="single" w:sz="4" w:space="0" w:color="auto"/>
            </w:tcBorders>
            <w:vAlign w:val="center"/>
          </w:tcPr>
          <w:p w:rsidR="00FE181F" w:rsidRPr="001B7623" w:rsidRDefault="00FE181F" w:rsidP="002F2D2B">
            <w:pPr>
              <w:pStyle w:val="cuatexto"/>
              <w:jc w:val="right"/>
              <w:rPr>
                <w:szCs w:val="20"/>
              </w:rPr>
            </w:pPr>
            <w:r w:rsidRPr="001B7623">
              <w:rPr>
                <w:szCs w:val="20"/>
              </w:rPr>
              <w:t>2.097</w:t>
            </w:r>
          </w:p>
        </w:tc>
      </w:tr>
      <w:tr w:rsidR="00FE181F" w:rsidRPr="00F55F06" w:rsidTr="0065306B">
        <w:trPr>
          <w:trHeight w:val="255"/>
          <w:jc w:val="center"/>
        </w:trPr>
        <w:tc>
          <w:tcPr>
            <w:tcW w:w="4011" w:type="dxa"/>
            <w:tcBorders>
              <w:top w:val="single" w:sz="4" w:space="0" w:color="auto"/>
              <w:bottom w:val="single" w:sz="4" w:space="0" w:color="auto"/>
            </w:tcBorders>
            <w:vAlign w:val="center"/>
          </w:tcPr>
          <w:p w:rsidR="00FE181F" w:rsidRPr="001B7623" w:rsidRDefault="00FE181F" w:rsidP="002F2D2B">
            <w:pPr>
              <w:pStyle w:val="cuatexto"/>
              <w:jc w:val="left"/>
              <w:rPr>
                <w:b/>
                <w:szCs w:val="20"/>
              </w:rPr>
            </w:pPr>
            <w:r w:rsidRPr="001B7623">
              <w:rPr>
                <w:b/>
                <w:szCs w:val="20"/>
              </w:rPr>
              <w:t>Total contratos sustituciones</w:t>
            </w:r>
          </w:p>
        </w:tc>
        <w:tc>
          <w:tcPr>
            <w:tcW w:w="946"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34.646</w:t>
            </w:r>
          </w:p>
        </w:tc>
        <w:tc>
          <w:tcPr>
            <w:tcW w:w="997" w:type="dxa"/>
            <w:tcBorders>
              <w:top w:val="single" w:sz="4" w:space="0" w:color="auto"/>
              <w:bottom w:val="single" w:sz="4" w:space="0" w:color="auto"/>
            </w:tcBorders>
            <w:vAlign w:val="center"/>
          </w:tcPr>
          <w:p w:rsidR="00FE181F" w:rsidRPr="001B7623" w:rsidRDefault="00FE181F" w:rsidP="005E3A35">
            <w:pPr>
              <w:pStyle w:val="cuatexto"/>
              <w:jc w:val="right"/>
              <w:rPr>
                <w:b/>
                <w:szCs w:val="20"/>
              </w:rPr>
            </w:pPr>
            <w:r w:rsidRPr="001B7623">
              <w:rPr>
                <w:b/>
                <w:szCs w:val="20"/>
              </w:rPr>
              <w:t>36.992</w:t>
            </w:r>
          </w:p>
        </w:tc>
        <w:tc>
          <w:tcPr>
            <w:tcW w:w="1171"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fldChar w:fldCharType="begin"/>
            </w:r>
            <w:r w:rsidRPr="001B7623">
              <w:rPr>
                <w:b/>
                <w:szCs w:val="20"/>
              </w:rPr>
              <w:instrText xml:space="preserve"> =SUM(ABOVE) </w:instrText>
            </w:r>
            <w:r w:rsidRPr="001B7623">
              <w:rPr>
                <w:b/>
                <w:szCs w:val="20"/>
              </w:rPr>
              <w:fldChar w:fldCharType="end"/>
            </w:r>
            <w:r w:rsidRPr="001B7623">
              <w:rPr>
                <w:b/>
                <w:szCs w:val="20"/>
              </w:rPr>
              <w:t>39.441</w:t>
            </w:r>
          </w:p>
        </w:tc>
        <w:tc>
          <w:tcPr>
            <w:tcW w:w="1157" w:type="dxa"/>
            <w:tcBorders>
              <w:top w:val="single" w:sz="4" w:space="0" w:color="auto"/>
              <w:bottom w:val="single" w:sz="4" w:space="0" w:color="auto"/>
            </w:tcBorders>
            <w:vAlign w:val="center"/>
          </w:tcPr>
          <w:p w:rsidR="00FE181F" w:rsidRPr="001B7623" w:rsidRDefault="00FE181F" w:rsidP="002F2D2B">
            <w:pPr>
              <w:pStyle w:val="cuatexto"/>
              <w:jc w:val="right"/>
              <w:rPr>
                <w:b/>
                <w:szCs w:val="20"/>
              </w:rPr>
            </w:pPr>
            <w:r w:rsidRPr="001B7623">
              <w:rPr>
                <w:b/>
                <w:szCs w:val="20"/>
              </w:rPr>
              <w:t>111.079</w:t>
            </w:r>
          </w:p>
        </w:tc>
      </w:tr>
      <w:tr w:rsidR="00FE181F" w:rsidRPr="00B75F4B" w:rsidTr="0065306B">
        <w:trPr>
          <w:trHeight w:val="312"/>
          <w:jc w:val="center"/>
        </w:trPr>
        <w:tc>
          <w:tcPr>
            <w:tcW w:w="4011" w:type="dxa"/>
            <w:tcBorders>
              <w:top w:val="single" w:sz="4" w:space="0" w:color="auto"/>
              <w:bottom w:val="single" w:sz="4" w:space="0" w:color="auto"/>
            </w:tcBorders>
            <w:shd w:val="clear" w:color="auto" w:fill="95B3D7"/>
            <w:vAlign w:val="center"/>
          </w:tcPr>
          <w:p w:rsidR="00FE181F" w:rsidRPr="001B7623" w:rsidRDefault="00FE181F" w:rsidP="002F2D2B">
            <w:pPr>
              <w:pStyle w:val="cuadroCabe"/>
              <w:jc w:val="left"/>
              <w:rPr>
                <w:b/>
                <w:sz w:val="20"/>
                <w:szCs w:val="20"/>
              </w:rPr>
            </w:pPr>
            <w:r w:rsidRPr="001B7623">
              <w:rPr>
                <w:b/>
                <w:sz w:val="20"/>
                <w:szCs w:val="20"/>
              </w:rPr>
              <w:t>Total contratos</w:t>
            </w:r>
          </w:p>
        </w:tc>
        <w:tc>
          <w:tcPr>
            <w:tcW w:w="946" w:type="dxa"/>
            <w:tcBorders>
              <w:top w:val="single" w:sz="4" w:space="0" w:color="auto"/>
              <w:bottom w:val="single" w:sz="4" w:space="0" w:color="auto"/>
            </w:tcBorders>
            <w:shd w:val="clear" w:color="auto" w:fill="95B3D7"/>
            <w:vAlign w:val="center"/>
          </w:tcPr>
          <w:p w:rsidR="00FE181F" w:rsidRPr="001B7623" w:rsidRDefault="00FE181F" w:rsidP="002F2D2B">
            <w:pPr>
              <w:pStyle w:val="cuatexto"/>
              <w:jc w:val="right"/>
              <w:rPr>
                <w:b/>
                <w:szCs w:val="20"/>
              </w:rPr>
            </w:pPr>
            <w:r w:rsidRPr="001B7623">
              <w:rPr>
                <w:b/>
                <w:szCs w:val="20"/>
              </w:rPr>
              <w:t>41.822</w:t>
            </w:r>
          </w:p>
        </w:tc>
        <w:tc>
          <w:tcPr>
            <w:tcW w:w="997" w:type="dxa"/>
            <w:tcBorders>
              <w:top w:val="single" w:sz="4" w:space="0" w:color="auto"/>
              <w:bottom w:val="single" w:sz="4" w:space="0" w:color="auto"/>
            </w:tcBorders>
            <w:shd w:val="clear" w:color="auto" w:fill="95B3D7"/>
            <w:vAlign w:val="center"/>
          </w:tcPr>
          <w:p w:rsidR="00FE181F" w:rsidRPr="001B7623" w:rsidRDefault="00FE181F" w:rsidP="005E3A35">
            <w:pPr>
              <w:pStyle w:val="cuatexto"/>
              <w:jc w:val="right"/>
              <w:rPr>
                <w:b/>
                <w:szCs w:val="20"/>
              </w:rPr>
            </w:pPr>
            <w:r w:rsidRPr="001B7623">
              <w:rPr>
                <w:b/>
                <w:szCs w:val="20"/>
              </w:rPr>
              <w:t>45.158</w:t>
            </w:r>
          </w:p>
        </w:tc>
        <w:tc>
          <w:tcPr>
            <w:tcW w:w="1171" w:type="dxa"/>
            <w:tcBorders>
              <w:top w:val="single" w:sz="4" w:space="0" w:color="auto"/>
              <w:bottom w:val="single" w:sz="4" w:space="0" w:color="auto"/>
            </w:tcBorders>
            <w:shd w:val="clear" w:color="auto" w:fill="95B3D7"/>
            <w:vAlign w:val="center"/>
          </w:tcPr>
          <w:p w:rsidR="00FE181F" w:rsidRPr="001B7623" w:rsidRDefault="00FE181F" w:rsidP="002F2D2B">
            <w:pPr>
              <w:pStyle w:val="cuatexto"/>
              <w:jc w:val="right"/>
              <w:rPr>
                <w:b/>
                <w:szCs w:val="20"/>
              </w:rPr>
            </w:pPr>
            <w:r w:rsidRPr="001B7623">
              <w:rPr>
                <w:b/>
                <w:szCs w:val="20"/>
              </w:rPr>
              <w:t>49.960</w:t>
            </w:r>
          </w:p>
        </w:tc>
        <w:tc>
          <w:tcPr>
            <w:tcW w:w="1157" w:type="dxa"/>
            <w:tcBorders>
              <w:top w:val="single" w:sz="4" w:space="0" w:color="auto"/>
              <w:bottom w:val="single" w:sz="4" w:space="0" w:color="auto"/>
            </w:tcBorders>
            <w:shd w:val="clear" w:color="auto" w:fill="95B3D7"/>
            <w:vAlign w:val="center"/>
          </w:tcPr>
          <w:p w:rsidR="00FE181F" w:rsidRPr="001B7623" w:rsidRDefault="00FE181F" w:rsidP="002F2D2B">
            <w:pPr>
              <w:pStyle w:val="cuatexto"/>
              <w:jc w:val="right"/>
              <w:rPr>
                <w:b/>
                <w:szCs w:val="20"/>
              </w:rPr>
            </w:pPr>
            <w:r w:rsidRPr="001B7623">
              <w:rPr>
                <w:b/>
                <w:szCs w:val="20"/>
              </w:rPr>
              <w:t>136.940</w:t>
            </w:r>
          </w:p>
        </w:tc>
      </w:tr>
    </w:tbl>
    <w:p w:rsidR="00FA442E" w:rsidRPr="002C3AE2" w:rsidRDefault="00FA442E" w:rsidP="00FE181F">
      <w:pPr>
        <w:pStyle w:val="texto"/>
        <w:spacing w:before="120"/>
        <w:rPr>
          <w:sz w:val="16"/>
          <w:szCs w:val="16"/>
        </w:rPr>
      </w:pPr>
    </w:p>
    <w:p w:rsidR="00FA442E" w:rsidRDefault="00FA442E" w:rsidP="00FE181F">
      <w:pPr>
        <w:pStyle w:val="texto"/>
        <w:spacing w:before="120"/>
        <w:rPr>
          <w:sz w:val="16"/>
          <w:szCs w:val="16"/>
        </w:rPr>
      </w:pPr>
    </w:p>
    <w:p w:rsidR="002C3AE2" w:rsidRPr="002C3AE2" w:rsidRDefault="002C3AE2" w:rsidP="00FE181F">
      <w:pPr>
        <w:pStyle w:val="texto"/>
        <w:spacing w:before="120"/>
        <w:rPr>
          <w:sz w:val="16"/>
          <w:szCs w:val="16"/>
        </w:rPr>
      </w:pPr>
    </w:p>
    <w:p w:rsidR="00FE181F" w:rsidRPr="009F65AA" w:rsidRDefault="00FE181F" w:rsidP="00A1342C">
      <w:pPr>
        <w:pStyle w:val="texto"/>
        <w:tabs>
          <w:tab w:val="clear" w:pos="2835"/>
          <w:tab w:val="clear" w:pos="3969"/>
          <w:tab w:val="center" w:pos="709"/>
        </w:tabs>
        <w:spacing w:after="260"/>
        <w:rPr>
          <w:rFonts w:ascii="Arial" w:hAnsi="Arial" w:cs="Arial"/>
          <w:sz w:val="24"/>
        </w:rPr>
      </w:pPr>
      <w:r w:rsidRPr="009F65AA">
        <w:rPr>
          <w:rFonts w:ascii="Arial" w:hAnsi="Arial" w:cs="Arial"/>
          <w:sz w:val="24"/>
        </w:rPr>
        <w:lastRenderedPageBreak/>
        <w:t xml:space="preserve">Como puede observarse en el cuadro anterior, las principales causas de contratación fueron las siguientes: </w:t>
      </w:r>
    </w:p>
    <w:tbl>
      <w:tblPr>
        <w:tblW w:w="8260" w:type="dxa"/>
        <w:jc w:val="center"/>
        <w:tblCellMar>
          <w:left w:w="70" w:type="dxa"/>
          <w:right w:w="70" w:type="dxa"/>
        </w:tblCellMar>
        <w:tblLook w:val="0000" w:firstRow="0" w:lastRow="0" w:firstColumn="0" w:lastColumn="0" w:noHBand="0" w:noVBand="0"/>
      </w:tblPr>
      <w:tblGrid>
        <w:gridCol w:w="3170"/>
        <w:gridCol w:w="1997"/>
        <w:gridCol w:w="3093"/>
      </w:tblGrid>
      <w:tr w:rsidR="00FE181F" w:rsidRPr="00813DDB" w:rsidTr="00A844F4">
        <w:trPr>
          <w:trHeight w:val="340"/>
          <w:jc w:val="center"/>
        </w:trPr>
        <w:tc>
          <w:tcPr>
            <w:tcW w:w="3170"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Causa contratación</w:t>
            </w:r>
          </w:p>
        </w:tc>
        <w:tc>
          <w:tcPr>
            <w:tcW w:w="1997" w:type="dxa"/>
            <w:tcBorders>
              <w:top w:val="single" w:sz="4" w:space="0" w:color="auto"/>
              <w:bottom w:val="single" w:sz="4" w:space="0" w:color="auto"/>
            </w:tcBorders>
            <w:shd w:val="clear" w:color="auto" w:fill="8DB3E2"/>
            <w:vAlign w:val="center"/>
          </w:tcPr>
          <w:p w:rsidR="002C3AE2" w:rsidRDefault="00FE181F" w:rsidP="004B63BF">
            <w:pPr>
              <w:pStyle w:val="cuadroCabe"/>
              <w:jc w:val="right"/>
              <w:rPr>
                <w:szCs w:val="18"/>
              </w:rPr>
            </w:pPr>
            <w:r>
              <w:rPr>
                <w:szCs w:val="18"/>
              </w:rPr>
              <w:t xml:space="preserve">Contratos </w:t>
            </w:r>
          </w:p>
          <w:p w:rsidR="00FE181F" w:rsidRPr="00813DDB" w:rsidRDefault="00FE181F" w:rsidP="004B63BF">
            <w:pPr>
              <w:pStyle w:val="cuadroCabe"/>
              <w:jc w:val="right"/>
              <w:rPr>
                <w:szCs w:val="18"/>
              </w:rPr>
            </w:pPr>
            <w:r>
              <w:rPr>
                <w:szCs w:val="18"/>
              </w:rPr>
              <w:t>realizados</w:t>
            </w:r>
          </w:p>
        </w:tc>
        <w:tc>
          <w:tcPr>
            <w:tcW w:w="3093" w:type="dxa"/>
            <w:tcBorders>
              <w:top w:val="single" w:sz="4" w:space="0" w:color="auto"/>
              <w:bottom w:val="single" w:sz="4" w:space="0" w:color="auto"/>
            </w:tcBorders>
            <w:shd w:val="clear" w:color="auto" w:fill="8DB3E2"/>
            <w:vAlign w:val="center"/>
          </w:tcPr>
          <w:p w:rsidR="007140DC" w:rsidRDefault="008B2C54" w:rsidP="007140DC">
            <w:pPr>
              <w:pStyle w:val="cuadroCabe"/>
              <w:jc w:val="right"/>
              <w:rPr>
                <w:szCs w:val="18"/>
              </w:rPr>
            </w:pPr>
            <w:r>
              <w:rPr>
                <w:szCs w:val="18"/>
              </w:rPr>
              <w:t>Porcentaje</w:t>
            </w:r>
            <w:r w:rsidR="00FE181F">
              <w:rPr>
                <w:szCs w:val="18"/>
              </w:rPr>
              <w:t xml:space="preserve"> sobre</w:t>
            </w:r>
            <w:r w:rsidR="007140DC">
              <w:rPr>
                <w:szCs w:val="18"/>
              </w:rPr>
              <w:t xml:space="preserve"> </w:t>
            </w:r>
            <w:r w:rsidR="00FE181F">
              <w:rPr>
                <w:szCs w:val="18"/>
              </w:rPr>
              <w:t xml:space="preserve">el </w:t>
            </w:r>
          </w:p>
          <w:p w:rsidR="00FE181F" w:rsidRPr="00813DDB" w:rsidRDefault="00FE181F" w:rsidP="007140DC">
            <w:pPr>
              <w:pStyle w:val="cuadroCabe"/>
              <w:jc w:val="right"/>
              <w:rPr>
                <w:szCs w:val="18"/>
              </w:rPr>
            </w:pPr>
            <w:r>
              <w:rPr>
                <w:szCs w:val="18"/>
              </w:rPr>
              <w:t>total</w:t>
            </w:r>
            <w:r w:rsidR="007140DC">
              <w:rPr>
                <w:szCs w:val="18"/>
              </w:rPr>
              <w:t xml:space="preserve"> </w:t>
            </w:r>
            <w:r>
              <w:rPr>
                <w:szCs w:val="18"/>
              </w:rPr>
              <w:t>de contratos</w:t>
            </w:r>
          </w:p>
        </w:tc>
      </w:tr>
      <w:tr w:rsidR="00FE181F" w:rsidRPr="006008D7" w:rsidTr="0004091E">
        <w:trPr>
          <w:trHeight w:val="255"/>
          <w:jc w:val="center"/>
        </w:trPr>
        <w:tc>
          <w:tcPr>
            <w:tcW w:w="3170" w:type="dxa"/>
            <w:tcBorders>
              <w:top w:val="single" w:sz="4" w:space="0" w:color="auto"/>
              <w:bottom w:val="single" w:sz="2" w:space="0" w:color="auto"/>
            </w:tcBorders>
            <w:vAlign w:val="center"/>
          </w:tcPr>
          <w:p w:rsidR="00FE181F" w:rsidRPr="001B7623" w:rsidRDefault="00FE181F" w:rsidP="004B63BF">
            <w:pPr>
              <w:pStyle w:val="cuatexto"/>
              <w:jc w:val="left"/>
              <w:rPr>
                <w:szCs w:val="20"/>
              </w:rPr>
            </w:pPr>
            <w:r>
              <w:rPr>
                <w:szCs w:val="20"/>
              </w:rPr>
              <w:t>Vacaciones</w:t>
            </w:r>
          </w:p>
        </w:tc>
        <w:tc>
          <w:tcPr>
            <w:tcW w:w="1997" w:type="dxa"/>
            <w:tcBorders>
              <w:top w:val="single" w:sz="4" w:space="0" w:color="auto"/>
              <w:bottom w:val="single" w:sz="2" w:space="0" w:color="auto"/>
            </w:tcBorders>
            <w:vAlign w:val="center"/>
          </w:tcPr>
          <w:p w:rsidR="00FE181F" w:rsidRPr="001B7623" w:rsidRDefault="00FE181F" w:rsidP="004B63BF">
            <w:pPr>
              <w:pStyle w:val="cuatexto"/>
              <w:jc w:val="right"/>
              <w:rPr>
                <w:szCs w:val="20"/>
              </w:rPr>
            </w:pPr>
            <w:r>
              <w:rPr>
                <w:szCs w:val="20"/>
              </w:rPr>
              <w:t>56.816</w:t>
            </w:r>
          </w:p>
        </w:tc>
        <w:tc>
          <w:tcPr>
            <w:tcW w:w="3093" w:type="dxa"/>
            <w:tcBorders>
              <w:top w:val="single" w:sz="4" w:space="0" w:color="auto"/>
              <w:bottom w:val="single" w:sz="2" w:space="0" w:color="auto"/>
            </w:tcBorders>
            <w:vAlign w:val="center"/>
          </w:tcPr>
          <w:p w:rsidR="00FE181F" w:rsidRPr="001B7623" w:rsidRDefault="00FE181F" w:rsidP="008B2C54">
            <w:pPr>
              <w:pStyle w:val="cuatexto"/>
              <w:jc w:val="right"/>
              <w:rPr>
                <w:szCs w:val="20"/>
              </w:rPr>
            </w:pPr>
            <w:r>
              <w:rPr>
                <w:szCs w:val="20"/>
              </w:rPr>
              <w:t>41</w:t>
            </w:r>
          </w:p>
        </w:tc>
      </w:tr>
      <w:tr w:rsidR="00FE181F" w:rsidRPr="006008D7" w:rsidTr="00A844F4">
        <w:trPr>
          <w:trHeight w:val="255"/>
          <w:jc w:val="center"/>
        </w:trPr>
        <w:tc>
          <w:tcPr>
            <w:tcW w:w="3170" w:type="dxa"/>
            <w:tcBorders>
              <w:top w:val="single" w:sz="2" w:space="0" w:color="auto"/>
              <w:bottom w:val="single" w:sz="2" w:space="0" w:color="auto"/>
            </w:tcBorders>
            <w:vAlign w:val="center"/>
          </w:tcPr>
          <w:p w:rsidR="00FE181F" w:rsidRDefault="00FE181F" w:rsidP="004B63BF">
            <w:pPr>
              <w:pStyle w:val="cuatexto"/>
              <w:jc w:val="left"/>
              <w:rPr>
                <w:szCs w:val="20"/>
              </w:rPr>
            </w:pPr>
            <w:r>
              <w:rPr>
                <w:szCs w:val="20"/>
              </w:rPr>
              <w:t>I.T.</w:t>
            </w:r>
            <w:r w:rsidR="003C28FE">
              <w:rPr>
                <w:szCs w:val="20"/>
              </w:rPr>
              <w:t>Enfermedad</w:t>
            </w:r>
          </w:p>
        </w:tc>
        <w:tc>
          <w:tcPr>
            <w:tcW w:w="1997" w:type="dxa"/>
            <w:tcBorders>
              <w:top w:val="single" w:sz="2" w:space="0" w:color="auto"/>
              <w:bottom w:val="single" w:sz="2" w:space="0" w:color="auto"/>
            </w:tcBorders>
            <w:vAlign w:val="center"/>
          </w:tcPr>
          <w:p w:rsidR="00FE181F" w:rsidRDefault="00FE181F" w:rsidP="004B63BF">
            <w:pPr>
              <w:pStyle w:val="cuatexto"/>
              <w:jc w:val="right"/>
              <w:rPr>
                <w:szCs w:val="20"/>
              </w:rPr>
            </w:pPr>
            <w:r>
              <w:rPr>
                <w:szCs w:val="20"/>
              </w:rPr>
              <w:t>20.114</w:t>
            </w:r>
          </w:p>
        </w:tc>
        <w:tc>
          <w:tcPr>
            <w:tcW w:w="3093" w:type="dxa"/>
            <w:tcBorders>
              <w:top w:val="single" w:sz="2" w:space="0" w:color="auto"/>
              <w:bottom w:val="single" w:sz="2" w:space="0" w:color="auto"/>
            </w:tcBorders>
            <w:vAlign w:val="center"/>
          </w:tcPr>
          <w:p w:rsidR="00FE181F" w:rsidRDefault="00FE181F" w:rsidP="004B63BF">
            <w:pPr>
              <w:pStyle w:val="cuatexto"/>
              <w:jc w:val="right"/>
              <w:rPr>
                <w:szCs w:val="20"/>
              </w:rPr>
            </w:pPr>
            <w:r>
              <w:rPr>
                <w:szCs w:val="20"/>
              </w:rPr>
              <w:t>15</w:t>
            </w:r>
          </w:p>
        </w:tc>
      </w:tr>
      <w:tr w:rsidR="00FE181F" w:rsidRPr="006008D7" w:rsidTr="0004091E">
        <w:trPr>
          <w:trHeight w:val="255"/>
          <w:jc w:val="center"/>
        </w:trPr>
        <w:tc>
          <w:tcPr>
            <w:tcW w:w="3170" w:type="dxa"/>
            <w:tcBorders>
              <w:top w:val="single" w:sz="2" w:space="0" w:color="auto"/>
              <w:bottom w:val="single" w:sz="2" w:space="0" w:color="auto"/>
            </w:tcBorders>
            <w:vAlign w:val="center"/>
          </w:tcPr>
          <w:p w:rsidR="00FE181F" w:rsidRPr="001B7623" w:rsidRDefault="00FE181F" w:rsidP="004B63BF">
            <w:pPr>
              <w:pStyle w:val="cuatexto"/>
              <w:jc w:val="left"/>
              <w:rPr>
                <w:szCs w:val="20"/>
              </w:rPr>
            </w:pPr>
            <w:r>
              <w:rPr>
                <w:szCs w:val="20"/>
              </w:rPr>
              <w:t>Necesidad extraordinarias</w:t>
            </w:r>
          </w:p>
        </w:tc>
        <w:tc>
          <w:tcPr>
            <w:tcW w:w="1997" w:type="dxa"/>
            <w:tcBorders>
              <w:top w:val="single" w:sz="2" w:space="0" w:color="auto"/>
              <w:bottom w:val="single" w:sz="2" w:space="0" w:color="auto"/>
            </w:tcBorders>
            <w:vAlign w:val="center"/>
          </w:tcPr>
          <w:p w:rsidR="00FE181F" w:rsidRPr="001B7623" w:rsidRDefault="00FE181F" w:rsidP="004B63BF">
            <w:pPr>
              <w:pStyle w:val="cuatexto"/>
              <w:jc w:val="right"/>
              <w:rPr>
                <w:szCs w:val="20"/>
              </w:rPr>
            </w:pPr>
            <w:r>
              <w:rPr>
                <w:szCs w:val="20"/>
              </w:rPr>
              <w:t>7.873</w:t>
            </w:r>
          </w:p>
        </w:tc>
        <w:tc>
          <w:tcPr>
            <w:tcW w:w="3093" w:type="dxa"/>
            <w:tcBorders>
              <w:top w:val="single" w:sz="2" w:space="0" w:color="auto"/>
              <w:bottom w:val="single" w:sz="2" w:space="0" w:color="auto"/>
            </w:tcBorders>
            <w:vAlign w:val="center"/>
          </w:tcPr>
          <w:p w:rsidR="00FE181F" w:rsidRPr="001B7623" w:rsidRDefault="00FE181F" w:rsidP="004B63BF">
            <w:pPr>
              <w:pStyle w:val="cuatexto"/>
              <w:jc w:val="right"/>
              <w:rPr>
                <w:szCs w:val="20"/>
              </w:rPr>
            </w:pPr>
            <w:r>
              <w:rPr>
                <w:szCs w:val="20"/>
              </w:rPr>
              <w:t>6</w:t>
            </w:r>
          </w:p>
        </w:tc>
      </w:tr>
      <w:tr w:rsidR="00FE181F" w:rsidRPr="006008D7" w:rsidTr="0004091E">
        <w:trPr>
          <w:trHeight w:val="255"/>
          <w:jc w:val="center"/>
        </w:trPr>
        <w:tc>
          <w:tcPr>
            <w:tcW w:w="3170" w:type="dxa"/>
            <w:tcBorders>
              <w:top w:val="single" w:sz="2" w:space="0" w:color="auto"/>
              <w:bottom w:val="single" w:sz="2" w:space="0" w:color="auto"/>
            </w:tcBorders>
            <w:vAlign w:val="center"/>
          </w:tcPr>
          <w:p w:rsidR="00FE181F" w:rsidRDefault="00FE181F" w:rsidP="004B63BF">
            <w:pPr>
              <w:pStyle w:val="cuatexto"/>
              <w:jc w:val="left"/>
              <w:rPr>
                <w:szCs w:val="20"/>
              </w:rPr>
            </w:pPr>
            <w:r>
              <w:rPr>
                <w:szCs w:val="20"/>
              </w:rPr>
              <w:t>Libranza guardia</w:t>
            </w:r>
          </w:p>
        </w:tc>
        <w:tc>
          <w:tcPr>
            <w:tcW w:w="1997" w:type="dxa"/>
            <w:tcBorders>
              <w:top w:val="single" w:sz="2" w:space="0" w:color="auto"/>
              <w:bottom w:val="single" w:sz="2" w:space="0" w:color="auto"/>
            </w:tcBorders>
            <w:vAlign w:val="center"/>
          </w:tcPr>
          <w:p w:rsidR="00FE181F" w:rsidRDefault="00FE181F" w:rsidP="004B63BF">
            <w:pPr>
              <w:pStyle w:val="cuatexto"/>
              <w:jc w:val="right"/>
              <w:rPr>
                <w:szCs w:val="20"/>
              </w:rPr>
            </w:pPr>
            <w:r>
              <w:rPr>
                <w:szCs w:val="20"/>
              </w:rPr>
              <w:t>6.745</w:t>
            </w:r>
          </w:p>
        </w:tc>
        <w:tc>
          <w:tcPr>
            <w:tcW w:w="3093" w:type="dxa"/>
            <w:tcBorders>
              <w:top w:val="single" w:sz="2" w:space="0" w:color="auto"/>
              <w:bottom w:val="single" w:sz="2" w:space="0" w:color="auto"/>
            </w:tcBorders>
            <w:vAlign w:val="center"/>
          </w:tcPr>
          <w:p w:rsidR="00FE181F" w:rsidRDefault="00FE181F" w:rsidP="004B63BF">
            <w:pPr>
              <w:pStyle w:val="cuatexto"/>
              <w:jc w:val="right"/>
              <w:rPr>
                <w:szCs w:val="20"/>
              </w:rPr>
            </w:pPr>
            <w:r>
              <w:rPr>
                <w:szCs w:val="20"/>
              </w:rPr>
              <w:t>5</w:t>
            </w:r>
          </w:p>
        </w:tc>
      </w:tr>
      <w:tr w:rsidR="00FE181F" w:rsidRPr="006008D7" w:rsidTr="00A844F4">
        <w:trPr>
          <w:trHeight w:val="255"/>
          <w:jc w:val="center"/>
        </w:trPr>
        <w:tc>
          <w:tcPr>
            <w:tcW w:w="3170" w:type="dxa"/>
            <w:tcBorders>
              <w:top w:val="single" w:sz="2" w:space="0" w:color="auto"/>
              <w:bottom w:val="single" w:sz="2" w:space="0" w:color="auto"/>
            </w:tcBorders>
            <w:vAlign w:val="center"/>
          </w:tcPr>
          <w:p w:rsidR="00FE181F" w:rsidRPr="001B7623" w:rsidRDefault="00FE181F" w:rsidP="004B63BF">
            <w:pPr>
              <w:pStyle w:val="cuatexto"/>
              <w:jc w:val="left"/>
              <w:rPr>
                <w:szCs w:val="20"/>
              </w:rPr>
            </w:pPr>
            <w:r>
              <w:rPr>
                <w:szCs w:val="20"/>
              </w:rPr>
              <w:t>Permiso familiar</w:t>
            </w:r>
          </w:p>
        </w:tc>
        <w:tc>
          <w:tcPr>
            <w:tcW w:w="1997" w:type="dxa"/>
            <w:tcBorders>
              <w:top w:val="single" w:sz="2" w:space="0" w:color="auto"/>
              <w:bottom w:val="single" w:sz="2" w:space="0" w:color="auto"/>
            </w:tcBorders>
            <w:vAlign w:val="center"/>
          </w:tcPr>
          <w:p w:rsidR="00FE181F" w:rsidRPr="001B7623" w:rsidRDefault="00FE181F" w:rsidP="004B63BF">
            <w:pPr>
              <w:pStyle w:val="cuatexto"/>
              <w:jc w:val="right"/>
              <w:rPr>
                <w:szCs w:val="20"/>
              </w:rPr>
            </w:pPr>
            <w:r>
              <w:rPr>
                <w:szCs w:val="20"/>
              </w:rPr>
              <w:t>6.179</w:t>
            </w:r>
          </w:p>
        </w:tc>
        <w:tc>
          <w:tcPr>
            <w:tcW w:w="3093" w:type="dxa"/>
            <w:tcBorders>
              <w:top w:val="single" w:sz="2" w:space="0" w:color="auto"/>
              <w:bottom w:val="single" w:sz="2" w:space="0" w:color="auto"/>
            </w:tcBorders>
            <w:vAlign w:val="center"/>
          </w:tcPr>
          <w:p w:rsidR="00FE181F" w:rsidRPr="001B7623" w:rsidRDefault="00FE181F" w:rsidP="004B63BF">
            <w:pPr>
              <w:pStyle w:val="cuatexto"/>
              <w:jc w:val="right"/>
              <w:rPr>
                <w:szCs w:val="20"/>
              </w:rPr>
            </w:pPr>
            <w:r>
              <w:rPr>
                <w:szCs w:val="20"/>
              </w:rPr>
              <w:t>5</w:t>
            </w:r>
          </w:p>
        </w:tc>
      </w:tr>
      <w:tr w:rsidR="00FE181F" w:rsidRPr="006008D7" w:rsidTr="00A844F4">
        <w:trPr>
          <w:trHeight w:val="255"/>
          <w:jc w:val="center"/>
        </w:trPr>
        <w:tc>
          <w:tcPr>
            <w:tcW w:w="3170" w:type="dxa"/>
            <w:tcBorders>
              <w:top w:val="single" w:sz="2" w:space="0" w:color="auto"/>
              <w:bottom w:val="single" w:sz="4" w:space="0" w:color="auto"/>
            </w:tcBorders>
            <w:vAlign w:val="center"/>
          </w:tcPr>
          <w:p w:rsidR="00FE181F" w:rsidRDefault="00FE181F" w:rsidP="004B63BF">
            <w:pPr>
              <w:pStyle w:val="cuatexto"/>
              <w:jc w:val="left"/>
              <w:rPr>
                <w:szCs w:val="20"/>
              </w:rPr>
            </w:pPr>
            <w:r>
              <w:rPr>
                <w:szCs w:val="20"/>
              </w:rPr>
              <w:t>Asuntos propios</w:t>
            </w:r>
          </w:p>
        </w:tc>
        <w:tc>
          <w:tcPr>
            <w:tcW w:w="1997" w:type="dxa"/>
            <w:tcBorders>
              <w:top w:val="single" w:sz="2" w:space="0" w:color="auto"/>
              <w:bottom w:val="single" w:sz="4" w:space="0" w:color="auto"/>
            </w:tcBorders>
            <w:vAlign w:val="center"/>
          </w:tcPr>
          <w:p w:rsidR="00FE181F" w:rsidRDefault="00FE181F" w:rsidP="004B63BF">
            <w:pPr>
              <w:pStyle w:val="cuatexto"/>
              <w:jc w:val="right"/>
              <w:rPr>
                <w:szCs w:val="20"/>
              </w:rPr>
            </w:pPr>
            <w:r>
              <w:rPr>
                <w:szCs w:val="20"/>
              </w:rPr>
              <w:t>5.924</w:t>
            </w:r>
          </w:p>
        </w:tc>
        <w:tc>
          <w:tcPr>
            <w:tcW w:w="3093" w:type="dxa"/>
            <w:tcBorders>
              <w:top w:val="single" w:sz="2" w:space="0" w:color="auto"/>
              <w:bottom w:val="single" w:sz="4" w:space="0" w:color="auto"/>
            </w:tcBorders>
            <w:vAlign w:val="center"/>
          </w:tcPr>
          <w:p w:rsidR="00FE181F" w:rsidRDefault="00FE181F" w:rsidP="004B63BF">
            <w:pPr>
              <w:pStyle w:val="cuatexto"/>
              <w:jc w:val="right"/>
              <w:rPr>
                <w:szCs w:val="20"/>
              </w:rPr>
            </w:pPr>
            <w:r>
              <w:rPr>
                <w:szCs w:val="20"/>
              </w:rPr>
              <w:t>4</w:t>
            </w:r>
          </w:p>
        </w:tc>
      </w:tr>
    </w:tbl>
    <w:p w:rsidR="00FE181F" w:rsidRPr="009F65AA" w:rsidRDefault="00FE181F" w:rsidP="00A1342C">
      <w:pPr>
        <w:pStyle w:val="texto"/>
        <w:tabs>
          <w:tab w:val="clear" w:pos="2835"/>
          <w:tab w:val="clear" w:pos="3969"/>
          <w:tab w:val="center" w:pos="709"/>
        </w:tabs>
        <w:spacing w:before="240" w:after="180"/>
        <w:rPr>
          <w:rFonts w:ascii="Arial" w:hAnsi="Arial" w:cs="Arial"/>
          <w:sz w:val="24"/>
        </w:rPr>
      </w:pPr>
      <w:r w:rsidRPr="009F65AA">
        <w:rPr>
          <w:rFonts w:ascii="Arial" w:hAnsi="Arial" w:cs="Arial"/>
          <w:sz w:val="24"/>
        </w:rPr>
        <w:t>Los contratos para cubrir necesidades extraordinarias en el periodo 2012-2014 ascendieron a 7.873 y el 68 por ciento de los mismos se cel</w:t>
      </w:r>
      <w:r w:rsidRPr="009F65AA">
        <w:rPr>
          <w:rFonts w:ascii="Arial" w:hAnsi="Arial" w:cs="Arial"/>
          <w:sz w:val="24"/>
        </w:rPr>
        <w:t>e</w:t>
      </w:r>
      <w:r w:rsidRPr="009F65AA">
        <w:rPr>
          <w:rFonts w:ascii="Arial" w:hAnsi="Arial" w:cs="Arial"/>
          <w:sz w:val="24"/>
        </w:rPr>
        <w:t xml:space="preserve">braron para cubrir </w:t>
      </w:r>
      <w:r w:rsidR="00D51AD8">
        <w:rPr>
          <w:rFonts w:ascii="Arial" w:hAnsi="Arial" w:cs="Arial"/>
          <w:sz w:val="24"/>
        </w:rPr>
        <w:t>necesidades</w:t>
      </w:r>
      <w:r w:rsidRPr="009F65AA">
        <w:rPr>
          <w:rFonts w:ascii="Arial" w:hAnsi="Arial" w:cs="Arial"/>
          <w:sz w:val="24"/>
        </w:rPr>
        <w:t xml:space="preserve"> de personal docente. Est</w:t>
      </w:r>
      <w:r w:rsidR="00D51AD8">
        <w:rPr>
          <w:rFonts w:ascii="Arial" w:hAnsi="Arial" w:cs="Arial"/>
          <w:sz w:val="24"/>
        </w:rPr>
        <w:t>o</w:t>
      </w:r>
      <w:r w:rsidRPr="009F65AA">
        <w:rPr>
          <w:rFonts w:ascii="Arial" w:hAnsi="Arial" w:cs="Arial"/>
          <w:sz w:val="24"/>
        </w:rPr>
        <w:t xml:space="preserve">s </w:t>
      </w:r>
      <w:r w:rsidR="00D51AD8">
        <w:rPr>
          <w:rFonts w:ascii="Arial" w:hAnsi="Arial" w:cs="Arial"/>
          <w:sz w:val="24"/>
        </w:rPr>
        <w:t xml:space="preserve">puestos </w:t>
      </w:r>
      <w:r w:rsidRPr="009F65AA">
        <w:rPr>
          <w:rFonts w:ascii="Arial" w:hAnsi="Arial" w:cs="Arial"/>
          <w:sz w:val="24"/>
        </w:rPr>
        <w:t xml:space="preserve">no se recogen </w:t>
      </w:r>
      <w:r w:rsidR="00D51AD8">
        <w:rPr>
          <w:rFonts w:ascii="Arial" w:hAnsi="Arial" w:cs="Arial"/>
          <w:sz w:val="24"/>
        </w:rPr>
        <w:t xml:space="preserve">como vacantes </w:t>
      </w:r>
      <w:r w:rsidRPr="009F65AA">
        <w:rPr>
          <w:rFonts w:ascii="Arial" w:hAnsi="Arial" w:cs="Arial"/>
          <w:sz w:val="24"/>
        </w:rPr>
        <w:t>en la plantilla orgánica.</w:t>
      </w:r>
    </w:p>
    <w:p w:rsidR="00FE181F" w:rsidRPr="009F65AA" w:rsidRDefault="00FE181F" w:rsidP="00A1342C">
      <w:pPr>
        <w:pStyle w:val="texto"/>
        <w:tabs>
          <w:tab w:val="clear" w:pos="2835"/>
          <w:tab w:val="clear" w:pos="3969"/>
          <w:tab w:val="center" w:pos="709"/>
        </w:tabs>
        <w:spacing w:after="400"/>
        <w:rPr>
          <w:rFonts w:ascii="Arial" w:hAnsi="Arial" w:cs="Arial"/>
          <w:sz w:val="24"/>
        </w:rPr>
      </w:pPr>
      <w:r w:rsidRPr="009F65AA">
        <w:rPr>
          <w:rFonts w:ascii="Arial" w:hAnsi="Arial" w:cs="Arial"/>
          <w:sz w:val="24"/>
        </w:rPr>
        <w:t>Los contratos celebrados en el periodo 2012-2014 para cubrir vacantes de plantilla fueron 1.676, que representan el uno por ciento del total de contratos realizados en dicho periodo. En estos años, estaban cubiertas entre el 56 y el 59 por ciento del total de plazas vacantes contempladas en la plantilla orgánica de cada ejercicio.</w:t>
      </w:r>
    </w:p>
    <w:p w:rsidR="00FE181F" w:rsidRPr="00A1342C" w:rsidRDefault="00FE181F" w:rsidP="00A1342C">
      <w:pPr>
        <w:pStyle w:val="atitulo3"/>
        <w:spacing w:before="240"/>
        <w:rPr>
          <w:rFonts w:cs="Arial"/>
        </w:rPr>
      </w:pPr>
      <w:r w:rsidRPr="00A1342C">
        <w:rPr>
          <w:rFonts w:cs="Arial"/>
        </w:rPr>
        <w:t>Criterios de contratación</w:t>
      </w:r>
    </w:p>
    <w:p w:rsidR="00FE181F" w:rsidRPr="009F65AA" w:rsidRDefault="00FE181F" w:rsidP="009F65AA">
      <w:pPr>
        <w:pStyle w:val="texto"/>
        <w:tabs>
          <w:tab w:val="clear" w:pos="2835"/>
          <w:tab w:val="clear" w:pos="3969"/>
          <w:tab w:val="center" w:pos="709"/>
        </w:tabs>
        <w:spacing w:after="180"/>
        <w:rPr>
          <w:rFonts w:ascii="Arial" w:hAnsi="Arial" w:cs="Arial"/>
          <w:sz w:val="24"/>
        </w:rPr>
      </w:pPr>
      <w:bookmarkStart w:id="22" w:name="Ar.3"/>
      <w:bookmarkEnd w:id="22"/>
      <w:r w:rsidRPr="009F65AA">
        <w:rPr>
          <w:rFonts w:ascii="Arial" w:hAnsi="Arial" w:cs="Arial"/>
          <w:sz w:val="24"/>
        </w:rPr>
        <w:t>El Gobierno de Navarra acordó con fecha 15 de febrero de 2012 dictar instrucciones relativas a la reducción del gasto en materia de personal en la Administración de la Comunidad Foral y sus Organismos Autónomos para el año 2012. En relación con la contratación de personal se acord</w:t>
      </w:r>
      <w:r w:rsidRPr="009F65AA">
        <w:rPr>
          <w:rFonts w:ascii="Arial" w:hAnsi="Arial" w:cs="Arial"/>
          <w:sz w:val="24"/>
        </w:rPr>
        <w:t>a</w:t>
      </w:r>
      <w:r w:rsidRPr="009F65AA">
        <w:rPr>
          <w:rFonts w:ascii="Arial" w:hAnsi="Arial" w:cs="Arial"/>
          <w:sz w:val="24"/>
        </w:rPr>
        <w:t>ron las siguientes:</w:t>
      </w:r>
    </w:p>
    <w:p w:rsidR="00FE181F" w:rsidRPr="009F65AA" w:rsidRDefault="00F9168D" w:rsidP="009F65AA">
      <w:pPr>
        <w:pStyle w:val="texto"/>
        <w:tabs>
          <w:tab w:val="clear" w:pos="2835"/>
          <w:tab w:val="clear" w:pos="3969"/>
          <w:tab w:val="center" w:pos="709"/>
        </w:tabs>
        <w:spacing w:after="180"/>
        <w:rPr>
          <w:rFonts w:ascii="Arial" w:hAnsi="Arial" w:cs="Arial"/>
          <w:sz w:val="24"/>
        </w:rPr>
      </w:pPr>
      <w:r>
        <w:rPr>
          <w:rFonts w:ascii="Arial" w:hAnsi="Arial" w:cs="Arial"/>
          <w:sz w:val="24"/>
        </w:rPr>
        <w:t xml:space="preserve">a) </w:t>
      </w:r>
      <w:r w:rsidR="00FE181F" w:rsidRPr="009F65AA">
        <w:rPr>
          <w:rFonts w:ascii="Arial" w:hAnsi="Arial" w:cs="Arial"/>
          <w:sz w:val="24"/>
        </w:rPr>
        <w:t>No cobertura de las plazas vacantes generadas por jubilaciones en un porcentaje anual, revisable, del 25 por ciento.</w:t>
      </w:r>
    </w:p>
    <w:p w:rsidR="00FE181F" w:rsidRPr="009F65AA" w:rsidRDefault="00F9168D" w:rsidP="009F65AA">
      <w:pPr>
        <w:pStyle w:val="texto"/>
        <w:tabs>
          <w:tab w:val="clear" w:pos="2835"/>
          <w:tab w:val="clear" w:pos="3969"/>
          <w:tab w:val="center" w:pos="709"/>
        </w:tabs>
        <w:spacing w:after="180"/>
        <w:rPr>
          <w:rFonts w:ascii="Arial" w:hAnsi="Arial" w:cs="Arial"/>
          <w:sz w:val="24"/>
        </w:rPr>
      </w:pPr>
      <w:r>
        <w:rPr>
          <w:rFonts w:ascii="Arial" w:hAnsi="Arial" w:cs="Arial"/>
          <w:sz w:val="24"/>
        </w:rPr>
        <w:t xml:space="preserve">b) </w:t>
      </w:r>
      <w:r w:rsidR="00FE181F" w:rsidRPr="009F65AA">
        <w:rPr>
          <w:rFonts w:ascii="Arial" w:hAnsi="Arial" w:cs="Arial"/>
          <w:sz w:val="24"/>
        </w:rPr>
        <w:t>Disminución de las sustituciones de personal en un 15 por ciento sobre las realizadas en 2011. Con carácter general no se sustituirán las ausencias de personal, salvo circunstancias excepcionales justificadas tales como puestos unipersonales con funciones de atención al público, personal en régimen de turnos, servicios de tipo asistencial o similares.</w:t>
      </w:r>
    </w:p>
    <w:p w:rsidR="00FE181F" w:rsidRPr="009F65AA" w:rsidRDefault="00FE181F" w:rsidP="009F65AA">
      <w:pPr>
        <w:pStyle w:val="texto"/>
        <w:tabs>
          <w:tab w:val="clear" w:pos="2835"/>
          <w:tab w:val="clear" w:pos="3969"/>
          <w:tab w:val="center" w:pos="709"/>
        </w:tabs>
        <w:spacing w:after="180"/>
        <w:rPr>
          <w:rFonts w:ascii="Arial" w:hAnsi="Arial" w:cs="Arial"/>
          <w:sz w:val="24"/>
        </w:rPr>
      </w:pPr>
      <w:r w:rsidRPr="009F65AA">
        <w:rPr>
          <w:rFonts w:ascii="Arial" w:hAnsi="Arial" w:cs="Arial"/>
          <w:sz w:val="24"/>
        </w:rPr>
        <w:t>En el ámbito Educación, la contratación temporal para sustituciones del personal docente y no docente de centros escolares responde, desde el curso 2011-2012, a los siguientes criterios, no aprobados formalmente, que nos han sido facilitados por la Dirección del Servicio de Recursos Humanos del Departamento de Educación:</w:t>
      </w:r>
    </w:p>
    <w:p w:rsidR="00FA442E" w:rsidRDefault="00FA442E" w:rsidP="00FE181F">
      <w:pPr>
        <w:pStyle w:val="texto"/>
        <w:spacing w:before="120"/>
        <w:rPr>
          <w:strike/>
          <w:sz w:val="16"/>
          <w:szCs w:val="16"/>
        </w:rPr>
      </w:pPr>
    </w:p>
    <w:p w:rsidR="004E5A40" w:rsidRDefault="004E5A40" w:rsidP="00FE181F">
      <w:pPr>
        <w:pStyle w:val="texto"/>
        <w:spacing w:before="120"/>
        <w:rPr>
          <w:strike/>
          <w:sz w:val="16"/>
          <w:szCs w:val="16"/>
        </w:rPr>
      </w:pPr>
    </w:p>
    <w:p w:rsidR="004E5A40" w:rsidRPr="004E5A40" w:rsidRDefault="004E5A40" w:rsidP="00FE181F">
      <w:pPr>
        <w:pStyle w:val="texto"/>
        <w:spacing w:before="120"/>
        <w:rPr>
          <w:strike/>
          <w:sz w:val="16"/>
          <w:szCs w:val="16"/>
        </w:rPr>
      </w:pPr>
    </w:p>
    <w:p w:rsidR="00FE181F" w:rsidRPr="009F65AA" w:rsidRDefault="00FE181F" w:rsidP="00A1342C">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9F65AA">
        <w:rPr>
          <w:rFonts w:ascii="Arial" w:hAnsi="Arial" w:cs="Arial"/>
          <w:sz w:val="24"/>
        </w:rPr>
        <w:lastRenderedPageBreak/>
        <w:t>Personal docente</w:t>
      </w:r>
    </w:p>
    <w:tbl>
      <w:tblPr>
        <w:tblW w:w="8363" w:type="dxa"/>
        <w:jc w:val="center"/>
        <w:tblInd w:w="64" w:type="dxa"/>
        <w:tblCellMar>
          <w:left w:w="70" w:type="dxa"/>
          <w:right w:w="70" w:type="dxa"/>
        </w:tblCellMar>
        <w:tblLook w:val="0000" w:firstRow="0" w:lastRow="0" w:firstColumn="0" w:lastColumn="0" w:noHBand="0" w:noVBand="0"/>
      </w:tblPr>
      <w:tblGrid>
        <w:gridCol w:w="4314"/>
        <w:gridCol w:w="4049"/>
      </w:tblGrid>
      <w:tr w:rsidR="00FE181F" w:rsidRPr="00813DDB" w:rsidTr="00B5272A">
        <w:trPr>
          <w:trHeight w:val="312"/>
          <w:jc w:val="center"/>
        </w:trPr>
        <w:tc>
          <w:tcPr>
            <w:tcW w:w="4314"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Puesto</w:t>
            </w:r>
          </w:p>
        </w:tc>
        <w:tc>
          <w:tcPr>
            <w:tcW w:w="4049" w:type="dxa"/>
            <w:tcBorders>
              <w:top w:val="single" w:sz="4" w:space="0" w:color="auto"/>
              <w:bottom w:val="single" w:sz="4" w:space="0" w:color="auto"/>
            </w:tcBorders>
            <w:shd w:val="clear" w:color="auto" w:fill="8DB3E2"/>
            <w:vAlign w:val="center"/>
          </w:tcPr>
          <w:p w:rsidR="00FE181F" w:rsidRPr="00813DDB" w:rsidRDefault="00FE181F" w:rsidP="004A3A0D">
            <w:pPr>
              <w:pStyle w:val="cuadroCabe"/>
              <w:jc w:val="left"/>
              <w:rPr>
                <w:szCs w:val="18"/>
              </w:rPr>
            </w:pPr>
            <w:r>
              <w:rPr>
                <w:szCs w:val="18"/>
              </w:rPr>
              <w:t>Medida</w:t>
            </w:r>
          </w:p>
        </w:tc>
      </w:tr>
      <w:tr w:rsidR="00FE181F" w:rsidRPr="00E7667C" w:rsidTr="00B5272A">
        <w:trPr>
          <w:trHeight w:val="255"/>
          <w:jc w:val="center"/>
        </w:trPr>
        <w:tc>
          <w:tcPr>
            <w:tcW w:w="4314" w:type="dxa"/>
            <w:tcBorders>
              <w:top w:val="single" w:sz="4" w:space="0" w:color="auto"/>
              <w:bottom w:val="single" w:sz="2" w:space="0" w:color="auto"/>
            </w:tcBorders>
            <w:shd w:val="clear" w:color="auto" w:fill="auto"/>
            <w:vAlign w:val="center"/>
          </w:tcPr>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Tutores de educación infantil y profesorado de escuelas de 1,2 y 3 unidades.</w:t>
            </w:r>
          </w:p>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Profesorado de pedagogía terapéutica en aulas altern</w:t>
            </w:r>
            <w:r w:rsidR="00FE181F" w:rsidRPr="00E7667C">
              <w:rPr>
                <w:sz w:val="18"/>
                <w:szCs w:val="18"/>
              </w:rPr>
              <w:t>a</w:t>
            </w:r>
            <w:r w:rsidR="00FE181F" w:rsidRPr="00E7667C">
              <w:rPr>
                <w:sz w:val="18"/>
                <w:szCs w:val="18"/>
              </w:rPr>
              <w:t>tivas, aulas TGD o profesorado de PCPIE.</w:t>
            </w:r>
          </w:p>
        </w:tc>
        <w:tc>
          <w:tcPr>
            <w:tcW w:w="4049" w:type="dxa"/>
            <w:tcBorders>
              <w:top w:val="single" w:sz="4" w:space="0" w:color="auto"/>
              <w:bottom w:val="single" w:sz="2" w:space="0" w:color="auto"/>
            </w:tcBorders>
            <w:shd w:val="clear" w:color="auto" w:fill="auto"/>
            <w:vAlign w:val="center"/>
          </w:tcPr>
          <w:p w:rsidR="00FE181F" w:rsidRPr="00E7667C" w:rsidRDefault="00FE181F" w:rsidP="004A3A0D">
            <w:pPr>
              <w:pStyle w:val="cuatexto"/>
              <w:jc w:val="left"/>
              <w:rPr>
                <w:sz w:val="18"/>
                <w:szCs w:val="18"/>
              </w:rPr>
            </w:pPr>
          </w:p>
          <w:p w:rsidR="00FE181F" w:rsidRPr="00E7667C" w:rsidRDefault="00FE181F" w:rsidP="004A3A0D">
            <w:pPr>
              <w:pStyle w:val="cuatexto"/>
              <w:jc w:val="left"/>
              <w:rPr>
                <w:sz w:val="18"/>
                <w:szCs w:val="18"/>
              </w:rPr>
            </w:pPr>
            <w:r w:rsidRPr="00E7667C">
              <w:rPr>
                <w:sz w:val="18"/>
                <w:szCs w:val="18"/>
              </w:rPr>
              <w:t xml:space="preserve">Sustitución inmediata </w:t>
            </w:r>
          </w:p>
          <w:p w:rsidR="00FE181F" w:rsidRPr="00E7667C" w:rsidRDefault="00FE181F" w:rsidP="004A3A0D">
            <w:pPr>
              <w:pStyle w:val="cuatexto"/>
              <w:jc w:val="left"/>
              <w:rPr>
                <w:sz w:val="18"/>
                <w:szCs w:val="18"/>
              </w:rPr>
            </w:pPr>
          </w:p>
          <w:p w:rsidR="00FE181F" w:rsidRPr="00E7667C" w:rsidRDefault="00FE181F" w:rsidP="004A3A0D">
            <w:pPr>
              <w:pStyle w:val="cuatexto"/>
              <w:jc w:val="left"/>
              <w:rPr>
                <w:sz w:val="18"/>
                <w:szCs w:val="18"/>
              </w:rPr>
            </w:pPr>
          </w:p>
        </w:tc>
      </w:tr>
      <w:tr w:rsidR="00FE181F" w:rsidRPr="00E7667C" w:rsidTr="00B5272A">
        <w:trPr>
          <w:trHeight w:val="255"/>
          <w:jc w:val="center"/>
        </w:trPr>
        <w:tc>
          <w:tcPr>
            <w:tcW w:w="4314" w:type="dxa"/>
            <w:tcBorders>
              <w:top w:val="single" w:sz="2" w:space="0" w:color="auto"/>
              <w:bottom w:val="single" w:sz="2" w:space="0" w:color="auto"/>
            </w:tcBorders>
            <w:vAlign w:val="bottom"/>
          </w:tcPr>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Tutores de educación primaria y especialistas de ped</w:t>
            </w:r>
            <w:r w:rsidR="00FE181F" w:rsidRPr="00E7667C">
              <w:rPr>
                <w:sz w:val="18"/>
                <w:szCs w:val="18"/>
              </w:rPr>
              <w:t>a</w:t>
            </w:r>
            <w:r w:rsidR="00FE181F" w:rsidRPr="00E7667C">
              <w:rPr>
                <w:sz w:val="18"/>
                <w:szCs w:val="18"/>
              </w:rPr>
              <w:t>gogía terap</w:t>
            </w:r>
            <w:r w:rsidR="00A00D0D">
              <w:rPr>
                <w:sz w:val="18"/>
                <w:szCs w:val="18"/>
              </w:rPr>
              <w:t>éu</w:t>
            </w:r>
            <w:r w:rsidR="00FE181F" w:rsidRPr="00E7667C">
              <w:rPr>
                <w:sz w:val="18"/>
                <w:szCs w:val="18"/>
              </w:rPr>
              <w:t>tica.</w:t>
            </w:r>
            <w:r w:rsidR="00E7667C">
              <w:rPr>
                <w:sz w:val="18"/>
                <w:szCs w:val="18"/>
              </w:rPr>
              <w:t xml:space="preserve"> </w:t>
            </w:r>
            <w:r w:rsidR="00FE181F" w:rsidRPr="00E7667C">
              <w:rPr>
                <w:sz w:val="18"/>
                <w:szCs w:val="18"/>
              </w:rPr>
              <w:t>Profesores especialistas con tutoría.</w:t>
            </w:r>
          </w:p>
        </w:tc>
        <w:tc>
          <w:tcPr>
            <w:tcW w:w="4049" w:type="dxa"/>
            <w:tcBorders>
              <w:top w:val="single" w:sz="2" w:space="0" w:color="auto"/>
              <w:bottom w:val="single" w:sz="2" w:space="0" w:color="auto"/>
            </w:tcBorders>
            <w:vAlign w:val="center"/>
          </w:tcPr>
          <w:p w:rsidR="00FE181F" w:rsidRPr="00E7667C" w:rsidRDefault="00FE181F" w:rsidP="004A3A0D">
            <w:pPr>
              <w:pStyle w:val="cuatexto"/>
              <w:jc w:val="left"/>
              <w:rPr>
                <w:sz w:val="18"/>
                <w:szCs w:val="18"/>
              </w:rPr>
            </w:pPr>
            <w:r w:rsidRPr="00E7667C">
              <w:rPr>
                <w:sz w:val="18"/>
                <w:szCs w:val="18"/>
              </w:rPr>
              <w:t>Sustitución a partir del 4º día lectivo.</w:t>
            </w:r>
          </w:p>
        </w:tc>
      </w:tr>
      <w:tr w:rsidR="00FE181F" w:rsidRPr="00E7667C" w:rsidTr="00B5272A">
        <w:trPr>
          <w:trHeight w:val="255"/>
          <w:jc w:val="center"/>
        </w:trPr>
        <w:tc>
          <w:tcPr>
            <w:tcW w:w="4314" w:type="dxa"/>
            <w:tcBorders>
              <w:top w:val="single" w:sz="2" w:space="0" w:color="auto"/>
              <w:bottom w:val="single" w:sz="2" w:space="0" w:color="auto"/>
            </w:tcBorders>
            <w:vAlign w:val="bottom"/>
          </w:tcPr>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Resto profesorado de primaria y de secundaria.</w:t>
            </w:r>
          </w:p>
          <w:p w:rsidR="00FE181F" w:rsidRPr="00E7667C" w:rsidRDefault="00FE181F" w:rsidP="004B63BF">
            <w:pPr>
              <w:pStyle w:val="cuatexto"/>
              <w:rPr>
                <w:sz w:val="18"/>
                <w:szCs w:val="18"/>
              </w:rPr>
            </w:pPr>
          </w:p>
          <w:p w:rsidR="00FE181F" w:rsidRPr="00E7667C" w:rsidRDefault="00FE181F" w:rsidP="004B63BF">
            <w:pPr>
              <w:pStyle w:val="cuatexto"/>
              <w:rPr>
                <w:sz w:val="18"/>
                <w:szCs w:val="18"/>
              </w:rPr>
            </w:pPr>
          </w:p>
        </w:tc>
        <w:tc>
          <w:tcPr>
            <w:tcW w:w="4049" w:type="dxa"/>
            <w:tcBorders>
              <w:top w:val="single" w:sz="2" w:space="0" w:color="auto"/>
              <w:bottom w:val="single" w:sz="2" w:space="0" w:color="auto"/>
            </w:tcBorders>
            <w:vAlign w:val="center"/>
          </w:tcPr>
          <w:p w:rsidR="00FE181F" w:rsidRPr="00E7667C" w:rsidRDefault="00FE181F" w:rsidP="004A3A0D">
            <w:pPr>
              <w:pStyle w:val="cuatexto"/>
              <w:jc w:val="left"/>
              <w:rPr>
                <w:sz w:val="18"/>
                <w:szCs w:val="18"/>
              </w:rPr>
            </w:pPr>
            <w:r w:rsidRPr="00E7667C">
              <w:rPr>
                <w:sz w:val="18"/>
                <w:szCs w:val="18"/>
              </w:rPr>
              <w:t>Sustitución desde el 8º día lectivo, salvo que la baja esté prevista con antelación, en centros que se pr</w:t>
            </w:r>
            <w:r w:rsidRPr="00E7667C">
              <w:rPr>
                <w:sz w:val="18"/>
                <w:szCs w:val="18"/>
              </w:rPr>
              <w:t>o</w:t>
            </w:r>
            <w:r w:rsidRPr="00E7667C">
              <w:rPr>
                <w:sz w:val="18"/>
                <w:szCs w:val="18"/>
              </w:rPr>
              <w:t>duzca más de una baja, en centros rurales de poco profesorado y en profesorado de ciclos formativos, en los que el plazo será menor.</w:t>
            </w:r>
          </w:p>
        </w:tc>
      </w:tr>
      <w:tr w:rsidR="00FE181F" w:rsidRPr="00E7667C" w:rsidTr="00B5272A">
        <w:trPr>
          <w:trHeight w:val="255"/>
          <w:jc w:val="center"/>
        </w:trPr>
        <w:tc>
          <w:tcPr>
            <w:tcW w:w="4314" w:type="dxa"/>
            <w:tcBorders>
              <w:top w:val="single" w:sz="2" w:space="0" w:color="auto"/>
              <w:bottom w:val="single" w:sz="2" w:space="0" w:color="auto"/>
            </w:tcBorders>
            <w:vAlign w:val="bottom"/>
          </w:tcPr>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Profesorado de 2º de bachillerato, profesorado de e</w:t>
            </w:r>
            <w:r w:rsidR="00FE181F" w:rsidRPr="00E7667C">
              <w:rPr>
                <w:sz w:val="18"/>
                <w:szCs w:val="18"/>
              </w:rPr>
              <w:t>s</w:t>
            </w:r>
            <w:r w:rsidR="00FE181F" w:rsidRPr="00E7667C">
              <w:rPr>
                <w:sz w:val="18"/>
                <w:szCs w:val="18"/>
              </w:rPr>
              <w:t>cuelas oficiales de idiomas, profesorado de ámbito de los PCPI y PCA, y otras situaciones especiales (diversific</w:t>
            </w:r>
            <w:r w:rsidR="00FE181F" w:rsidRPr="00E7667C">
              <w:rPr>
                <w:sz w:val="18"/>
                <w:szCs w:val="18"/>
              </w:rPr>
              <w:t>a</w:t>
            </w:r>
            <w:r w:rsidR="00FE181F" w:rsidRPr="00E7667C">
              <w:rPr>
                <w:sz w:val="18"/>
                <w:szCs w:val="18"/>
              </w:rPr>
              <w:t>ción curricular, PROA) tras analizarlas individualmente.</w:t>
            </w:r>
          </w:p>
        </w:tc>
        <w:tc>
          <w:tcPr>
            <w:tcW w:w="4049" w:type="dxa"/>
            <w:tcBorders>
              <w:top w:val="single" w:sz="2" w:space="0" w:color="auto"/>
              <w:bottom w:val="single" w:sz="2" w:space="0" w:color="auto"/>
            </w:tcBorders>
            <w:vAlign w:val="center"/>
          </w:tcPr>
          <w:p w:rsidR="00FE181F" w:rsidRPr="00E7667C" w:rsidRDefault="00FE181F" w:rsidP="004A3A0D">
            <w:pPr>
              <w:pStyle w:val="cuatexto"/>
              <w:jc w:val="left"/>
              <w:rPr>
                <w:sz w:val="18"/>
                <w:szCs w:val="18"/>
              </w:rPr>
            </w:pPr>
            <w:r w:rsidRPr="00E7667C">
              <w:rPr>
                <w:sz w:val="18"/>
                <w:szCs w:val="18"/>
              </w:rPr>
              <w:t>Se procurará que no pasen más de 4 días lectivos sin sustitución.</w:t>
            </w:r>
          </w:p>
          <w:p w:rsidR="00FE181F" w:rsidRPr="00E7667C" w:rsidRDefault="00FE181F" w:rsidP="004A3A0D">
            <w:pPr>
              <w:pStyle w:val="cuatexto"/>
              <w:jc w:val="left"/>
              <w:rPr>
                <w:sz w:val="18"/>
                <w:szCs w:val="18"/>
              </w:rPr>
            </w:pPr>
          </w:p>
          <w:p w:rsidR="00FE181F" w:rsidRPr="00E7667C" w:rsidRDefault="00FE181F" w:rsidP="004A3A0D">
            <w:pPr>
              <w:pStyle w:val="cuatexto"/>
              <w:jc w:val="left"/>
              <w:rPr>
                <w:sz w:val="18"/>
                <w:szCs w:val="18"/>
              </w:rPr>
            </w:pPr>
          </w:p>
        </w:tc>
      </w:tr>
      <w:tr w:rsidR="00FE181F" w:rsidRPr="00E7667C" w:rsidTr="00B5272A">
        <w:trPr>
          <w:trHeight w:val="255"/>
          <w:jc w:val="center"/>
        </w:trPr>
        <w:tc>
          <w:tcPr>
            <w:tcW w:w="4314" w:type="dxa"/>
            <w:tcBorders>
              <w:top w:val="single" w:sz="2" w:space="0" w:color="auto"/>
              <w:bottom w:val="single" w:sz="4" w:space="0" w:color="auto"/>
            </w:tcBorders>
            <w:vAlign w:val="center"/>
          </w:tcPr>
          <w:p w:rsidR="00FE181F" w:rsidRPr="00E7667C" w:rsidRDefault="00B930DD" w:rsidP="00B930DD">
            <w:pPr>
              <w:pStyle w:val="cuatexto"/>
              <w:tabs>
                <w:tab w:val="clear" w:pos="2835"/>
                <w:tab w:val="right" w:pos="371"/>
              </w:tabs>
              <w:rPr>
                <w:sz w:val="18"/>
                <w:szCs w:val="18"/>
              </w:rPr>
            </w:pPr>
            <w:r>
              <w:rPr>
                <w:sz w:val="18"/>
                <w:szCs w:val="18"/>
              </w:rPr>
              <w:t xml:space="preserve">- </w:t>
            </w:r>
            <w:r w:rsidR="00FE181F" w:rsidRPr="00E7667C">
              <w:rPr>
                <w:sz w:val="18"/>
                <w:szCs w:val="18"/>
              </w:rPr>
              <w:t>Personal con reducción por carga lectiva</w:t>
            </w:r>
          </w:p>
        </w:tc>
        <w:tc>
          <w:tcPr>
            <w:tcW w:w="4049" w:type="dxa"/>
            <w:tcBorders>
              <w:top w:val="single" w:sz="2" w:space="0" w:color="auto"/>
              <w:bottom w:val="single" w:sz="4" w:space="0" w:color="auto"/>
            </w:tcBorders>
            <w:vAlign w:val="center"/>
          </w:tcPr>
          <w:p w:rsidR="00FE181F" w:rsidRPr="00E7667C" w:rsidRDefault="00FE181F" w:rsidP="004A3A0D">
            <w:pPr>
              <w:pStyle w:val="cuatexto"/>
              <w:jc w:val="left"/>
              <w:rPr>
                <w:sz w:val="18"/>
                <w:szCs w:val="18"/>
              </w:rPr>
            </w:pPr>
            <w:r w:rsidRPr="00E7667C">
              <w:rPr>
                <w:sz w:val="18"/>
                <w:szCs w:val="18"/>
              </w:rPr>
              <w:t>Sustitución del horario de docencia directa</w:t>
            </w:r>
          </w:p>
        </w:tc>
      </w:tr>
    </w:tbl>
    <w:p w:rsidR="00FE181F" w:rsidRPr="009F65AA" w:rsidRDefault="00FE181F" w:rsidP="00543CF1">
      <w:pPr>
        <w:pStyle w:val="texto"/>
        <w:numPr>
          <w:ilvl w:val="0"/>
          <w:numId w:val="42"/>
        </w:numPr>
        <w:tabs>
          <w:tab w:val="clear" w:pos="2835"/>
          <w:tab w:val="clear" w:pos="3969"/>
          <w:tab w:val="clear" w:pos="5103"/>
          <w:tab w:val="clear" w:pos="6237"/>
          <w:tab w:val="clear" w:pos="7371"/>
          <w:tab w:val="left" w:pos="480"/>
          <w:tab w:val="num" w:pos="720"/>
          <w:tab w:val="num" w:pos="6597"/>
        </w:tabs>
        <w:spacing w:before="260" w:after="300"/>
        <w:ind w:left="0" w:firstLine="289"/>
        <w:rPr>
          <w:rFonts w:ascii="Arial" w:hAnsi="Arial" w:cs="Arial"/>
          <w:sz w:val="24"/>
        </w:rPr>
      </w:pPr>
      <w:r w:rsidRPr="009F65AA">
        <w:rPr>
          <w:rFonts w:ascii="Arial" w:hAnsi="Arial" w:cs="Arial"/>
          <w:sz w:val="24"/>
        </w:rPr>
        <w:t>Personal no docente</w:t>
      </w:r>
    </w:p>
    <w:tbl>
      <w:tblPr>
        <w:tblW w:w="8306" w:type="dxa"/>
        <w:jc w:val="center"/>
        <w:tblInd w:w="55" w:type="dxa"/>
        <w:tblCellMar>
          <w:left w:w="70" w:type="dxa"/>
          <w:right w:w="70" w:type="dxa"/>
        </w:tblCellMar>
        <w:tblLook w:val="0000" w:firstRow="0" w:lastRow="0" w:firstColumn="0" w:lastColumn="0" w:noHBand="0" w:noVBand="0"/>
      </w:tblPr>
      <w:tblGrid>
        <w:gridCol w:w="2992"/>
        <w:gridCol w:w="5314"/>
      </w:tblGrid>
      <w:tr w:rsidR="00FE181F" w:rsidRPr="00813DDB" w:rsidTr="00B5272A">
        <w:trPr>
          <w:trHeight w:val="312"/>
          <w:jc w:val="center"/>
        </w:trPr>
        <w:tc>
          <w:tcPr>
            <w:tcW w:w="2992"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Puesto</w:t>
            </w:r>
          </w:p>
        </w:tc>
        <w:tc>
          <w:tcPr>
            <w:tcW w:w="5314" w:type="dxa"/>
            <w:tcBorders>
              <w:top w:val="single" w:sz="4" w:space="0" w:color="auto"/>
              <w:bottom w:val="single" w:sz="4" w:space="0" w:color="auto"/>
            </w:tcBorders>
            <w:shd w:val="clear" w:color="auto" w:fill="8DB3E2"/>
            <w:vAlign w:val="center"/>
          </w:tcPr>
          <w:p w:rsidR="00FE181F" w:rsidRPr="00813DDB" w:rsidRDefault="00FE181F" w:rsidP="006B4224">
            <w:pPr>
              <w:pStyle w:val="cuadroCabe"/>
              <w:jc w:val="left"/>
              <w:rPr>
                <w:szCs w:val="18"/>
              </w:rPr>
            </w:pPr>
            <w:r>
              <w:rPr>
                <w:szCs w:val="18"/>
              </w:rPr>
              <w:t>Medida</w:t>
            </w:r>
          </w:p>
        </w:tc>
      </w:tr>
      <w:tr w:rsidR="00FE181F" w:rsidRPr="00E7667C" w:rsidTr="00B5272A">
        <w:trPr>
          <w:trHeight w:val="255"/>
          <w:jc w:val="center"/>
        </w:trPr>
        <w:tc>
          <w:tcPr>
            <w:tcW w:w="2992" w:type="dxa"/>
            <w:tcBorders>
              <w:top w:val="single" w:sz="4" w:space="0" w:color="auto"/>
              <w:bottom w:val="single" w:sz="2" w:space="0" w:color="auto"/>
            </w:tcBorders>
            <w:vAlign w:val="center"/>
          </w:tcPr>
          <w:p w:rsidR="00FE181F" w:rsidRPr="00E7667C" w:rsidRDefault="00FE181F" w:rsidP="004B63BF">
            <w:pPr>
              <w:pStyle w:val="cuatexto"/>
              <w:jc w:val="left"/>
              <w:rPr>
                <w:sz w:val="18"/>
                <w:szCs w:val="18"/>
              </w:rPr>
            </w:pPr>
            <w:r w:rsidRPr="00E7667C">
              <w:rPr>
                <w:sz w:val="18"/>
                <w:szCs w:val="18"/>
              </w:rPr>
              <w:t>Cuidadores y fisioterapeutas</w:t>
            </w:r>
          </w:p>
        </w:tc>
        <w:tc>
          <w:tcPr>
            <w:tcW w:w="5314" w:type="dxa"/>
            <w:tcBorders>
              <w:top w:val="single" w:sz="4" w:space="0" w:color="auto"/>
              <w:bottom w:val="single" w:sz="2" w:space="0" w:color="auto"/>
            </w:tcBorders>
            <w:vAlign w:val="center"/>
          </w:tcPr>
          <w:p w:rsidR="00FE181F" w:rsidRPr="00E7667C" w:rsidRDefault="00FE181F" w:rsidP="006B4224">
            <w:pPr>
              <w:pStyle w:val="cuatexto"/>
              <w:jc w:val="left"/>
              <w:rPr>
                <w:sz w:val="18"/>
                <w:szCs w:val="18"/>
              </w:rPr>
            </w:pPr>
            <w:r w:rsidRPr="00E7667C">
              <w:rPr>
                <w:sz w:val="18"/>
                <w:szCs w:val="18"/>
              </w:rPr>
              <w:t>Sustitución inmediata</w:t>
            </w:r>
          </w:p>
        </w:tc>
      </w:tr>
      <w:tr w:rsidR="00FE181F" w:rsidRPr="00E7667C" w:rsidTr="00B5272A">
        <w:trPr>
          <w:trHeight w:val="255"/>
          <w:jc w:val="center"/>
        </w:trPr>
        <w:tc>
          <w:tcPr>
            <w:tcW w:w="2992" w:type="dxa"/>
            <w:tcBorders>
              <w:top w:val="single" w:sz="2" w:space="0" w:color="auto"/>
              <w:bottom w:val="single" w:sz="4" w:space="0" w:color="auto"/>
            </w:tcBorders>
            <w:vAlign w:val="center"/>
          </w:tcPr>
          <w:p w:rsidR="00FE181F" w:rsidRPr="00E7667C" w:rsidRDefault="00FE181F" w:rsidP="004B63BF">
            <w:pPr>
              <w:pStyle w:val="cuatexto"/>
              <w:jc w:val="left"/>
              <w:rPr>
                <w:sz w:val="18"/>
                <w:szCs w:val="18"/>
              </w:rPr>
            </w:pPr>
            <w:r w:rsidRPr="00E7667C">
              <w:rPr>
                <w:sz w:val="18"/>
                <w:szCs w:val="18"/>
              </w:rPr>
              <w:t>Personal no docente no asistencial</w:t>
            </w:r>
          </w:p>
        </w:tc>
        <w:tc>
          <w:tcPr>
            <w:tcW w:w="5314" w:type="dxa"/>
            <w:tcBorders>
              <w:top w:val="single" w:sz="2" w:space="0" w:color="auto"/>
              <w:bottom w:val="single" w:sz="4" w:space="0" w:color="auto"/>
            </w:tcBorders>
            <w:vAlign w:val="center"/>
          </w:tcPr>
          <w:p w:rsidR="00FE181F" w:rsidRPr="00E7667C" w:rsidRDefault="00FE181F" w:rsidP="006B4224">
            <w:pPr>
              <w:pStyle w:val="cuatexto"/>
              <w:jc w:val="left"/>
              <w:rPr>
                <w:sz w:val="18"/>
                <w:szCs w:val="18"/>
              </w:rPr>
            </w:pPr>
            <w:r w:rsidRPr="00E7667C">
              <w:rPr>
                <w:sz w:val="18"/>
                <w:szCs w:val="18"/>
              </w:rPr>
              <w:t xml:space="preserve">Con carácter general, no se les sustituye, salvo puestos unipersonales. En bajas de más de tres meses se analizará la incidencia en el centro a fin de autorizar, en su caso, la sustitución </w:t>
            </w:r>
          </w:p>
        </w:tc>
      </w:tr>
    </w:tbl>
    <w:p w:rsidR="00FE181F" w:rsidRPr="009F65AA" w:rsidRDefault="00FE181F" w:rsidP="00543CF1">
      <w:pPr>
        <w:pStyle w:val="texto"/>
        <w:numPr>
          <w:ilvl w:val="0"/>
          <w:numId w:val="42"/>
        </w:numPr>
        <w:tabs>
          <w:tab w:val="clear" w:pos="2835"/>
          <w:tab w:val="clear" w:pos="3969"/>
          <w:tab w:val="clear" w:pos="5103"/>
          <w:tab w:val="clear" w:pos="6237"/>
          <w:tab w:val="clear" w:pos="7371"/>
          <w:tab w:val="left" w:pos="480"/>
          <w:tab w:val="num" w:pos="720"/>
          <w:tab w:val="num" w:pos="6597"/>
        </w:tabs>
        <w:spacing w:before="260" w:after="300"/>
        <w:ind w:left="0" w:firstLine="289"/>
        <w:rPr>
          <w:rFonts w:ascii="Arial" w:hAnsi="Arial" w:cs="Arial"/>
          <w:sz w:val="24"/>
        </w:rPr>
      </w:pPr>
      <w:r w:rsidRPr="009F65AA">
        <w:rPr>
          <w:rFonts w:ascii="Arial" w:hAnsi="Arial" w:cs="Arial"/>
          <w:sz w:val="24"/>
        </w:rPr>
        <w:t>Criterios comunes para todas las sustituciones</w:t>
      </w:r>
    </w:p>
    <w:tbl>
      <w:tblPr>
        <w:tblW w:w="8245" w:type="dxa"/>
        <w:jc w:val="center"/>
        <w:tblInd w:w="55" w:type="dxa"/>
        <w:tblCellMar>
          <w:left w:w="70" w:type="dxa"/>
          <w:right w:w="70" w:type="dxa"/>
        </w:tblCellMar>
        <w:tblLook w:val="0000" w:firstRow="0" w:lastRow="0" w:firstColumn="0" w:lastColumn="0" w:noHBand="0" w:noVBand="0"/>
      </w:tblPr>
      <w:tblGrid>
        <w:gridCol w:w="4528"/>
        <w:gridCol w:w="3717"/>
      </w:tblGrid>
      <w:tr w:rsidR="00FE181F" w:rsidRPr="00813DDB" w:rsidTr="00B654B0">
        <w:trPr>
          <w:trHeight w:val="312"/>
          <w:jc w:val="center"/>
        </w:trPr>
        <w:tc>
          <w:tcPr>
            <w:tcW w:w="4528"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Causa</w:t>
            </w:r>
          </w:p>
        </w:tc>
        <w:tc>
          <w:tcPr>
            <w:tcW w:w="3717" w:type="dxa"/>
            <w:tcBorders>
              <w:top w:val="single" w:sz="4" w:space="0" w:color="auto"/>
              <w:bottom w:val="single" w:sz="4" w:space="0" w:color="auto"/>
            </w:tcBorders>
            <w:shd w:val="clear" w:color="auto" w:fill="8DB3E2"/>
            <w:vAlign w:val="center"/>
          </w:tcPr>
          <w:p w:rsidR="00FE181F" w:rsidRPr="00813DDB" w:rsidRDefault="00FE181F" w:rsidP="00B654B0">
            <w:pPr>
              <w:pStyle w:val="cuadroCabe"/>
              <w:jc w:val="left"/>
              <w:rPr>
                <w:szCs w:val="18"/>
              </w:rPr>
            </w:pPr>
            <w:r>
              <w:rPr>
                <w:szCs w:val="18"/>
              </w:rPr>
              <w:t>Medida</w:t>
            </w:r>
          </w:p>
        </w:tc>
      </w:tr>
      <w:tr w:rsidR="00FE181F" w:rsidRPr="00E7667C" w:rsidTr="00B654B0">
        <w:trPr>
          <w:trHeight w:val="255"/>
          <w:jc w:val="center"/>
        </w:trPr>
        <w:tc>
          <w:tcPr>
            <w:tcW w:w="4528" w:type="dxa"/>
            <w:tcBorders>
              <w:top w:val="single" w:sz="4" w:space="0" w:color="auto"/>
              <w:bottom w:val="single" w:sz="2" w:space="0" w:color="auto"/>
            </w:tcBorders>
            <w:vAlign w:val="center"/>
          </w:tcPr>
          <w:p w:rsidR="00FE181F" w:rsidRPr="00E7667C" w:rsidRDefault="00FE181F" w:rsidP="004B63BF">
            <w:pPr>
              <w:pStyle w:val="cuatexto"/>
              <w:jc w:val="left"/>
              <w:rPr>
                <w:sz w:val="18"/>
                <w:szCs w:val="18"/>
              </w:rPr>
            </w:pPr>
            <w:r w:rsidRPr="00E7667C">
              <w:rPr>
                <w:sz w:val="18"/>
                <w:szCs w:val="18"/>
              </w:rPr>
              <w:t>Permiso matrimonio y paternidad</w:t>
            </w:r>
          </w:p>
        </w:tc>
        <w:tc>
          <w:tcPr>
            <w:tcW w:w="3717" w:type="dxa"/>
            <w:tcBorders>
              <w:top w:val="single" w:sz="4" w:space="0" w:color="auto"/>
              <w:bottom w:val="single" w:sz="2" w:space="0" w:color="auto"/>
            </w:tcBorders>
            <w:vAlign w:val="center"/>
          </w:tcPr>
          <w:p w:rsidR="00FE181F" w:rsidRPr="00E7667C" w:rsidRDefault="00FE181F" w:rsidP="00B654B0">
            <w:pPr>
              <w:pStyle w:val="cuatexto"/>
              <w:jc w:val="left"/>
              <w:rPr>
                <w:sz w:val="18"/>
                <w:szCs w:val="18"/>
              </w:rPr>
            </w:pPr>
            <w:r w:rsidRPr="00E7667C">
              <w:rPr>
                <w:sz w:val="18"/>
                <w:szCs w:val="18"/>
              </w:rPr>
              <w:t xml:space="preserve">Sustitución en casos excepcionales o cuando el permiso de paternidad sea superior a 15 </w:t>
            </w:r>
            <w:r w:rsidR="00A00D0D" w:rsidRPr="00E7667C">
              <w:rPr>
                <w:sz w:val="18"/>
                <w:szCs w:val="18"/>
              </w:rPr>
              <w:t>días</w:t>
            </w:r>
          </w:p>
        </w:tc>
      </w:tr>
      <w:tr w:rsidR="00FE181F" w:rsidRPr="00E7667C" w:rsidTr="00B654B0">
        <w:trPr>
          <w:trHeight w:val="255"/>
          <w:jc w:val="center"/>
        </w:trPr>
        <w:tc>
          <w:tcPr>
            <w:tcW w:w="4528" w:type="dxa"/>
            <w:tcBorders>
              <w:top w:val="single" w:sz="2" w:space="0" w:color="auto"/>
              <w:bottom w:val="single" w:sz="4" w:space="0" w:color="auto"/>
            </w:tcBorders>
            <w:vAlign w:val="center"/>
          </w:tcPr>
          <w:p w:rsidR="00FE181F" w:rsidRPr="00E7667C" w:rsidRDefault="00FE181F" w:rsidP="004B63BF">
            <w:pPr>
              <w:pStyle w:val="cuatexto"/>
              <w:jc w:val="left"/>
              <w:rPr>
                <w:sz w:val="18"/>
                <w:szCs w:val="18"/>
              </w:rPr>
            </w:pPr>
            <w:r w:rsidRPr="00E7667C">
              <w:rPr>
                <w:sz w:val="18"/>
                <w:szCs w:val="18"/>
              </w:rPr>
              <w:t>Permiso sin sueldo tras baja maternal, postergación vacaci</w:t>
            </w:r>
            <w:r w:rsidRPr="00E7667C">
              <w:rPr>
                <w:sz w:val="18"/>
                <w:szCs w:val="18"/>
              </w:rPr>
              <w:t>o</w:t>
            </w:r>
            <w:r w:rsidRPr="00E7667C">
              <w:rPr>
                <w:sz w:val="18"/>
                <w:szCs w:val="18"/>
              </w:rPr>
              <w:t>nes o lactancia, por cuidado de familiar o para formación</w:t>
            </w:r>
          </w:p>
        </w:tc>
        <w:tc>
          <w:tcPr>
            <w:tcW w:w="3717" w:type="dxa"/>
            <w:tcBorders>
              <w:top w:val="single" w:sz="2" w:space="0" w:color="auto"/>
              <w:bottom w:val="single" w:sz="4" w:space="0" w:color="auto"/>
            </w:tcBorders>
            <w:vAlign w:val="center"/>
          </w:tcPr>
          <w:p w:rsidR="00FE181F" w:rsidRPr="00E7667C" w:rsidRDefault="00FE181F" w:rsidP="00B654B0">
            <w:pPr>
              <w:pStyle w:val="cuatexto"/>
              <w:jc w:val="left"/>
              <w:rPr>
                <w:sz w:val="18"/>
                <w:szCs w:val="18"/>
              </w:rPr>
            </w:pPr>
            <w:r w:rsidRPr="00E7667C">
              <w:rPr>
                <w:sz w:val="18"/>
                <w:szCs w:val="18"/>
              </w:rPr>
              <w:t>Sustitución cuando la duración sea superior a 15 días</w:t>
            </w:r>
          </w:p>
        </w:tc>
      </w:tr>
    </w:tbl>
    <w:p w:rsidR="00FE181F" w:rsidRPr="009F65AA" w:rsidRDefault="00FE181F" w:rsidP="00A1342C">
      <w:pPr>
        <w:pStyle w:val="texto"/>
        <w:spacing w:before="240"/>
        <w:rPr>
          <w:rFonts w:ascii="Arial" w:hAnsi="Arial" w:cs="Arial"/>
          <w:sz w:val="24"/>
        </w:rPr>
      </w:pPr>
      <w:r w:rsidRPr="009F65AA">
        <w:rPr>
          <w:rFonts w:ascii="Arial" w:hAnsi="Arial" w:cs="Arial"/>
          <w:sz w:val="24"/>
        </w:rPr>
        <w:t>En el S</w:t>
      </w:r>
      <w:r w:rsidR="00BF102C">
        <w:rPr>
          <w:rFonts w:ascii="Arial" w:hAnsi="Arial" w:cs="Arial"/>
          <w:sz w:val="24"/>
        </w:rPr>
        <w:t>NS-O</w:t>
      </w:r>
      <w:r w:rsidRPr="009F65AA">
        <w:rPr>
          <w:rFonts w:ascii="Arial" w:hAnsi="Arial" w:cs="Arial"/>
          <w:sz w:val="24"/>
        </w:rPr>
        <w:t>, a través el Plan de ajuste presupuestario del 17 de oct</w:t>
      </w:r>
      <w:r w:rsidRPr="009F65AA">
        <w:rPr>
          <w:rFonts w:ascii="Arial" w:hAnsi="Arial" w:cs="Arial"/>
          <w:sz w:val="24"/>
        </w:rPr>
        <w:t>u</w:t>
      </w:r>
      <w:r w:rsidRPr="009F65AA">
        <w:rPr>
          <w:rFonts w:ascii="Arial" w:hAnsi="Arial" w:cs="Arial"/>
          <w:sz w:val="24"/>
        </w:rPr>
        <w:t>bre de 2011 se establecieron medidas sobre sustitución de personal, que continuaban vigentes en 2015 en virtud de la instrucción aprobada por la directora gerente del citado Organismo Autónomo.</w:t>
      </w:r>
    </w:p>
    <w:p w:rsidR="00FE181F" w:rsidRPr="009F65AA" w:rsidRDefault="00FE181F" w:rsidP="00ED6FA9">
      <w:pPr>
        <w:pStyle w:val="texto"/>
        <w:tabs>
          <w:tab w:val="clear" w:pos="2835"/>
          <w:tab w:val="clear" w:pos="3969"/>
          <w:tab w:val="center" w:pos="709"/>
        </w:tabs>
        <w:rPr>
          <w:rFonts w:ascii="Arial" w:hAnsi="Arial" w:cs="Arial"/>
          <w:sz w:val="24"/>
        </w:rPr>
      </w:pPr>
      <w:r w:rsidRPr="009F65AA">
        <w:rPr>
          <w:rFonts w:ascii="Arial" w:hAnsi="Arial" w:cs="Arial"/>
          <w:sz w:val="24"/>
        </w:rPr>
        <w:t>En el SNS-O, con carácter general sólo se sustituirán las ausencias superiores a tres días. Esta regla podrá exceptuarse por la Dirección de Recursos Humanos, a propuesta de la Dirección del Centro en supuestos justificados.</w:t>
      </w:r>
    </w:p>
    <w:p w:rsidR="00FE181F" w:rsidRPr="009F65AA" w:rsidRDefault="00FE181F" w:rsidP="00ED6FA9">
      <w:pPr>
        <w:pStyle w:val="texto"/>
        <w:tabs>
          <w:tab w:val="clear" w:pos="2835"/>
          <w:tab w:val="clear" w:pos="3969"/>
          <w:tab w:val="center" w:pos="709"/>
        </w:tabs>
        <w:rPr>
          <w:rFonts w:ascii="Arial" w:hAnsi="Arial" w:cs="Arial"/>
          <w:sz w:val="24"/>
        </w:rPr>
      </w:pPr>
      <w:r w:rsidRPr="009F65AA">
        <w:rPr>
          <w:rFonts w:ascii="Arial" w:hAnsi="Arial" w:cs="Arial"/>
          <w:sz w:val="24"/>
        </w:rPr>
        <w:t>Los contratos de sustitución que se formalicen se realizarán exclus</w:t>
      </w:r>
      <w:r w:rsidRPr="009F65AA">
        <w:rPr>
          <w:rFonts w:ascii="Arial" w:hAnsi="Arial" w:cs="Arial"/>
          <w:sz w:val="24"/>
        </w:rPr>
        <w:t>i</w:t>
      </w:r>
      <w:r w:rsidRPr="009F65AA">
        <w:rPr>
          <w:rFonts w:ascii="Arial" w:hAnsi="Arial" w:cs="Arial"/>
          <w:sz w:val="24"/>
        </w:rPr>
        <w:t>vamente para la cobertura de las jornadas y/o franjas horarias estrict</w:t>
      </w:r>
      <w:r w:rsidRPr="009F65AA">
        <w:rPr>
          <w:rFonts w:ascii="Arial" w:hAnsi="Arial" w:cs="Arial"/>
          <w:sz w:val="24"/>
        </w:rPr>
        <w:t>a</w:t>
      </w:r>
      <w:r w:rsidRPr="009F65AA">
        <w:rPr>
          <w:rFonts w:ascii="Arial" w:hAnsi="Arial" w:cs="Arial"/>
          <w:sz w:val="24"/>
        </w:rPr>
        <w:t>mente necesarios.</w:t>
      </w:r>
    </w:p>
    <w:p w:rsidR="00FE181F" w:rsidRPr="009F65AA" w:rsidRDefault="00FE181F" w:rsidP="00ED6FA9">
      <w:pPr>
        <w:pStyle w:val="texto"/>
        <w:tabs>
          <w:tab w:val="clear" w:pos="2835"/>
          <w:tab w:val="clear" w:pos="3969"/>
          <w:tab w:val="center" w:pos="709"/>
        </w:tabs>
        <w:rPr>
          <w:rFonts w:ascii="Arial" w:hAnsi="Arial" w:cs="Arial"/>
          <w:sz w:val="24"/>
        </w:rPr>
      </w:pPr>
      <w:r w:rsidRPr="009F65AA">
        <w:rPr>
          <w:rFonts w:ascii="Arial" w:hAnsi="Arial" w:cs="Arial"/>
          <w:sz w:val="24"/>
        </w:rPr>
        <w:t>La asistencia a una actividad de formación y docencia no conlleva n</w:t>
      </w:r>
      <w:r w:rsidRPr="009F65AA">
        <w:rPr>
          <w:rFonts w:ascii="Arial" w:hAnsi="Arial" w:cs="Arial"/>
          <w:sz w:val="24"/>
        </w:rPr>
        <w:t>e</w:t>
      </w:r>
      <w:r w:rsidRPr="009F65AA">
        <w:rPr>
          <w:rFonts w:ascii="Arial" w:hAnsi="Arial" w:cs="Arial"/>
          <w:sz w:val="24"/>
        </w:rPr>
        <w:t>cesariamente la sustitución del empleado en el puesto de trabajo, d</w:t>
      </w:r>
      <w:r w:rsidRPr="009F65AA">
        <w:rPr>
          <w:rFonts w:ascii="Arial" w:hAnsi="Arial" w:cs="Arial"/>
          <w:sz w:val="24"/>
        </w:rPr>
        <w:t>e</w:t>
      </w:r>
      <w:r w:rsidRPr="009F65AA">
        <w:rPr>
          <w:rFonts w:ascii="Arial" w:hAnsi="Arial" w:cs="Arial"/>
          <w:sz w:val="24"/>
        </w:rPr>
        <w:t xml:space="preserve">biendo primar una gestión orientada en criterios de eficiencia y de menor </w:t>
      </w:r>
      <w:r w:rsidRPr="009F65AA">
        <w:rPr>
          <w:rFonts w:ascii="Arial" w:hAnsi="Arial" w:cs="Arial"/>
          <w:sz w:val="24"/>
        </w:rPr>
        <w:lastRenderedPageBreak/>
        <w:t>gasto posible, adoptándose, si fuera posible, las medidas organizativas que procedan (reordenación de actividad, cambios de turnos, etc</w:t>
      </w:r>
      <w:r w:rsidR="00A00D0D">
        <w:rPr>
          <w:rFonts w:ascii="Arial" w:hAnsi="Arial" w:cs="Arial"/>
          <w:sz w:val="24"/>
        </w:rPr>
        <w:t>.</w:t>
      </w:r>
      <w:r w:rsidRPr="009F65AA">
        <w:rPr>
          <w:rFonts w:ascii="Arial" w:hAnsi="Arial" w:cs="Arial"/>
          <w:sz w:val="24"/>
        </w:rPr>
        <w:t>).</w:t>
      </w:r>
    </w:p>
    <w:p w:rsidR="00FE181F" w:rsidRPr="009F65AA" w:rsidRDefault="00FE181F" w:rsidP="00ED6FA9">
      <w:pPr>
        <w:pStyle w:val="texto"/>
        <w:tabs>
          <w:tab w:val="clear" w:pos="2835"/>
          <w:tab w:val="clear" w:pos="3969"/>
          <w:tab w:val="center" w:pos="709"/>
        </w:tabs>
        <w:rPr>
          <w:rFonts w:ascii="Arial" w:hAnsi="Arial" w:cs="Arial"/>
          <w:sz w:val="24"/>
        </w:rPr>
      </w:pPr>
      <w:r w:rsidRPr="009F65AA">
        <w:rPr>
          <w:rFonts w:ascii="Arial" w:hAnsi="Arial" w:cs="Arial"/>
          <w:sz w:val="24"/>
        </w:rPr>
        <w:t>En el caso de que se aprecie la necesidad de sustitución, esta no p</w:t>
      </w:r>
      <w:r w:rsidRPr="009F65AA">
        <w:rPr>
          <w:rFonts w:ascii="Arial" w:hAnsi="Arial" w:cs="Arial"/>
          <w:sz w:val="24"/>
        </w:rPr>
        <w:t>o</w:t>
      </w:r>
      <w:r w:rsidRPr="009F65AA">
        <w:rPr>
          <w:rFonts w:ascii="Arial" w:hAnsi="Arial" w:cs="Arial"/>
          <w:sz w:val="24"/>
        </w:rPr>
        <w:t>drá superar el 70 por ciento del tiempo de jornada invertido, salvo en los puestos unipersonales que se podrán sustituir en su totalidad y los pue</w:t>
      </w:r>
      <w:r w:rsidRPr="009F65AA">
        <w:rPr>
          <w:rFonts w:ascii="Arial" w:hAnsi="Arial" w:cs="Arial"/>
          <w:sz w:val="24"/>
        </w:rPr>
        <w:t>s</w:t>
      </w:r>
      <w:r w:rsidRPr="009F65AA">
        <w:rPr>
          <w:rFonts w:ascii="Arial" w:hAnsi="Arial" w:cs="Arial"/>
          <w:sz w:val="24"/>
        </w:rPr>
        <w:t>tos de nivel A que no serán objeto de sustitución.</w:t>
      </w:r>
    </w:p>
    <w:tbl>
      <w:tblPr>
        <w:tblW w:w="8838" w:type="dxa"/>
        <w:tblInd w:w="70" w:type="dxa"/>
        <w:tblCellMar>
          <w:left w:w="70" w:type="dxa"/>
          <w:right w:w="70" w:type="dxa"/>
        </w:tblCellMar>
        <w:tblLook w:val="04A0" w:firstRow="1" w:lastRow="0" w:firstColumn="1" w:lastColumn="0" w:noHBand="0" w:noVBand="1"/>
      </w:tblPr>
      <w:tblGrid>
        <w:gridCol w:w="8838"/>
      </w:tblGrid>
      <w:tr w:rsidR="00FE181F" w:rsidRPr="00543CF1" w:rsidTr="004B63BF">
        <w:trPr>
          <w:trHeight w:val="300"/>
        </w:trPr>
        <w:tc>
          <w:tcPr>
            <w:tcW w:w="8838" w:type="dxa"/>
            <w:tcBorders>
              <w:top w:val="nil"/>
              <w:left w:val="nil"/>
              <w:bottom w:val="nil"/>
              <w:right w:val="nil"/>
            </w:tcBorders>
            <w:shd w:val="clear" w:color="auto" w:fill="auto"/>
            <w:noWrap/>
            <w:vAlign w:val="bottom"/>
          </w:tcPr>
          <w:p w:rsidR="00FE181F" w:rsidRPr="00543CF1" w:rsidRDefault="00FE181F" w:rsidP="00E21CC7">
            <w:pPr>
              <w:pStyle w:val="atitulo3"/>
              <w:spacing w:before="240"/>
              <w:rPr>
                <w:rFonts w:cs="Arial"/>
              </w:rPr>
            </w:pPr>
            <w:r w:rsidRPr="00543CF1">
              <w:rPr>
                <w:rFonts w:cs="Arial"/>
              </w:rPr>
              <w:t xml:space="preserve">Causas de contratación </w:t>
            </w:r>
          </w:p>
        </w:tc>
      </w:tr>
    </w:tbl>
    <w:p w:rsidR="00FE181F" w:rsidRPr="009F65AA" w:rsidRDefault="00FE181F" w:rsidP="00543CF1">
      <w:pPr>
        <w:pStyle w:val="texto"/>
        <w:tabs>
          <w:tab w:val="clear" w:pos="2835"/>
          <w:tab w:val="clear" w:pos="3969"/>
          <w:tab w:val="center" w:pos="709"/>
        </w:tabs>
        <w:spacing w:after="260"/>
        <w:rPr>
          <w:rFonts w:ascii="Arial" w:hAnsi="Arial" w:cs="Arial"/>
          <w:sz w:val="24"/>
        </w:rPr>
      </w:pPr>
      <w:r w:rsidRPr="009F65AA">
        <w:rPr>
          <w:rFonts w:ascii="Arial" w:hAnsi="Arial" w:cs="Arial"/>
          <w:sz w:val="24"/>
        </w:rPr>
        <w:t>Hemos analizado los contratos temporales formalizados por causas de contratación que se consideran para calcular la tasa de absentismo y la tasa de sustitución de absentismo para las mismas, partiendo de los s</w:t>
      </w:r>
      <w:r w:rsidRPr="009F65AA">
        <w:rPr>
          <w:rFonts w:ascii="Arial" w:hAnsi="Arial" w:cs="Arial"/>
          <w:sz w:val="24"/>
        </w:rPr>
        <w:t>i</w:t>
      </w:r>
      <w:r w:rsidRPr="009F65AA">
        <w:rPr>
          <w:rFonts w:ascii="Arial" w:hAnsi="Arial" w:cs="Arial"/>
          <w:sz w:val="24"/>
        </w:rPr>
        <w:t>guientes datos que nos han facilitado desde la dirección general de fu</w:t>
      </w:r>
      <w:r w:rsidRPr="009F65AA">
        <w:rPr>
          <w:rFonts w:ascii="Arial" w:hAnsi="Arial" w:cs="Arial"/>
          <w:sz w:val="24"/>
        </w:rPr>
        <w:t>n</w:t>
      </w:r>
      <w:r w:rsidRPr="009F65AA">
        <w:rPr>
          <w:rFonts w:ascii="Arial" w:hAnsi="Arial" w:cs="Arial"/>
          <w:sz w:val="24"/>
        </w:rPr>
        <w:t>ción pública:</w:t>
      </w:r>
    </w:p>
    <w:tbl>
      <w:tblPr>
        <w:tblW w:w="8550" w:type="dxa"/>
        <w:jc w:val="center"/>
        <w:tblLayout w:type="fixed"/>
        <w:tblCellMar>
          <w:left w:w="70" w:type="dxa"/>
          <w:right w:w="70" w:type="dxa"/>
        </w:tblCellMar>
        <w:tblLook w:val="0000" w:firstRow="0" w:lastRow="0" w:firstColumn="0" w:lastColumn="0" w:noHBand="0" w:noVBand="0"/>
      </w:tblPr>
      <w:tblGrid>
        <w:gridCol w:w="2308"/>
        <w:gridCol w:w="935"/>
        <w:gridCol w:w="1173"/>
        <w:gridCol w:w="600"/>
        <w:gridCol w:w="615"/>
        <w:gridCol w:w="594"/>
        <w:gridCol w:w="1121"/>
        <w:gridCol w:w="615"/>
        <w:gridCol w:w="589"/>
      </w:tblGrid>
      <w:tr w:rsidR="00FE181F" w:rsidRPr="007F5111" w:rsidTr="00B5272A">
        <w:trPr>
          <w:trHeight w:val="312"/>
          <w:jc w:val="center"/>
        </w:trPr>
        <w:tc>
          <w:tcPr>
            <w:tcW w:w="2308" w:type="dxa"/>
            <w:vMerge w:val="restart"/>
            <w:tcBorders>
              <w:top w:val="single" w:sz="4" w:space="0" w:color="auto"/>
            </w:tcBorders>
            <w:shd w:val="clear" w:color="auto" w:fill="8DB3E2"/>
            <w:vAlign w:val="center"/>
          </w:tcPr>
          <w:p w:rsidR="00FE181F" w:rsidRPr="007F5111" w:rsidRDefault="00FE181F" w:rsidP="004B63BF">
            <w:pPr>
              <w:pStyle w:val="cuadroCabe"/>
              <w:jc w:val="left"/>
              <w:rPr>
                <w:sz w:val="16"/>
                <w:szCs w:val="16"/>
              </w:rPr>
            </w:pPr>
            <w:r w:rsidRPr="007F5111">
              <w:rPr>
                <w:sz w:val="16"/>
                <w:szCs w:val="16"/>
              </w:rPr>
              <w:t xml:space="preserve">Causa </w:t>
            </w:r>
          </w:p>
        </w:tc>
        <w:tc>
          <w:tcPr>
            <w:tcW w:w="2108" w:type="dxa"/>
            <w:gridSpan w:val="2"/>
            <w:tcBorders>
              <w:top w:val="single" w:sz="4" w:space="0" w:color="auto"/>
              <w:bottom w:val="single" w:sz="4" w:space="0" w:color="auto"/>
            </w:tcBorders>
            <w:shd w:val="clear" w:color="auto" w:fill="8DB3E2"/>
            <w:vAlign w:val="center"/>
          </w:tcPr>
          <w:p w:rsidR="00FE181F" w:rsidRPr="007F5111" w:rsidRDefault="00FE181F" w:rsidP="00024B2D">
            <w:pPr>
              <w:pStyle w:val="cuadroCabe"/>
              <w:ind w:right="396"/>
              <w:jc w:val="right"/>
              <w:rPr>
                <w:sz w:val="16"/>
                <w:szCs w:val="16"/>
              </w:rPr>
            </w:pPr>
            <w:r w:rsidRPr="007F5111">
              <w:rPr>
                <w:sz w:val="16"/>
                <w:szCs w:val="16"/>
              </w:rPr>
              <w:t>2012-2014</w:t>
            </w:r>
          </w:p>
        </w:tc>
        <w:tc>
          <w:tcPr>
            <w:tcW w:w="1809" w:type="dxa"/>
            <w:gridSpan w:val="3"/>
            <w:tcBorders>
              <w:top w:val="single" w:sz="4" w:space="0" w:color="auto"/>
              <w:bottom w:val="single" w:sz="4" w:space="0" w:color="auto"/>
            </w:tcBorders>
            <w:shd w:val="clear" w:color="auto" w:fill="8DB3E2"/>
            <w:vAlign w:val="center"/>
          </w:tcPr>
          <w:p w:rsidR="00FE181F" w:rsidRPr="007F5111" w:rsidRDefault="00FE181F" w:rsidP="00B5272A">
            <w:pPr>
              <w:pStyle w:val="cuadroCabe"/>
              <w:ind w:right="121"/>
              <w:jc w:val="right"/>
              <w:rPr>
                <w:sz w:val="16"/>
                <w:szCs w:val="16"/>
              </w:rPr>
            </w:pPr>
            <w:r w:rsidRPr="007F5111">
              <w:rPr>
                <w:sz w:val="16"/>
                <w:szCs w:val="16"/>
              </w:rPr>
              <w:t>Tasa absentismo</w:t>
            </w:r>
          </w:p>
        </w:tc>
        <w:tc>
          <w:tcPr>
            <w:tcW w:w="2325" w:type="dxa"/>
            <w:gridSpan w:val="3"/>
            <w:tcBorders>
              <w:top w:val="single" w:sz="4" w:space="0" w:color="auto"/>
              <w:bottom w:val="single" w:sz="4" w:space="0" w:color="auto"/>
            </w:tcBorders>
            <w:shd w:val="clear" w:color="auto" w:fill="8DB3E2"/>
            <w:vAlign w:val="center"/>
          </w:tcPr>
          <w:p w:rsidR="00FE181F" w:rsidRPr="007F5111" w:rsidRDefault="00FE181F" w:rsidP="007F5111">
            <w:pPr>
              <w:pStyle w:val="cuadroCabe"/>
              <w:jc w:val="right"/>
              <w:rPr>
                <w:sz w:val="16"/>
                <w:szCs w:val="16"/>
              </w:rPr>
            </w:pPr>
            <w:r w:rsidRPr="007F5111">
              <w:rPr>
                <w:sz w:val="16"/>
                <w:szCs w:val="16"/>
              </w:rPr>
              <w:t>Tasa sustitución absentismo</w:t>
            </w:r>
          </w:p>
        </w:tc>
      </w:tr>
      <w:tr w:rsidR="00FE181F" w:rsidRPr="007F5111" w:rsidTr="00B5272A">
        <w:trPr>
          <w:trHeight w:val="312"/>
          <w:jc w:val="center"/>
        </w:trPr>
        <w:tc>
          <w:tcPr>
            <w:tcW w:w="2308" w:type="dxa"/>
            <w:vMerge/>
            <w:tcBorders>
              <w:bottom w:val="single" w:sz="4" w:space="0" w:color="auto"/>
            </w:tcBorders>
            <w:shd w:val="clear" w:color="auto" w:fill="8DB3E2"/>
            <w:vAlign w:val="center"/>
          </w:tcPr>
          <w:p w:rsidR="00FE181F" w:rsidRPr="007F5111" w:rsidRDefault="00FE181F" w:rsidP="004B63BF">
            <w:pPr>
              <w:pStyle w:val="cuadroCabe"/>
              <w:jc w:val="left"/>
              <w:rPr>
                <w:sz w:val="16"/>
                <w:szCs w:val="16"/>
              </w:rPr>
            </w:pPr>
          </w:p>
        </w:tc>
        <w:tc>
          <w:tcPr>
            <w:tcW w:w="935" w:type="dxa"/>
            <w:tcBorders>
              <w:top w:val="single" w:sz="4" w:space="0" w:color="auto"/>
              <w:bottom w:val="single" w:sz="4" w:space="0" w:color="auto"/>
            </w:tcBorders>
            <w:shd w:val="clear" w:color="auto" w:fill="8DB3E2"/>
            <w:vAlign w:val="center"/>
          </w:tcPr>
          <w:p w:rsidR="007F5111" w:rsidRDefault="00FE181F" w:rsidP="00543CF1">
            <w:pPr>
              <w:pStyle w:val="cuadroCabe"/>
              <w:jc w:val="right"/>
              <w:rPr>
                <w:sz w:val="16"/>
                <w:szCs w:val="16"/>
              </w:rPr>
            </w:pPr>
            <w:r w:rsidRPr="007F5111">
              <w:rPr>
                <w:sz w:val="16"/>
                <w:szCs w:val="16"/>
              </w:rPr>
              <w:t xml:space="preserve">Nº </w:t>
            </w:r>
          </w:p>
          <w:p w:rsidR="00FE181F" w:rsidRPr="007F5111" w:rsidRDefault="007F5111" w:rsidP="00543CF1">
            <w:pPr>
              <w:pStyle w:val="cuadroCabe"/>
              <w:jc w:val="right"/>
              <w:rPr>
                <w:sz w:val="16"/>
                <w:szCs w:val="16"/>
              </w:rPr>
            </w:pPr>
            <w:r w:rsidRPr="007F5111">
              <w:rPr>
                <w:sz w:val="16"/>
                <w:szCs w:val="16"/>
              </w:rPr>
              <w:t xml:space="preserve">contratos </w:t>
            </w:r>
          </w:p>
        </w:tc>
        <w:tc>
          <w:tcPr>
            <w:tcW w:w="1173"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 xml:space="preserve">Coste </w:t>
            </w:r>
          </w:p>
          <w:p w:rsidR="00FE181F" w:rsidRPr="007F5111" w:rsidRDefault="00FE181F" w:rsidP="00543CF1">
            <w:pPr>
              <w:pStyle w:val="cuadroCabe"/>
              <w:jc w:val="right"/>
              <w:rPr>
                <w:sz w:val="16"/>
                <w:szCs w:val="16"/>
              </w:rPr>
            </w:pPr>
            <w:r w:rsidRPr="007F5111">
              <w:rPr>
                <w:sz w:val="16"/>
                <w:szCs w:val="16"/>
              </w:rPr>
              <w:t xml:space="preserve"> sustitución</w:t>
            </w:r>
          </w:p>
        </w:tc>
        <w:tc>
          <w:tcPr>
            <w:tcW w:w="600"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2012</w:t>
            </w:r>
          </w:p>
        </w:tc>
        <w:tc>
          <w:tcPr>
            <w:tcW w:w="615"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2013</w:t>
            </w:r>
          </w:p>
        </w:tc>
        <w:tc>
          <w:tcPr>
            <w:tcW w:w="594"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2014</w:t>
            </w:r>
          </w:p>
        </w:tc>
        <w:tc>
          <w:tcPr>
            <w:tcW w:w="1121"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2012</w:t>
            </w:r>
          </w:p>
        </w:tc>
        <w:tc>
          <w:tcPr>
            <w:tcW w:w="615"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2013</w:t>
            </w:r>
          </w:p>
        </w:tc>
        <w:tc>
          <w:tcPr>
            <w:tcW w:w="589" w:type="dxa"/>
            <w:tcBorders>
              <w:top w:val="single" w:sz="4" w:space="0" w:color="auto"/>
              <w:bottom w:val="single" w:sz="4" w:space="0" w:color="auto"/>
            </w:tcBorders>
            <w:shd w:val="clear" w:color="auto" w:fill="8DB3E2"/>
            <w:vAlign w:val="center"/>
          </w:tcPr>
          <w:p w:rsidR="00FE181F" w:rsidRPr="007F5111" w:rsidRDefault="00FE181F" w:rsidP="00543CF1">
            <w:pPr>
              <w:pStyle w:val="cuadroCabe"/>
              <w:jc w:val="right"/>
              <w:rPr>
                <w:sz w:val="16"/>
                <w:szCs w:val="16"/>
              </w:rPr>
            </w:pPr>
            <w:r w:rsidRPr="007F5111">
              <w:rPr>
                <w:sz w:val="16"/>
                <w:szCs w:val="16"/>
              </w:rPr>
              <w:t>2014</w:t>
            </w:r>
          </w:p>
        </w:tc>
      </w:tr>
      <w:tr w:rsidR="00FE181F" w:rsidRPr="00543CF1" w:rsidTr="00B5272A">
        <w:trPr>
          <w:trHeight w:val="255"/>
          <w:jc w:val="center"/>
        </w:trPr>
        <w:tc>
          <w:tcPr>
            <w:tcW w:w="2308" w:type="dxa"/>
            <w:tcBorders>
              <w:top w:val="single" w:sz="4"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Vacaciones y asuntos propios</w:t>
            </w:r>
          </w:p>
        </w:tc>
        <w:tc>
          <w:tcPr>
            <w:tcW w:w="935"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62.740</w:t>
            </w:r>
          </w:p>
        </w:tc>
        <w:tc>
          <w:tcPr>
            <w:tcW w:w="1173"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41.456.037</w:t>
            </w:r>
          </w:p>
        </w:tc>
        <w:tc>
          <w:tcPr>
            <w:tcW w:w="600"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4,35</w:t>
            </w:r>
          </w:p>
        </w:tc>
        <w:tc>
          <w:tcPr>
            <w:tcW w:w="615"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4,29</w:t>
            </w:r>
          </w:p>
        </w:tc>
        <w:tc>
          <w:tcPr>
            <w:tcW w:w="594"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3,95</w:t>
            </w:r>
          </w:p>
        </w:tc>
        <w:tc>
          <w:tcPr>
            <w:tcW w:w="1121"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46,94</w:t>
            </w:r>
          </w:p>
        </w:tc>
        <w:tc>
          <w:tcPr>
            <w:tcW w:w="615"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52,49</w:t>
            </w:r>
          </w:p>
        </w:tc>
        <w:tc>
          <w:tcPr>
            <w:tcW w:w="589" w:type="dxa"/>
            <w:tcBorders>
              <w:top w:val="single" w:sz="4"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60,10</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Incapacidad temporal</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20.152</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46.733.456</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3,52</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3,72</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4,07</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59,83</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64,17</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66,32</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Libranza guardia</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6.745</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1.275.292</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0,22</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0,21</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0,04</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27,18</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29,70</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55,40</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Maternidad/paternidad</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4.085</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19.973.134</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1,23</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1,25</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1,24</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75,13</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75,13</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78,75</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Enfermedad profesi</w:t>
            </w:r>
            <w:r w:rsidRPr="00543CF1">
              <w:rPr>
                <w:sz w:val="18"/>
                <w:szCs w:val="18"/>
              </w:rPr>
              <w:t>o</w:t>
            </w:r>
            <w:r w:rsidRPr="00543CF1">
              <w:rPr>
                <w:sz w:val="18"/>
                <w:szCs w:val="18"/>
              </w:rPr>
              <w:t>nal/accidente trabajo</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315</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0,15</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0,21</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0,26</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Cursos</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2.181</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1.184.922</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0,16</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0,14</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0,15</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45,97</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34,12</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29,66</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Otras ausencias</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498</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89.001</w:t>
            </w:r>
          </w:p>
        </w:tc>
        <w:tc>
          <w:tcPr>
            <w:tcW w:w="600" w:type="dxa"/>
            <w:tcBorders>
              <w:top w:val="single" w:sz="2" w:space="0" w:color="auto"/>
              <w:bottom w:val="single" w:sz="2" w:space="0" w:color="auto"/>
            </w:tcBorders>
            <w:vAlign w:val="center"/>
          </w:tcPr>
          <w:p w:rsidR="00FE181F" w:rsidRPr="00543CF1" w:rsidRDefault="00FE181F" w:rsidP="00C30148">
            <w:pPr>
              <w:pStyle w:val="cuatexto"/>
              <w:jc w:val="right"/>
              <w:rPr>
                <w:sz w:val="18"/>
                <w:szCs w:val="18"/>
              </w:rPr>
            </w:pPr>
            <w:r w:rsidRPr="00543CF1">
              <w:rPr>
                <w:sz w:val="18"/>
                <w:szCs w:val="18"/>
              </w:rPr>
              <w:t>0,</w:t>
            </w:r>
            <w:r w:rsidR="00C30148">
              <w:rPr>
                <w:sz w:val="18"/>
                <w:szCs w:val="18"/>
              </w:rPr>
              <w:t>04</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0,04</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0,04</w:t>
            </w:r>
          </w:p>
        </w:tc>
        <w:tc>
          <w:tcPr>
            <w:tcW w:w="1121" w:type="dxa"/>
            <w:tcBorders>
              <w:top w:val="single" w:sz="2" w:space="0" w:color="auto"/>
              <w:bottom w:val="single" w:sz="2" w:space="0" w:color="auto"/>
            </w:tcBorders>
            <w:vAlign w:val="center"/>
          </w:tcPr>
          <w:p w:rsidR="00FE181F" w:rsidRPr="00543CF1" w:rsidRDefault="00C30148" w:rsidP="00543CF1">
            <w:pPr>
              <w:pStyle w:val="cuatexto"/>
              <w:jc w:val="right"/>
              <w:rPr>
                <w:sz w:val="18"/>
                <w:szCs w:val="18"/>
              </w:rPr>
            </w:pPr>
            <w:r>
              <w:rPr>
                <w:sz w:val="18"/>
                <w:szCs w:val="18"/>
              </w:rPr>
              <w:t>11,62</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9,44</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13,03</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Permiso no retribuido</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1.112</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1.657.129</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0,16</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0,14</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0,20</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50,51</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47,68</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51,78</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Motivos familiares</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6.179</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1.307.478</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0,14</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0,14</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0,14</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39,50</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46,79</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60,33</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Licencia por matrimonio</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418</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393.766</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0,05</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0,05</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0,05</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33,64</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42,26</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46,60</w:t>
            </w:r>
          </w:p>
        </w:tc>
      </w:tr>
      <w:tr w:rsidR="00FE181F" w:rsidRPr="00543CF1" w:rsidTr="00B5272A">
        <w:trPr>
          <w:trHeight w:val="255"/>
          <w:jc w:val="center"/>
        </w:trPr>
        <w:tc>
          <w:tcPr>
            <w:tcW w:w="2308" w:type="dxa"/>
            <w:tcBorders>
              <w:top w:val="single" w:sz="2" w:space="0" w:color="auto"/>
              <w:bottom w:val="single" w:sz="2" w:space="0" w:color="auto"/>
            </w:tcBorders>
            <w:vAlign w:val="center"/>
          </w:tcPr>
          <w:p w:rsidR="00FE181F" w:rsidRPr="00543CF1" w:rsidRDefault="00FE181F" w:rsidP="004B63BF">
            <w:pPr>
              <w:pStyle w:val="cuatexto"/>
              <w:jc w:val="left"/>
              <w:rPr>
                <w:sz w:val="18"/>
                <w:szCs w:val="18"/>
              </w:rPr>
            </w:pPr>
            <w:r w:rsidRPr="00543CF1">
              <w:rPr>
                <w:sz w:val="18"/>
                <w:szCs w:val="18"/>
              </w:rPr>
              <w:t>Permiso sindical</w:t>
            </w:r>
          </w:p>
        </w:tc>
        <w:tc>
          <w:tcPr>
            <w:tcW w:w="93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982</w:t>
            </w:r>
          </w:p>
        </w:tc>
        <w:tc>
          <w:tcPr>
            <w:tcW w:w="1173"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491.079</w:t>
            </w:r>
          </w:p>
        </w:tc>
        <w:tc>
          <w:tcPr>
            <w:tcW w:w="600"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0,06</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0,05</w:t>
            </w:r>
          </w:p>
        </w:tc>
        <w:tc>
          <w:tcPr>
            <w:tcW w:w="594"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0,05</w:t>
            </w:r>
          </w:p>
        </w:tc>
        <w:tc>
          <w:tcPr>
            <w:tcW w:w="1121"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37,51</w:t>
            </w:r>
          </w:p>
        </w:tc>
        <w:tc>
          <w:tcPr>
            <w:tcW w:w="615"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44,81</w:t>
            </w:r>
          </w:p>
        </w:tc>
        <w:tc>
          <w:tcPr>
            <w:tcW w:w="589" w:type="dxa"/>
            <w:tcBorders>
              <w:top w:val="single" w:sz="2" w:space="0" w:color="auto"/>
              <w:bottom w:val="single" w:sz="2" w:space="0" w:color="auto"/>
            </w:tcBorders>
            <w:vAlign w:val="center"/>
          </w:tcPr>
          <w:p w:rsidR="00FE181F" w:rsidRPr="00543CF1" w:rsidRDefault="00FE181F" w:rsidP="00543CF1">
            <w:pPr>
              <w:pStyle w:val="cuatexto"/>
              <w:jc w:val="right"/>
              <w:rPr>
                <w:sz w:val="18"/>
                <w:szCs w:val="18"/>
              </w:rPr>
            </w:pPr>
            <w:r w:rsidRPr="00543CF1">
              <w:rPr>
                <w:sz w:val="18"/>
                <w:szCs w:val="18"/>
              </w:rPr>
              <w:t>52,21</w:t>
            </w:r>
          </w:p>
        </w:tc>
      </w:tr>
      <w:tr w:rsidR="00FE181F" w:rsidRPr="00543CF1" w:rsidTr="00B5272A">
        <w:trPr>
          <w:trHeight w:val="255"/>
          <w:jc w:val="center"/>
        </w:trPr>
        <w:tc>
          <w:tcPr>
            <w:tcW w:w="2308" w:type="dxa"/>
            <w:tcBorders>
              <w:top w:val="single" w:sz="2" w:space="0" w:color="auto"/>
              <w:bottom w:val="single" w:sz="4" w:space="0" w:color="auto"/>
            </w:tcBorders>
            <w:vAlign w:val="center"/>
          </w:tcPr>
          <w:p w:rsidR="00FE181F" w:rsidRPr="00543CF1" w:rsidRDefault="00FE181F" w:rsidP="004B63BF">
            <w:pPr>
              <w:pStyle w:val="cuatexto"/>
              <w:jc w:val="left"/>
              <w:rPr>
                <w:sz w:val="18"/>
                <w:szCs w:val="18"/>
              </w:rPr>
            </w:pPr>
            <w:r w:rsidRPr="00543CF1">
              <w:rPr>
                <w:sz w:val="18"/>
                <w:szCs w:val="18"/>
              </w:rPr>
              <w:t>Huelga</w:t>
            </w:r>
          </w:p>
        </w:tc>
        <w:tc>
          <w:tcPr>
            <w:tcW w:w="935"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1173"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600"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0,23</w:t>
            </w:r>
          </w:p>
        </w:tc>
        <w:tc>
          <w:tcPr>
            <w:tcW w:w="615"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0,04</w:t>
            </w:r>
          </w:p>
        </w:tc>
        <w:tc>
          <w:tcPr>
            <w:tcW w:w="594"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0,00</w:t>
            </w:r>
          </w:p>
        </w:tc>
        <w:tc>
          <w:tcPr>
            <w:tcW w:w="1121"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615"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w:t>
            </w:r>
          </w:p>
        </w:tc>
        <w:tc>
          <w:tcPr>
            <w:tcW w:w="589" w:type="dxa"/>
            <w:tcBorders>
              <w:top w:val="single" w:sz="2" w:space="0" w:color="auto"/>
              <w:bottom w:val="single" w:sz="4" w:space="0" w:color="auto"/>
            </w:tcBorders>
            <w:vAlign w:val="center"/>
          </w:tcPr>
          <w:p w:rsidR="00FE181F" w:rsidRPr="00543CF1" w:rsidRDefault="00FE181F" w:rsidP="00543CF1">
            <w:pPr>
              <w:pStyle w:val="cuatexto"/>
              <w:jc w:val="right"/>
              <w:rPr>
                <w:sz w:val="18"/>
                <w:szCs w:val="18"/>
              </w:rPr>
            </w:pPr>
            <w:r w:rsidRPr="00543CF1">
              <w:rPr>
                <w:sz w:val="18"/>
                <w:szCs w:val="18"/>
              </w:rPr>
              <w:t>0</w:t>
            </w:r>
          </w:p>
        </w:tc>
      </w:tr>
      <w:tr w:rsidR="00FE181F" w:rsidRPr="00543CF1" w:rsidTr="00B5272A">
        <w:trPr>
          <w:trHeight w:val="340"/>
          <w:jc w:val="center"/>
        </w:trPr>
        <w:tc>
          <w:tcPr>
            <w:tcW w:w="2308" w:type="dxa"/>
            <w:tcBorders>
              <w:top w:val="single" w:sz="4" w:space="0" w:color="auto"/>
              <w:bottom w:val="single" w:sz="4" w:space="0" w:color="auto"/>
            </w:tcBorders>
            <w:shd w:val="clear" w:color="auto" w:fill="8DB3E2" w:themeFill="text2" w:themeFillTint="66"/>
            <w:vAlign w:val="center"/>
          </w:tcPr>
          <w:p w:rsidR="00FE181F" w:rsidRPr="00543CF1" w:rsidRDefault="00FE181F" w:rsidP="004B63BF">
            <w:pPr>
              <w:pStyle w:val="cuatexto"/>
              <w:jc w:val="left"/>
              <w:rPr>
                <w:rFonts w:ascii="Arial" w:hAnsi="Arial" w:cs="Arial"/>
                <w:sz w:val="16"/>
                <w:szCs w:val="16"/>
              </w:rPr>
            </w:pPr>
            <w:r w:rsidRPr="00543CF1">
              <w:rPr>
                <w:rFonts w:ascii="Arial" w:hAnsi="Arial" w:cs="Arial"/>
                <w:sz w:val="16"/>
                <w:szCs w:val="16"/>
              </w:rPr>
              <w:t>Total</w:t>
            </w:r>
          </w:p>
        </w:tc>
        <w:tc>
          <w:tcPr>
            <w:tcW w:w="935"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fldChar w:fldCharType="begin"/>
            </w:r>
            <w:r w:rsidRPr="00543CF1">
              <w:rPr>
                <w:rFonts w:ascii="Arial" w:hAnsi="Arial" w:cs="Arial"/>
                <w:sz w:val="16"/>
                <w:szCs w:val="16"/>
              </w:rPr>
              <w:instrText xml:space="preserve"> =SUM(ABOVE) </w:instrText>
            </w:r>
            <w:r w:rsidRPr="00543CF1">
              <w:rPr>
                <w:rFonts w:ascii="Arial" w:hAnsi="Arial" w:cs="Arial"/>
                <w:sz w:val="16"/>
                <w:szCs w:val="16"/>
              </w:rPr>
              <w:fldChar w:fldCharType="separate"/>
            </w:r>
            <w:r w:rsidRPr="00543CF1">
              <w:rPr>
                <w:rFonts w:ascii="Arial" w:hAnsi="Arial" w:cs="Arial"/>
                <w:noProof/>
                <w:sz w:val="16"/>
                <w:szCs w:val="16"/>
              </w:rPr>
              <w:t>105.407</w:t>
            </w:r>
            <w:r w:rsidRPr="00543CF1">
              <w:rPr>
                <w:rFonts w:ascii="Arial" w:hAnsi="Arial" w:cs="Arial"/>
                <w:sz w:val="16"/>
                <w:szCs w:val="16"/>
              </w:rPr>
              <w:fldChar w:fldCharType="end"/>
            </w:r>
          </w:p>
        </w:tc>
        <w:tc>
          <w:tcPr>
            <w:tcW w:w="1173"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fldChar w:fldCharType="begin"/>
            </w:r>
            <w:r w:rsidRPr="00543CF1">
              <w:rPr>
                <w:rFonts w:ascii="Arial" w:hAnsi="Arial" w:cs="Arial"/>
                <w:sz w:val="16"/>
                <w:szCs w:val="16"/>
              </w:rPr>
              <w:instrText xml:space="preserve"> =SUM(ABOVE) </w:instrText>
            </w:r>
            <w:r w:rsidRPr="00543CF1">
              <w:rPr>
                <w:rFonts w:ascii="Arial" w:hAnsi="Arial" w:cs="Arial"/>
                <w:sz w:val="16"/>
                <w:szCs w:val="16"/>
              </w:rPr>
              <w:fldChar w:fldCharType="separate"/>
            </w:r>
            <w:r w:rsidRPr="00543CF1">
              <w:rPr>
                <w:rFonts w:ascii="Arial" w:hAnsi="Arial" w:cs="Arial"/>
                <w:noProof/>
                <w:sz w:val="16"/>
                <w:szCs w:val="16"/>
              </w:rPr>
              <w:t>114.561.294</w:t>
            </w:r>
            <w:r w:rsidRPr="00543CF1">
              <w:rPr>
                <w:rFonts w:ascii="Arial" w:hAnsi="Arial" w:cs="Arial"/>
                <w:sz w:val="16"/>
                <w:szCs w:val="16"/>
              </w:rPr>
              <w:fldChar w:fldCharType="end"/>
            </w:r>
          </w:p>
        </w:tc>
        <w:tc>
          <w:tcPr>
            <w:tcW w:w="600"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10,30</w:t>
            </w:r>
          </w:p>
        </w:tc>
        <w:tc>
          <w:tcPr>
            <w:tcW w:w="615"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10,29</w:t>
            </w:r>
          </w:p>
        </w:tc>
        <w:tc>
          <w:tcPr>
            <w:tcW w:w="594"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10,17</w:t>
            </w:r>
          </w:p>
        </w:tc>
        <w:tc>
          <w:tcPr>
            <w:tcW w:w="1121"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52,24</w:t>
            </w:r>
          </w:p>
        </w:tc>
        <w:tc>
          <w:tcPr>
            <w:tcW w:w="615"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57,07</w:t>
            </w:r>
          </w:p>
        </w:tc>
        <w:tc>
          <w:tcPr>
            <w:tcW w:w="589" w:type="dxa"/>
            <w:tcBorders>
              <w:top w:val="single" w:sz="4" w:space="0" w:color="auto"/>
              <w:bottom w:val="single" w:sz="4" w:space="0" w:color="auto"/>
            </w:tcBorders>
            <w:shd w:val="clear" w:color="auto" w:fill="8DB3E2" w:themeFill="text2" w:themeFillTint="66"/>
            <w:vAlign w:val="center"/>
          </w:tcPr>
          <w:p w:rsidR="00FE181F" w:rsidRPr="00543CF1" w:rsidRDefault="00FE181F" w:rsidP="00543CF1">
            <w:pPr>
              <w:pStyle w:val="cuatexto"/>
              <w:jc w:val="right"/>
              <w:rPr>
                <w:rFonts w:ascii="Arial" w:hAnsi="Arial" w:cs="Arial"/>
                <w:sz w:val="16"/>
                <w:szCs w:val="16"/>
              </w:rPr>
            </w:pPr>
            <w:r w:rsidRPr="00543CF1">
              <w:rPr>
                <w:rFonts w:ascii="Arial" w:hAnsi="Arial" w:cs="Arial"/>
                <w:sz w:val="16"/>
                <w:szCs w:val="16"/>
              </w:rPr>
              <w:t>62,45</w:t>
            </w:r>
          </w:p>
        </w:tc>
      </w:tr>
    </w:tbl>
    <w:p w:rsidR="00FE181F" w:rsidRPr="009F65AA" w:rsidRDefault="00FE181F" w:rsidP="00543CF1">
      <w:pPr>
        <w:pStyle w:val="texto"/>
        <w:tabs>
          <w:tab w:val="clear" w:pos="2835"/>
          <w:tab w:val="clear" w:pos="3969"/>
          <w:tab w:val="center" w:pos="709"/>
        </w:tabs>
        <w:spacing w:before="240"/>
        <w:rPr>
          <w:rFonts w:ascii="Arial" w:hAnsi="Arial" w:cs="Arial"/>
          <w:sz w:val="24"/>
        </w:rPr>
      </w:pPr>
      <w:r w:rsidRPr="009F65AA">
        <w:rPr>
          <w:rFonts w:ascii="Arial" w:hAnsi="Arial" w:cs="Arial"/>
          <w:sz w:val="24"/>
        </w:rPr>
        <w:t>Del total de los 136.940 contratos temporales formalizados en el peri</w:t>
      </w:r>
      <w:r w:rsidRPr="009F65AA">
        <w:rPr>
          <w:rFonts w:ascii="Arial" w:hAnsi="Arial" w:cs="Arial"/>
          <w:sz w:val="24"/>
        </w:rPr>
        <w:t>o</w:t>
      </w:r>
      <w:r w:rsidRPr="009F65AA">
        <w:rPr>
          <w:rFonts w:ascii="Arial" w:hAnsi="Arial" w:cs="Arial"/>
          <w:sz w:val="24"/>
        </w:rPr>
        <w:t>do 2012-2014, el 77 por ciento de los mismos están relacionados con causas de absentismo y supusieron un coste de sustitución de 114,56 m</w:t>
      </w:r>
      <w:r w:rsidRPr="009F65AA">
        <w:rPr>
          <w:rFonts w:ascii="Arial" w:hAnsi="Arial" w:cs="Arial"/>
          <w:sz w:val="24"/>
        </w:rPr>
        <w:t>i</w:t>
      </w:r>
      <w:r w:rsidRPr="009F65AA">
        <w:rPr>
          <w:rFonts w:ascii="Arial" w:hAnsi="Arial" w:cs="Arial"/>
          <w:sz w:val="24"/>
        </w:rPr>
        <w:t>llones de euros, el 20 por ciento del total del gasto en contrataciones temporales del citado periodo.</w:t>
      </w:r>
    </w:p>
    <w:p w:rsidR="00FE181F" w:rsidRPr="009F65AA" w:rsidRDefault="00FE181F" w:rsidP="00ED6FA9">
      <w:pPr>
        <w:pStyle w:val="texto"/>
        <w:tabs>
          <w:tab w:val="clear" w:pos="2835"/>
          <w:tab w:val="clear" w:pos="3969"/>
          <w:tab w:val="center" w:pos="709"/>
        </w:tabs>
        <w:rPr>
          <w:rFonts w:ascii="Arial" w:hAnsi="Arial" w:cs="Arial"/>
          <w:sz w:val="24"/>
        </w:rPr>
      </w:pPr>
      <w:r w:rsidRPr="009F65AA">
        <w:rPr>
          <w:rFonts w:ascii="Arial" w:hAnsi="Arial" w:cs="Arial"/>
          <w:sz w:val="24"/>
        </w:rPr>
        <w:t>El mayor número de contratos formalizados en el periodo 2012 a 2014 fueron debidos a sustitución de empleados por vacaciones e incapacidad temporal, causas que presentan una tasa de absentismo en torno al cu</w:t>
      </w:r>
      <w:r w:rsidRPr="009F65AA">
        <w:rPr>
          <w:rFonts w:ascii="Arial" w:hAnsi="Arial" w:cs="Arial"/>
          <w:sz w:val="24"/>
        </w:rPr>
        <w:t>a</w:t>
      </w:r>
      <w:r w:rsidRPr="009F65AA">
        <w:rPr>
          <w:rFonts w:ascii="Arial" w:hAnsi="Arial" w:cs="Arial"/>
          <w:sz w:val="24"/>
        </w:rPr>
        <w:t>tro por ciento y para las cuales la tasa de sustitución osciló entre un 47 y un 60 por ciento para vacaciones y entre un 60 y 66 por ciento por inc</w:t>
      </w:r>
      <w:r w:rsidRPr="009F65AA">
        <w:rPr>
          <w:rFonts w:ascii="Arial" w:hAnsi="Arial" w:cs="Arial"/>
          <w:sz w:val="24"/>
        </w:rPr>
        <w:t>a</w:t>
      </w:r>
      <w:r w:rsidRPr="009F65AA">
        <w:rPr>
          <w:rFonts w:ascii="Arial" w:hAnsi="Arial" w:cs="Arial"/>
          <w:sz w:val="24"/>
        </w:rPr>
        <w:t>pacidad temporal.</w:t>
      </w:r>
    </w:p>
    <w:p w:rsidR="00FE181F" w:rsidRPr="009963D5" w:rsidRDefault="009963D5" w:rsidP="009963D5">
      <w:pPr>
        <w:pStyle w:val="atitulo1"/>
      </w:pPr>
      <w:bookmarkStart w:id="23" w:name="_Toc453586146"/>
      <w:r w:rsidRPr="009963D5">
        <w:lastRenderedPageBreak/>
        <w:t>Anexo 2.</w:t>
      </w:r>
      <w:r w:rsidR="00FE181F" w:rsidRPr="009963D5">
        <w:t xml:space="preserve"> Administración Local</w:t>
      </w:r>
      <w:bookmarkEnd w:id="23"/>
    </w:p>
    <w:p w:rsidR="00FE181F" w:rsidRPr="00836802" w:rsidRDefault="002213BE" w:rsidP="00836802">
      <w:pPr>
        <w:pStyle w:val="atitulo3"/>
        <w:spacing w:before="240"/>
        <w:rPr>
          <w:rFonts w:cs="Arial"/>
        </w:rPr>
      </w:pPr>
      <w:r>
        <w:rPr>
          <w:rFonts w:cs="Arial"/>
        </w:rPr>
        <w:t>2</w:t>
      </w:r>
      <w:r w:rsidR="00FE181F" w:rsidRPr="00836802">
        <w:rPr>
          <w:rFonts w:cs="Arial"/>
        </w:rPr>
        <w:t>.</w:t>
      </w:r>
      <w:r w:rsidR="001E1F77">
        <w:rPr>
          <w:rFonts w:cs="Arial"/>
        </w:rPr>
        <w:t>1</w:t>
      </w:r>
      <w:r w:rsidR="00FE181F" w:rsidRPr="00836802">
        <w:rPr>
          <w:rFonts w:cs="Arial"/>
        </w:rPr>
        <w:t>. Incorporación personal fijo</w:t>
      </w:r>
    </w:p>
    <w:p w:rsidR="00FE181F" w:rsidRPr="009F65AA" w:rsidRDefault="00FE181F" w:rsidP="00073E87">
      <w:pPr>
        <w:pStyle w:val="texto"/>
        <w:tabs>
          <w:tab w:val="clear" w:pos="2835"/>
          <w:tab w:val="clear" w:pos="3969"/>
          <w:tab w:val="center" w:pos="709"/>
        </w:tabs>
        <w:spacing w:after="260"/>
        <w:rPr>
          <w:rFonts w:ascii="Arial" w:hAnsi="Arial" w:cs="Arial"/>
          <w:sz w:val="24"/>
        </w:rPr>
      </w:pPr>
      <w:r w:rsidRPr="009F65AA">
        <w:rPr>
          <w:rFonts w:ascii="Arial" w:hAnsi="Arial" w:cs="Arial"/>
          <w:sz w:val="24"/>
        </w:rPr>
        <w:t>A continuación se compararan las plazas existentes en la plantilla o</w:t>
      </w:r>
      <w:r w:rsidRPr="009F65AA">
        <w:rPr>
          <w:rFonts w:ascii="Arial" w:hAnsi="Arial" w:cs="Arial"/>
          <w:sz w:val="24"/>
        </w:rPr>
        <w:t>r</w:t>
      </w:r>
      <w:r w:rsidRPr="009F65AA">
        <w:rPr>
          <w:rFonts w:ascii="Arial" w:hAnsi="Arial" w:cs="Arial"/>
          <w:sz w:val="24"/>
        </w:rPr>
        <w:t>gánica de 2011 con las de la plantilla de 2014 y de ésta se indican los puestos vacantes en los Ayuntamientos incluidos en este trabajo.</w:t>
      </w:r>
    </w:p>
    <w:tbl>
      <w:tblPr>
        <w:tblW w:w="8704" w:type="dxa"/>
        <w:jc w:val="center"/>
        <w:tblCellMar>
          <w:left w:w="70" w:type="dxa"/>
          <w:right w:w="70" w:type="dxa"/>
        </w:tblCellMar>
        <w:tblLook w:val="0000" w:firstRow="0" w:lastRow="0" w:firstColumn="0" w:lastColumn="0" w:noHBand="0" w:noVBand="0"/>
      </w:tblPr>
      <w:tblGrid>
        <w:gridCol w:w="1428"/>
        <w:gridCol w:w="761"/>
        <w:gridCol w:w="820"/>
        <w:gridCol w:w="1168"/>
        <w:gridCol w:w="821"/>
        <w:gridCol w:w="925"/>
        <w:gridCol w:w="801"/>
        <w:gridCol w:w="950"/>
        <w:gridCol w:w="1030"/>
      </w:tblGrid>
      <w:tr w:rsidR="00073E87" w:rsidRPr="00073E87" w:rsidTr="006A23BA">
        <w:trPr>
          <w:trHeight w:val="312"/>
          <w:jc w:val="center"/>
        </w:trPr>
        <w:tc>
          <w:tcPr>
            <w:tcW w:w="1428" w:type="dxa"/>
            <w:tcBorders>
              <w:top w:val="single" w:sz="4" w:space="0" w:color="auto"/>
              <w:bottom w:val="single" w:sz="4" w:space="0" w:color="auto"/>
            </w:tcBorders>
            <w:shd w:val="clear" w:color="auto" w:fill="8DB3E2"/>
            <w:vAlign w:val="center"/>
          </w:tcPr>
          <w:p w:rsidR="00073E87" w:rsidRPr="00073E87" w:rsidRDefault="00073E87" w:rsidP="004B63BF">
            <w:pPr>
              <w:pStyle w:val="cuadroCabe"/>
              <w:jc w:val="left"/>
              <w:rPr>
                <w:sz w:val="16"/>
                <w:szCs w:val="16"/>
              </w:rPr>
            </w:pPr>
            <w:r w:rsidRPr="00073E87">
              <w:rPr>
                <w:sz w:val="16"/>
                <w:szCs w:val="16"/>
              </w:rPr>
              <w:t>Ayuntamiento</w:t>
            </w:r>
          </w:p>
        </w:tc>
        <w:tc>
          <w:tcPr>
            <w:tcW w:w="761"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Puestos totales 2011</w:t>
            </w:r>
          </w:p>
        </w:tc>
        <w:tc>
          <w:tcPr>
            <w:tcW w:w="820"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Puestos creados</w:t>
            </w:r>
          </w:p>
        </w:tc>
        <w:tc>
          <w:tcPr>
            <w:tcW w:w="1168"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Puestos amortizados</w:t>
            </w:r>
          </w:p>
        </w:tc>
        <w:tc>
          <w:tcPr>
            <w:tcW w:w="821"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 xml:space="preserve">Puestos </w:t>
            </w:r>
          </w:p>
          <w:p w:rsidR="00073E87" w:rsidRPr="00073E87" w:rsidRDefault="00073E87" w:rsidP="00073E87">
            <w:pPr>
              <w:pStyle w:val="cuadroCabe"/>
              <w:jc w:val="right"/>
              <w:rPr>
                <w:sz w:val="16"/>
                <w:szCs w:val="16"/>
              </w:rPr>
            </w:pPr>
            <w:r w:rsidRPr="00073E87">
              <w:rPr>
                <w:sz w:val="16"/>
                <w:szCs w:val="16"/>
              </w:rPr>
              <w:t>Totales</w:t>
            </w:r>
          </w:p>
          <w:p w:rsidR="00073E87" w:rsidRPr="00073E87" w:rsidRDefault="00073E87" w:rsidP="00073E87">
            <w:pPr>
              <w:pStyle w:val="cuadroCabe"/>
              <w:jc w:val="right"/>
              <w:rPr>
                <w:sz w:val="16"/>
                <w:szCs w:val="16"/>
              </w:rPr>
            </w:pPr>
            <w:r w:rsidRPr="00073E87">
              <w:rPr>
                <w:sz w:val="16"/>
                <w:szCs w:val="16"/>
              </w:rPr>
              <w:t>2014</w:t>
            </w:r>
          </w:p>
        </w:tc>
        <w:tc>
          <w:tcPr>
            <w:tcW w:w="925"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Vacantes</w:t>
            </w:r>
          </w:p>
          <w:p w:rsidR="00073E87" w:rsidRPr="00073E87" w:rsidRDefault="00073E87" w:rsidP="00073E87">
            <w:pPr>
              <w:pStyle w:val="cuadroCabe"/>
              <w:jc w:val="right"/>
              <w:rPr>
                <w:sz w:val="16"/>
                <w:szCs w:val="16"/>
              </w:rPr>
            </w:pPr>
            <w:r w:rsidRPr="00073E87">
              <w:rPr>
                <w:sz w:val="16"/>
                <w:szCs w:val="16"/>
              </w:rPr>
              <w:t>2014</w:t>
            </w:r>
          </w:p>
        </w:tc>
        <w:tc>
          <w:tcPr>
            <w:tcW w:w="801"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 s/total puestos</w:t>
            </w:r>
          </w:p>
        </w:tc>
        <w:tc>
          <w:tcPr>
            <w:tcW w:w="950"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 xml:space="preserve">Vacantes </w:t>
            </w:r>
          </w:p>
          <w:p w:rsidR="00073E87" w:rsidRPr="00073E87" w:rsidRDefault="00073E87" w:rsidP="00073E87">
            <w:pPr>
              <w:pStyle w:val="cuadroCabe"/>
              <w:jc w:val="right"/>
              <w:rPr>
                <w:sz w:val="16"/>
                <w:szCs w:val="16"/>
              </w:rPr>
            </w:pPr>
            <w:r w:rsidRPr="00073E87">
              <w:rPr>
                <w:sz w:val="16"/>
                <w:szCs w:val="16"/>
              </w:rPr>
              <w:t>Cubiertas</w:t>
            </w:r>
          </w:p>
          <w:p w:rsidR="00073E87" w:rsidRPr="00073E87" w:rsidRDefault="00073E87" w:rsidP="00073E87">
            <w:pPr>
              <w:pStyle w:val="cuadroCabe"/>
              <w:jc w:val="right"/>
              <w:rPr>
                <w:sz w:val="16"/>
                <w:szCs w:val="16"/>
              </w:rPr>
            </w:pPr>
            <w:r w:rsidRPr="00073E87">
              <w:rPr>
                <w:sz w:val="16"/>
                <w:szCs w:val="16"/>
              </w:rPr>
              <w:t>2014</w:t>
            </w:r>
          </w:p>
        </w:tc>
        <w:tc>
          <w:tcPr>
            <w:tcW w:w="1030" w:type="dxa"/>
            <w:tcBorders>
              <w:top w:val="single" w:sz="4" w:space="0" w:color="auto"/>
              <w:bottom w:val="single" w:sz="4" w:space="0" w:color="auto"/>
            </w:tcBorders>
            <w:shd w:val="clear" w:color="auto" w:fill="8DB3E2"/>
            <w:vAlign w:val="center"/>
          </w:tcPr>
          <w:p w:rsidR="00073E87" w:rsidRPr="00073E87" w:rsidRDefault="00073E87" w:rsidP="00073E87">
            <w:pPr>
              <w:pStyle w:val="cuadroCabe"/>
              <w:jc w:val="right"/>
              <w:rPr>
                <w:sz w:val="16"/>
                <w:szCs w:val="16"/>
              </w:rPr>
            </w:pPr>
            <w:r w:rsidRPr="00073E87">
              <w:rPr>
                <w:sz w:val="16"/>
                <w:szCs w:val="16"/>
              </w:rPr>
              <w:t>% s/vacantes</w:t>
            </w:r>
          </w:p>
        </w:tc>
      </w:tr>
      <w:tr w:rsidR="00073E87" w:rsidRPr="00073E87" w:rsidTr="006A23BA">
        <w:trPr>
          <w:trHeight w:val="255"/>
          <w:jc w:val="center"/>
        </w:trPr>
        <w:tc>
          <w:tcPr>
            <w:tcW w:w="1428" w:type="dxa"/>
            <w:tcBorders>
              <w:top w:val="single" w:sz="4" w:space="0" w:color="auto"/>
              <w:bottom w:val="single" w:sz="2" w:space="0" w:color="auto"/>
            </w:tcBorders>
            <w:vAlign w:val="center"/>
          </w:tcPr>
          <w:p w:rsidR="00073E87" w:rsidRPr="00073E87" w:rsidRDefault="00073E87" w:rsidP="00073E87">
            <w:pPr>
              <w:pStyle w:val="cuatexto"/>
              <w:jc w:val="left"/>
              <w:rPr>
                <w:sz w:val="18"/>
                <w:szCs w:val="18"/>
              </w:rPr>
            </w:pPr>
            <w:r w:rsidRPr="00073E87">
              <w:rPr>
                <w:sz w:val="18"/>
                <w:szCs w:val="18"/>
              </w:rPr>
              <w:t>Anso</w:t>
            </w:r>
            <w:r>
              <w:rPr>
                <w:sz w:val="18"/>
                <w:szCs w:val="18"/>
              </w:rPr>
              <w:t>á</w:t>
            </w:r>
            <w:r w:rsidRPr="00073E87">
              <w:rPr>
                <w:sz w:val="18"/>
                <w:szCs w:val="18"/>
              </w:rPr>
              <w:t>in</w:t>
            </w:r>
          </w:p>
        </w:tc>
        <w:tc>
          <w:tcPr>
            <w:tcW w:w="761"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64</w:t>
            </w:r>
          </w:p>
        </w:tc>
        <w:tc>
          <w:tcPr>
            <w:tcW w:w="820"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w:t>
            </w:r>
          </w:p>
        </w:tc>
        <w:tc>
          <w:tcPr>
            <w:tcW w:w="1168"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821"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65</w:t>
            </w:r>
          </w:p>
        </w:tc>
        <w:tc>
          <w:tcPr>
            <w:tcW w:w="925"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17</w:t>
            </w:r>
          </w:p>
        </w:tc>
        <w:tc>
          <w:tcPr>
            <w:tcW w:w="801"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26</w:t>
            </w:r>
          </w:p>
        </w:tc>
        <w:tc>
          <w:tcPr>
            <w:tcW w:w="950"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13</w:t>
            </w:r>
          </w:p>
        </w:tc>
        <w:tc>
          <w:tcPr>
            <w:tcW w:w="1030" w:type="dxa"/>
            <w:tcBorders>
              <w:top w:val="single" w:sz="4"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76</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073E87">
            <w:pPr>
              <w:pStyle w:val="cuatexto"/>
              <w:jc w:val="left"/>
              <w:rPr>
                <w:sz w:val="18"/>
                <w:szCs w:val="18"/>
              </w:rPr>
            </w:pPr>
            <w:r w:rsidRPr="00073E87">
              <w:rPr>
                <w:sz w:val="18"/>
                <w:szCs w:val="18"/>
              </w:rPr>
              <w:t>Barañ</w:t>
            </w:r>
            <w:r>
              <w:rPr>
                <w:sz w:val="18"/>
                <w:szCs w:val="18"/>
              </w:rPr>
              <w:t>á</w:t>
            </w:r>
            <w:r w:rsidRPr="00073E87">
              <w:rPr>
                <w:sz w:val="18"/>
                <w:szCs w:val="18"/>
              </w:rPr>
              <w:t>in</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117</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116</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35</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30</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29</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83</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 xml:space="preserve">Berriozar </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96</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13</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84</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38</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45</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30</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79</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Burlada</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139</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139</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43</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31</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27</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63</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073E87">
            <w:pPr>
              <w:pStyle w:val="cuatexto"/>
              <w:jc w:val="left"/>
              <w:rPr>
                <w:sz w:val="18"/>
                <w:szCs w:val="18"/>
              </w:rPr>
            </w:pPr>
            <w:r w:rsidRPr="00073E87">
              <w:rPr>
                <w:sz w:val="18"/>
                <w:szCs w:val="18"/>
              </w:rPr>
              <w:t>Egü</w:t>
            </w:r>
            <w:r>
              <w:rPr>
                <w:sz w:val="18"/>
                <w:szCs w:val="18"/>
              </w:rPr>
              <w:t>é</w:t>
            </w:r>
            <w:r w:rsidRPr="00073E87">
              <w:rPr>
                <w:sz w:val="18"/>
                <w:szCs w:val="18"/>
              </w:rPr>
              <w:t>s</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100</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100</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53</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53</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46</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87</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Estella</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98</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94</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25</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27</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17</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68</w:t>
            </w:r>
          </w:p>
        </w:tc>
      </w:tr>
      <w:tr w:rsidR="00073E87" w:rsidRPr="00052A7D" w:rsidTr="006A23BA">
        <w:trPr>
          <w:trHeight w:val="255"/>
          <w:jc w:val="center"/>
        </w:trPr>
        <w:tc>
          <w:tcPr>
            <w:tcW w:w="1428" w:type="dxa"/>
            <w:tcBorders>
              <w:top w:val="single" w:sz="2" w:space="0" w:color="auto"/>
              <w:bottom w:val="single" w:sz="2" w:space="0" w:color="auto"/>
            </w:tcBorders>
            <w:vAlign w:val="center"/>
          </w:tcPr>
          <w:p w:rsidR="00073E87" w:rsidRPr="00052A7D" w:rsidRDefault="00073E87" w:rsidP="004B63BF">
            <w:pPr>
              <w:pStyle w:val="cuatexto"/>
              <w:jc w:val="left"/>
              <w:rPr>
                <w:sz w:val="18"/>
                <w:szCs w:val="18"/>
              </w:rPr>
            </w:pPr>
            <w:r w:rsidRPr="00052A7D">
              <w:rPr>
                <w:sz w:val="18"/>
                <w:szCs w:val="18"/>
              </w:rPr>
              <w:t>Pamplona</w:t>
            </w:r>
          </w:p>
        </w:tc>
        <w:tc>
          <w:tcPr>
            <w:tcW w:w="761" w:type="dxa"/>
            <w:tcBorders>
              <w:top w:val="single" w:sz="2" w:space="0" w:color="auto"/>
              <w:bottom w:val="single" w:sz="2" w:space="0" w:color="auto"/>
            </w:tcBorders>
            <w:vAlign w:val="center"/>
          </w:tcPr>
          <w:p w:rsidR="00073E87" w:rsidRPr="00052A7D" w:rsidRDefault="00073E87" w:rsidP="00073E87">
            <w:pPr>
              <w:pStyle w:val="cuatexto"/>
              <w:jc w:val="right"/>
              <w:rPr>
                <w:sz w:val="18"/>
                <w:szCs w:val="18"/>
              </w:rPr>
            </w:pPr>
            <w:r w:rsidRPr="00052A7D">
              <w:rPr>
                <w:sz w:val="18"/>
                <w:szCs w:val="18"/>
              </w:rPr>
              <w:t>1.424</w:t>
            </w:r>
          </w:p>
        </w:tc>
        <w:tc>
          <w:tcPr>
            <w:tcW w:w="820" w:type="dxa"/>
            <w:tcBorders>
              <w:top w:val="single" w:sz="2" w:space="0" w:color="auto"/>
              <w:bottom w:val="single" w:sz="2" w:space="0" w:color="auto"/>
            </w:tcBorders>
            <w:vAlign w:val="center"/>
          </w:tcPr>
          <w:p w:rsidR="00073E87" w:rsidRPr="00052A7D" w:rsidRDefault="00D51AD8" w:rsidP="00073E87">
            <w:pPr>
              <w:pStyle w:val="cuatexto"/>
              <w:jc w:val="right"/>
              <w:rPr>
                <w:sz w:val="18"/>
                <w:szCs w:val="18"/>
              </w:rPr>
            </w:pPr>
            <w:r>
              <w:rPr>
                <w:sz w:val="18"/>
                <w:szCs w:val="18"/>
              </w:rPr>
              <w:t>-</w:t>
            </w:r>
          </w:p>
        </w:tc>
        <w:tc>
          <w:tcPr>
            <w:tcW w:w="1168" w:type="dxa"/>
            <w:tcBorders>
              <w:top w:val="single" w:sz="2" w:space="0" w:color="auto"/>
              <w:bottom w:val="single" w:sz="2" w:space="0" w:color="auto"/>
            </w:tcBorders>
            <w:vAlign w:val="center"/>
          </w:tcPr>
          <w:p w:rsidR="00073E87" w:rsidRPr="00052A7D" w:rsidRDefault="00D51AD8" w:rsidP="00073E87">
            <w:pPr>
              <w:pStyle w:val="cuatexto"/>
              <w:jc w:val="right"/>
              <w:rPr>
                <w:sz w:val="18"/>
                <w:szCs w:val="18"/>
              </w:rPr>
            </w:pPr>
            <w:r>
              <w:rPr>
                <w:sz w:val="18"/>
                <w:szCs w:val="18"/>
              </w:rPr>
              <w:t>-</w:t>
            </w:r>
          </w:p>
        </w:tc>
        <w:tc>
          <w:tcPr>
            <w:tcW w:w="821" w:type="dxa"/>
            <w:tcBorders>
              <w:top w:val="single" w:sz="2" w:space="0" w:color="auto"/>
              <w:bottom w:val="single" w:sz="2" w:space="0" w:color="auto"/>
            </w:tcBorders>
            <w:vAlign w:val="center"/>
          </w:tcPr>
          <w:p w:rsidR="00073E87" w:rsidRPr="00052A7D" w:rsidRDefault="00073E87" w:rsidP="00073E87">
            <w:pPr>
              <w:pStyle w:val="cuatexto"/>
              <w:jc w:val="right"/>
              <w:rPr>
                <w:sz w:val="18"/>
                <w:szCs w:val="18"/>
              </w:rPr>
            </w:pPr>
            <w:r w:rsidRPr="00052A7D">
              <w:rPr>
                <w:sz w:val="18"/>
                <w:szCs w:val="18"/>
              </w:rPr>
              <w:t>1.413</w:t>
            </w:r>
          </w:p>
        </w:tc>
        <w:tc>
          <w:tcPr>
            <w:tcW w:w="925" w:type="dxa"/>
            <w:tcBorders>
              <w:top w:val="single" w:sz="2" w:space="0" w:color="auto"/>
              <w:bottom w:val="single" w:sz="2" w:space="0" w:color="auto"/>
            </w:tcBorders>
            <w:vAlign w:val="center"/>
          </w:tcPr>
          <w:p w:rsidR="00073E87" w:rsidRPr="00052A7D" w:rsidRDefault="00073E87" w:rsidP="00073E87">
            <w:pPr>
              <w:pStyle w:val="cuatexto"/>
              <w:jc w:val="right"/>
              <w:rPr>
                <w:sz w:val="18"/>
                <w:szCs w:val="18"/>
              </w:rPr>
            </w:pPr>
            <w:r w:rsidRPr="00052A7D">
              <w:rPr>
                <w:sz w:val="18"/>
                <w:szCs w:val="18"/>
              </w:rPr>
              <w:t>413</w:t>
            </w:r>
          </w:p>
        </w:tc>
        <w:tc>
          <w:tcPr>
            <w:tcW w:w="801" w:type="dxa"/>
            <w:tcBorders>
              <w:top w:val="single" w:sz="2" w:space="0" w:color="auto"/>
              <w:bottom w:val="single" w:sz="2" w:space="0" w:color="auto"/>
            </w:tcBorders>
            <w:vAlign w:val="center"/>
          </w:tcPr>
          <w:p w:rsidR="00073E87" w:rsidRPr="00052A7D" w:rsidRDefault="00073E87" w:rsidP="00073E87">
            <w:pPr>
              <w:pStyle w:val="cuatexto"/>
              <w:jc w:val="right"/>
              <w:rPr>
                <w:sz w:val="18"/>
                <w:szCs w:val="18"/>
              </w:rPr>
            </w:pPr>
            <w:r w:rsidRPr="00052A7D">
              <w:rPr>
                <w:sz w:val="18"/>
                <w:szCs w:val="18"/>
              </w:rPr>
              <w:t>29</w:t>
            </w:r>
          </w:p>
        </w:tc>
        <w:tc>
          <w:tcPr>
            <w:tcW w:w="950" w:type="dxa"/>
            <w:tcBorders>
              <w:top w:val="single" w:sz="2" w:space="0" w:color="auto"/>
              <w:bottom w:val="single" w:sz="2" w:space="0" w:color="auto"/>
            </w:tcBorders>
            <w:vAlign w:val="center"/>
          </w:tcPr>
          <w:p w:rsidR="00073E87" w:rsidRPr="00052A7D" w:rsidRDefault="00D51AD8" w:rsidP="00073E87">
            <w:pPr>
              <w:pStyle w:val="cuatexto"/>
              <w:jc w:val="right"/>
              <w:rPr>
                <w:sz w:val="18"/>
                <w:szCs w:val="18"/>
              </w:rPr>
            </w:pPr>
            <w:r>
              <w:rPr>
                <w:sz w:val="18"/>
                <w:szCs w:val="18"/>
              </w:rPr>
              <w:t>Sin datos</w:t>
            </w:r>
          </w:p>
        </w:tc>
        <w:tc>
          <w:tcPr>
            <w:tcW w:w="1030" w:type="dxa"/>
            <w:tcBorders>
              <w:top w:val="single" w:sz="2" w:space="0" w:color="auto"/>
              <w:bottom w:val="single" w:sz="2" w:space="0" w:color="auto"/>
            </w:tcBorders>
            <w:vAlign w:val="center"/>
          </w:tcPr>
          <w:p w:rsidR="00073E87" w:rsidRPr="00052A7D" w:rsidRDefault="00073E87" w:rsidP="00073E87">
            <w:pPr>
              <w:pStyle w:val="cuatexto"/>
              <w:jc w:val="center"/>
              <w:rPr>
                <w:sz w:val="18"/>
                <w:szCs w:val="18"/>
              </w:rPr>
            </w:pP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Tafalla</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112</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11</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101</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46</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46</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37</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80</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Tudela</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333</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26</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307</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95</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31</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57</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60</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Villava</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110</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4</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7</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107</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5</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5</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20</w:t>
            </w:r>
          </w:p>
        </w:tc>
      </w:tr>
      <w:tr w:rsidR="00073E87" w:rsidRPr="00073E87" w:rsidTr="006A23BA">
        <w:trPr>
          <w:trHeight w:val="255"/>
          <w:jc w:val="center"/>
        </w:trPr>
        <w:tc>
          <w:tcPr>
            <w:tcW w:w="1428" w:type="dxa"/>
            <w:tcBorders>
              <w:top w:val="single" w:sz="2" w:space="0" w:color="auto"/>
              <w:bottom w:val="single" w:sz="2" w:space="0" w:color="auto"/>
            </w:tcBorders>
            <w:vAlign w:val="center"/>
          </w:tcPr>
          <w:p w:rsidR="00073E87" w:rsidRPr="00073E87" w:rsidRDefault="00073E87" w:rsidP="004B63BF">
            <w:pPr>
              <w:pStyle w:val="cuatexto"/>
              <w:jc w:val="left"/>
              <w:rPr>
                <w:sz w:val="18"/>
                <w:szCs w:val="18"/>
              </w:rPr>
            </w:pPr>
            <w:r w:rsidRPr="00073E87">
              <w:rPr>
                <w:sz w:val="18"/>
                <w:szCs w:val="18"/>
              </w:rPr>
              <w:t>Zizur Mayor</w:t>
            </w:r>
          </w:p>
        </w:tc>
        <w:tc>
          <w:tcPr>
            <w:tcW w:w="76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95</w:t>
            </w:r>
          </w:p>
        </w:tc>
        <w:tc>
          <w:tcPr>
            <w:tcW w:w="82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w:t>
            </w:r>
          </w:p>
        </w:tc>
        <w:tc>
          <w:tcPr>
            <w:tcW w:w="1168"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0</w:t>
            </w:r>
          </w:p>
        </w:tc>
        <w:tc>
          <w:tcPr>
            <w:tcW w:w="82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96</w:t>
            </w:r>
          </w:p>
        </w:tc>
        <w:tc>
          <w:tcPr>
            <w:tcW w:w="925"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16</w:t>
            </w:r>
          </w:p>
        </w:tc>
        <w:tc>
          <w:tcPr>
            <w:tcW w:w="801"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17</w:t>
            </w:r>
          </w:p>
        </w:tc>
        <w:tc>
          <w:tcPr>
            <w:tcW w:w="95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sidRPr="00073E87">
              <w:rPr>
                <w:sz w:val="18"/>
                <w:szCs w:val="18"/>
              </w:rPr>
              <w:t>15</w:t>
            </w:r>
          </w:p>
        </w:tc>
        <w:tc>
          <w:tcPr>
            <w:tcW w:w="1030" w:type="dxa"/>
            <w:tcBorders>
              <w:top w:val="single" w:sz="2" w:space="0" w:color="auto"/>
              <w:bottom w:val="single" w:sz="2" w:space="0" w:color="auto"/>
            </w:tcBorders>
            <w:vAlign w:val="center"/>
          </w:tcPr>
          <w:p w:rsidR="00073E87" w:rsidRPr="00073E87" w:rsidRDefault="00073E87" w:rsidP="00073E87">
            <w:pPr>
              <w:pStyle w:val="cuatexto"/>
              <w:jc w:val="right"/>
              <w:rPr>
                <w:sz w:val="18"/>
                <w:szCs w:val="18"/>
              </w:rPr>
            </w:pPr>
            <w:r>
              <w:rPr>
                <w:sz w:val="18"/>
                <w:szCs w:val="18"/>
              </w:rPr>
              <w:t>94</w:t>
            </w:r>
          </w:p>
        </w:tc>
      </w:tr>
      <w:tr w:rsidR="00073E87" w:rsidRPr="00073E87" w:rsidTr="006A23BA">
        <w:trPr>
          <w:trHeight w:val="312"/>
          <w:jc w:val="center"/>
        </w:trPr>
        <w:tc>
          <w:tcPr>
            <w:tcW w:w="1428" w:type="dxa"/>
            <w:tcBorders>
              <w:top w:val="single" w:sz="2" w:space="0" w:color="auto"/>
              <w:bottom w:val="single" w:sz="2" w:space="0" w:color="auto"/>
            </w:tcBorders>
            <w:shd w:val="clear" w:color="auto" w:fill="8DB3E2" w:themeFill="text2" w:themeFillTint="66"/>
            <w:vAlign w:val="center"/>
          </w:tcPr>
          <w:p w:rsidR="00073E87" w:rsidRPr="00073E87" w:rsidRDefault="00073E87" w:rsidP="004B63BF">
            <w:pPr>
              <w:pStyle w:val="cuatexto"/>
              <w:jc w:val="left"/>
              <w:rPr>
                <w:rFonts w:ascii="Arial" w:hAnsi="Arial" w:cs="Arial"/>
                <w:sz w:val="16"/>
                <w:szCs w:val="16"/>
              </w:rPr>
            </w:pPr>
            <w:r w:rsidRPr="00073E87">
              <w:rPr>
                <w:rFonts w:ascii="Arial" w:hAnsi="Arial" w:cs="Arial"/>
                <w:sz w:val="16"/>
                <w:szCs w:val="16"/>
              </w:rPr>
              <w:t>Total</w:t>
            </w:r>
          </w:p>
        </w:tc>
        <w:tc>
          <w:tcPr>
            <w:tcW w:w="761"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r w:rsidRPr="00073E87">
              <w:rPr>
                <w:rFonts w:ascii="Arial" w:hAnsi="Arial" w:cs="Arial"/>
                <w:sz w:val="16"/>
                <w:szCs w:val="16"/>
              </w:rPr>
              <w:fldChar w:fldCharType="begin"/>
            </w:r>
            <w:r w:rsidRPr="00073E87">
              <w:rPr>
                <w:rFonts w:ascii="Arial" w:hAnsi="Arial" w:cs="Arial"/>
                <w:sz w:val="16"/>
                <w:szCs w:val="16"/>
              </w:rPr>
              <w:instrText xml:space="preserve"> =SUM(ABOVE) </w:instrText>
            </w:r>
            <w:r w:rsidRPr="00073E87">
              <w:rPr>
                <w:rFonts w:ascii="Arial" w:hAnsi="Arial" w:cs="Arial"/>
                <w:sz w:val="16"/>
                <w:szCs w:val="16"/>
              </w:rPr>
              <w:fldChar w:fldCharType="separate"/>
            </w:r>
            <w:r w:rsidRPr="00073E87">
              <w:rPr>
                <w:rFonts w:ascii="Arial" w:hAnsi="Arial" w:cs="Arial"/>
                <w:noProof/>
                <w:sz w:val="16"/>
                <w:szCs w:val="16"/>
              </w:rPr>
              <w:t>2.688</w:t>
            </w:r>
            <w:r w:rsidRPr="00073E87">
              <w:rPr>
                <w:rFonts w:ascii="Arial" w:hAnsi="Arial" w:cs="Arial"/>
                <w:sz w:val="16"/>
                <w:szCs w:val="16"/>
              </w:rPr>
              <w:fldChar w:fldCharType="end"/>
            </w:r>
          </w:p>
        </w:tc>
        <w:tc>
          <w:tcPr>
            <w:tcW w:w="820"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p>
        </w:tc>
        <w:tc>
          <w:tcPr>
            <w:tcW w:w="1168"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p>
        </w:tc>
        <w:tc>
          <w:tcPr>
            <w:tcW w:w="821"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r w:rsidRPr="00073E87">
              <w:rPr>
                <w:rFonts w:ascii="Arial" w:hAnsi="Arial" w:cs="Arial"/>
                <w:sz w:val="16"/>
                <w:szCs w:val="16"/>
              </w:rPr>
              <w:fldChar w:fldCharType="begin"/>
            </w:r>
            <w:r w:rsidRPr="00073E87">
              <w:rPr>
                <w:rFonts w:ascii="Arial" w:hAnsi="Arial" w:cs="Arial"/>
                <w:sz w:val="16"/>
                <w:szCs w:val="16"/>
              </w:rPr>
              <w:instrText xml:space="preserve"> =SUM(ABOVE) </w:instrText>
            </w:r>
            <w:r w:rsidRPr="00073E87">
              <w:rPr>
                <w:rFonts w:ascii="Arial" w:hAnsi="Arial" w:cs="Arial"/>
                <w:sz w:val="16"/>
                <w:szCs w:val="16"/>
              </w:rPr>
              <w:fldChar w:fldCharType="separate"/>
            </w:r>
            <w:r w:rsidRPr="00073E87">
              <w:rPr>
                <w:rFonts w:ascii="Arial" w:hAnsi="Arial" w:cs="Arial"/>
                <w:noProof/>
                <w:sz w:val="16"/>
                <w:szCs w:val="16"/>
              </w:rPr>
              <w:t>2.622</w:t>
            </w:r>
            <w:r w:rsidRPr="00073E87">
              <w:rPr>
                <w:rFonts w:ascii="Arial" w:hAnsi="Arial" w:cs="Arial"/>
                <w:sz w:val="16"/>
                <w:szCs w:val="16"/>
              </w:rPr>
              <w:fldChar w:fldCharType="end"/>
            </w:r>
          </w:p>
        </w:tc>
        <w:tc>
          <w:tcPr>
            <w:tcW w:w="925"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r w:rsidRPr="00073E87">
              <w:rPr>
                <w:rFonts w:ascii="Arial" w:hAnsi="Arial" w:cs="Arial"/>
                <w:sz w:val="16"/>
                <w:szCs w:val="16"/>
              </w:rPr>
              <w:fldChar w:fldCharType="begin"/>
            </w:r>
            <w:r w:rsidRPr="00073E87">
              <w:rPr>
                <w:rFonts w:ascii="Arial" w:hAnsi="Arial" w:cs="Arial"/>
                <w:sz w:val="16"/>
                <w:szCs w:val="16"/>
              </w:rPr>
              <w:instrText xml:space="preserve"> =SUM(ABOVE) </w:instrText>
            </w:r>
            <w:r w:rsidRPr="00073E87">
              <w:rPr>
                <w:rFonts w:ascii="Arial" w:hAnsi="Arial" w:cs="Arial"/>
                <w:sz w:val="16"/>
                <w:szCs w:val="16"/>
              </w:rPr>
              <w:fldChar w:fldCharType="separate"/>
            </w:r>
            <w:r w:rsidRPr="00073E87">
              <w:rPr>
                <w:rFonts w:ascii="Arial" w:hAnsi="Arial" w:cs="Arial"/>
                <w:noProof/>
                <w:sz w:val="16"/>
                <w:szCs w:val="16"/>
              </w:rPr>
              <w:t>786</w:t>
            </w:r>
            <w:r w:rsidRPr="00073E87">
              <w:rPr>
                <w:rFonts w:ascii="Arial" w:hAnsi="Arial" w:cs="Arial"/>
                <w:sz w:val="16"/>
                <w:szCs w:val="16"/>
              </w:rPr>
              <w:fldChar w:fldCharType="end"/>
            </w:r>
          </w:p>
        </w:tc>
        <w:tc>
          <w:tcPr>
            <w:tcW w:w="801"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r w:rsidRPr="00073E87">
              <w:rPr>
                <w:rFonts w:ascii="Arial" w:hAnsi="Arial" w:cs="Arial"/>
                <w:sz w:val="16"/>
                <w:szCs w:val="16"/>
              </w:rPr>
              <w:t>30</w:t>
            </w:r>
          </w:p>
        </w:tc>
        <w:tc>
          <w:tcPr>
            <w:tcW w:w="950"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r w:rsidRPr="00073E87">
              <w:rPr>
                <w:rFonts w:ascii="Arial" w:hAnsi="Arial" w:cs="Arial"/>
                <w:sz w:val="16"/>
                <w:szCs w:val="16"/>
              </w:rPr>
              <w:t>272+</w:t>
            </w:r>
          </w:p>
        </w:tc>
        <w:tc>
          <w:tcPr>
            <w:tcW w:w="1030" w:type="dxa"/>
            <w:tcBorders>
              <w:top w:val="single" w:sz="2" w:space="0" w:color="auto"/>
              <w:bottom w:val="single" w:sz="2" w:space="0" w:color="auto"/>
            </w:tcBorders>
            <w:shd w:val="clear" w:color="auto" w:fill="8DB3E2" w:themeFill="text2" w:themeFillTint="66"/>
            <w:vAlign w:val="center"/>
          </w:tcPr>
          <w:p w:rsidR="00073E87" w:rsidRPr="00073E87" w:rsidRDefault="00073E87" w:rsidP="00073E87">
            <w:pPr>
              <w:pStyle w:val="cuatexto"/>
              <w:jc w:val="right"/>
              <w:rPr>
                <w:rFonts w:ascii="Arial" w:hAnsi="Arial" w:cs="Arial"/>
                <w:sz w:val="16"/>
                <w:szCs w:val="16"/>
              </w:rPr>
            </w:pPr>
          </w:p>
        </w:tc>
      </w:tr>
    </w:tbl>
    <w:p w:rsidR="00FE181F" w:rsidRPr="009F65AA" w:rsidRDefault="00FE181F" w:rsidP="00073E87">
      <w:pPr>
        <w:pStyle w:val="texto"/>
        <w:tabs>
          <w:tab w:val="clear" w:pos="2835"/>
          <w:tab w:val="clear" w:pos="3969"/>
          <w:tab w:val="center" w:pos="709"/>
        </w:tabs>
        <w:spacing w:before="240" w:after="260"/>
        <w:rPr>
          <w:rFonts w:ascii="Arial" w:hAnsi="Arial" w:cs="Arial"/>
          <w:sz w:val="24"/>
        </w:rPr>
      </w:pPr>
      <w:r w:rsidRPr="009F65AA">
        <w:rPr>
          <w:rFonts w:ascii="Arial" w:hAnsi="Arial" w:cs="Arial"/>
          <w:sz w:val="24"/>
        </w:rPr>
        <w:t>Las ofertas públicas de empleo que los ayuntamientos anteriores apr</w:t>
      </w:r>
      <w:r w:rsidRPr="009F65AA">
        <w:rPr>
          <w:rFonts w:ascii="Arial" w:hAnsi="Arial" w:cs="Arial"/>
          <w:sz w:val="24"/>
        </w:rPr>
        <w:t>o</w:t>
      </w:r>
      <w:r w:rsidRPr="009F65AA">
        <w:rPr>
          <w:rFonts w:ascii="Arial" w:hAnsi="Arial" w:cs="Arial"/>
          <w:sz w:val="24"/>
        </w:rPr>
        <w:t>baron en el periodo 2012-2015 fueron las siguientes:</w:t>
      </w:r>
    </w:p>
    <w:tbl>
      <w:tblPr>
        <w:tblW w:w="8695" w:type="dxa"/>
        <w:jc w:val="center"/>
        <w:tblCellMar>
          <w:left w:w="70" w:type="dxa"/>
          <w:right w:w="70" w:type="dxa"/>
        </w:tblCellMar>
        <w:tblLook w:val="0000" w:firstRow="0" w:lastRow="0" w:firstColumn="0" w:lastColumn="0" w:noHBand="0" w:noVBand="0"/>
      </w:tblPr>
      <w:tblGrid>
        <w:gridCol w:w="2213"/>
        <w:gridCol w:w="1383"/>
        <w:gridCol w:w="1183"/>
        <w:gridCol w:w="1306"/>
        <w:gridCol w:w="1384"/>
        <w:gridCol w:w="1226"/>
      </w:tblGrid>
      <w:tr w:rsidR="00D14F4F" w:rsidRPr="00073E87" w:rsidTr="006A23BA">
        <w:trPr>
          <w:trHeight w:val="567"/>
          <w:jc w:val="center"/>
        </w:trPr>
        <w:tc>
          <w:tcPr>
            <w:tcW w:w="2213" w:type="dxa"/>
            <w:tcBorders>
              <w:top w:val="single" w:sz="4" w:space="0" w:color="auto"/>
              <w:bottom w:val="single" w:sz="4" w:space="0" w:color="auto"/>
            </w:tcBorders>
            <w:shd w:val="clear" w:color="auto" w:fill="8DB3E2"/>
            <w:vAlign w:val="center"/>
          </w:tcPr>
          <w:p w:rsidR="00D14F4F" w:rsidRPr="00073E87" w:rsidRDefault="00D14F4F" w:rsidP="004B63BF">
            <w:pPr>
              <w:pStyle w:val="cuadroCabe"/>
              <w:jc w:val="left"/>
              <w:rPr>
                <w:rFonts w:ascii="Arial Narrow" w:hAnsi="Arial Narrow"/>
                <w:szCs w:val="18"/>
              </w:rPr>
            </w:pPr>
            <w:r w:rsidRPr="00073E87">
              <w:rPr>
                <w:rFonts w:ascii="Arial Narrow" w:hAnsi="Arial Narrow"/>
                <w:szCs w:val="18"/>
              </w:rPr>
              <w:t>Ayuntamiento</w:t>
            </w:r>
          </w:p>
        </w:tc>
        <w:tc>
          <w:tcPr>
            <w:tcW w:w="1383" w:type="dxa"/>
            <w:tcBorders>
              <w:top w:val="single" w:sz="4" w:space="0" w:color="auto"/>
              <w:bottom w:val="single" w:sz="4" w:space="0" w:color="auto"/>
            </w:tcBorders>
            <w:shd w:val="clear" w:color="auto" w:fill="8DB3E2"/>
            <w:vAlign w:val="center"/>
          </w:tcPr>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Personal fijo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1 enero 2011</w:t>
            </w:r>
          </w:p>
        </w:tc>
        <w:tc>
          <w:tcPr>
            <w:tcW w:w="1183" w:type="dxa"/>
            <w:tcBorders>
              <w:top w:val="single" w:sz="4" w:space="0" w:color="auto"/>
              <w:bottom w:val="single" w:sz="4" w:space="0" w:color="auto"/>
            </w:tcBorders>
            <w:shd w:val="clear" w:color="auto" w:fill="8DB3E2"/>
            <w:vAlign w:val="center"/>
          </w:tcPr>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Bajas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personal fijo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2011-2014</w:t>
            </w:r>
          </w:p>
        </w:tc>
        <w:tc>
          <w:tcPr>
            <w:tcW w:w="1306" w:type="dxa"/>
            <w:tcBorders>
              <w:top w:val="single" w:sz="4" w:space="0" w:color="auto"/>
              <w:bottom w:val="single" w:sz="4" w:space="0" w:color="auto"/>
            </w:tcBorders>
            <w:shd w:val="clear" w:color="auto" w:fill="8DB3E2"/>
            <w:vAlign w:val="center"/>
          </w:tcPr>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Nº puestos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OPE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2012-2015</w:t>
            </w:r>
          </w:p>
        </w:tc>
        <w:tc>
          <w:tcPr>
            <w:tcW w:w="1384" w:type="dxa"/>
            <w:tcBorders>
              <w:top w:val="single" w:sz="4" w:space="0" w:color="auto"/>
              <w:bottom w:val="single" w:sz="4" w:space="0" w:color="auto"/>
            </w:tcBorders>
            <w:shd w:val="clear" w:color="auto" w:fill="8DB3E2"/>
            <w:vAlign w:val="center"/>
          </w:tcPr>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Provistas prom</w:t>
            </w:r>
            <w:r w:rsidRPr="00073E87">
              <w:rPr>
                <w:rFonts w:ascii="Arial Narrow" w:hAnsi="Arial Narrow"/>
                <w:szCs w:val="18"/>
              </w:rPr>
              <w:t>o</w:t>
            </w:r>
            <w:r w:rsidRPr="00073E87">
              <w:rPr>
                <w:rFonts w:ascii="Arial Narrow" w:hAnsi="Arial Narrow"/>
                <w:szCs w:val="18"/>
              </w:rPr>
              <w:t>ción interna</w:t>
            </w:r>
          </w:p>
        </w:tc>
        <w:tc>
          <w:tcPr>
            <w:tcW w:w="1226" w:type="dxa"/>
            <w:tcBorders>
              <w:top w:val="single" w:sz="4" w:space="0" w:color="auto"/>
              <w:bottom w:val="single" w:sz="4" w:space="0" w:color="auto"/>
            </w:tcBorders>
            <w:shd w:val="clear" w:color="auto" w:fill="8DB3E2"/>
            <w:vAlign w:val="center"/>
          </w:tcPr>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 xml:space="preserve">Total </w:t>
            </w:r>
          </w:p>
          <w:p w:rsidR="00D14F4F" w:rsidRPr="00073E87" w:rsidRDefault="00D14F4F" w:rsidP="00EA5A56">
            <w:pPr>
              <w:pStyle w:val="cuadroCabe"/>
              <w:jc w:val="right"/>
              <w:rPr>
                <w:rFonts w:ascii="Arial Narrow" w:hAnsi="Arial Narrow"/>
                <w:szCs w:val="18"/>
              </w:rPr>
            </w:pPr>
            <w:r w:rsidRPr="00073E87">
              <w:rPr>
                <w:rFonts w:ascii="Arial Narrow" w:hAnsi="Arial Narrow"/>
                <w:szCs w:val="18"/>
              </w:rPr>
              <w:t>convocadas</w:t>
            </w:r>
          </w:p>
        </w:tc>
      </w:tr>
      <w:tr w:rsidR="00D14F4F" w:rsidRPr="00D14F4F" w:rsidTr="004E5A40">
        <w:trPr>
          <w:trHeight w:val="255"/>
          <w:jc w:val="center"/>
        </w:trPr>
        <w:tc>
          <w:tcPr>
            <w:tcW w:w="2213" w:type="dxa"/>
            <w:tcBorders>
              <w:top w:val="single" w:sz="4" w:space="0" w:color="auto"/>
              <w:bottom w:val="single" w:sz="2" w:space="0" w:color="auto"/>
            </w:tcBorders>
            <w:vAlign w:val="center"/>
          </w:tcPr>
          <w:p w:rsidR="00D14F4F" w:rsidRPr="00D14F4F" w:rsidRDefault="00D14F4F" w:rsidP="00073E87">
            <w:pPr>
              <w:pStyle w:val="cuatexto"/>
              <w:jc w:val="left"/>
              <w:rPr>
                <w:rFonts w:cs="Arial"/>
                <w:szCs w:val="20"/>
              </w:rPr>
            </w:pPr>
            <w:r w:rsidRPr="00D14F4F">
              <w:rPr>
                <w:rFonts w:cs="Arial"/>
                <w:szCs w:val="20"/>
              </w:rPr>
              <w:t>Ansoáin</w:t>
            </w:r>
          </w:p>
        </w:tc>
        <w:tc>
          <w:tcPr>
            <w:tcW w:w="1383" w:type="dxa"/>
            <w:tcBorders>
              <w:top w:val="single" w:sz="4"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44</w:t>
            </w:r>
          </w:p>
        </w:tc>
        <w:tc>
          <w:tcPr>
            <w:tcW w:w="1183" w:type="dxa"/>
            <w:tcBorders>
              <w:top w:val="single" w:sz="4"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5</w:t>
            </w:r>
          </w:p>
        </w:tc>
        <w:tc>
          <w:tcPr>
            <w:tcW w:w="1306" w:type="dxa"/>
            <w:tcBorders>
              <w:top w:val="single" w:sz="4"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c>
          <w:tcPr>
            <w:tcW w:w="1384" w:type="dxa"/>
            <w:tcBorders>
              <w:top w:val="single" w:sz="4"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c>
          <w:tcPr>
            <w:tcW w:w="1226" w:type="dxa"/>
            <w:tcBorders>
              <w:top w:val="single" w:sz="4"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073E87">
            <w:pPr>
              <w:pStyle w:val="cuatexto"/>
              <w:jc w:val="left"/>
              <w:rPr>
                <w:rFonts w:cs="Arial"/>
                <w:szCs w:val="20"/>
              </w:rPr>
            </w:pPr>
            <w:r w:rsidRPr="00D14F4F">
              <w:rPr>
                <w:rFonts w:cs="Arial"/>
                <w:szCs w:val="20"/>
              </w:rPr>
              <w:t>Barañáin</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82</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13</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5</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5</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 xml:space="preserve">Berriozar </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47</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3</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8</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Burlada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73</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3</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2</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073E87">
            <w:pPr>
              <w:pStyle w:val="cuatexto"/>
              <w:jc w:val="left"/>
              <w:rPr>
                <w:rFonts w:cs="Arial"/>
                <w:szCs w:val="20"/>
              </w:rPr>
            </w:pPr>
            <w:r w:rsidRPr="00D14F4F">
              <w:rPr>
                <w:rFonts w:cs="Arial"/>
                <w:szCs w:val="20"/>
              </w:rPr>
              <w:t>Egüés</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39</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12</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5</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Estella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73</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10</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Pamplona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1.300</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148</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13</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Tafalla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71</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3</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2</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Tudela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229</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24</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3</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Villava</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66</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9</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6</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0</w:t>
            </w:r>
          </w:p>
        </w:tc>
      </w:tr>
      <w:tr w:rsidR="00D14F4F" w:rsidRPr="00D14F4F" w:rsidTr="004E5A40">
        <w:trPr>
          <w:trHeight w:val="255"/>
          <w:jc w:val="center"/>
        </w:trPr>
        <w:tc>
          <w:tcPr>
            <w:tcW w:w="2213" w:type="dxa"/>
            <w:tcBorders>
              <w:top w:val="single" w:sz="2" w:space="0" w:color="auto"/>
              <w:bottom w:val="single" w:sz="2" w:space="0" w:color="auto"/>
            </w:tcBorders>
            <w:vAlign w:val="center"/>
          </w:tcPr>
          <w:p w:rsidR="00D14F4F" w:rsidRPr="00D14F4F" w:rsidRDefault="00D14F4F" w:rsidP="004B63BF">
            <w:pPr>
              <w:pStyle w:val="cuatexto"/>
              <w:jc w:val="left"/>
              <w:rPr>
                <w:rFonts w:cs="Arial"/>
                <w:szCs w:val="20"/>
              </w:rPr>
            </w:pPr>
            <w:r w:rsidRPr="00D14F4F">
              <w:rPr>
                <w:rFonts w:cs="Arial"/>
                <w:szCs w:val="20"/>
              </w:rPr>
              <w:t>Zizur Mayor</w:t>
            </w:r>
          </w:p>
        </w:tc>
        <w:tc>
          <w:tcPr>
            <w:tcW w:w="13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96</w:t>
            </w:r>
          </w:p>
        </w:tc>
        <w:tc>
          <w:tcPr>
            <w:tcW w:w="1183"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8</w:t>
            </w:r>
          </w:p>
        </w:tc>
        <w:tc>
          <w:tcPr>
            <w:tcW w:w="130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14</w:t>
            </w:r>
          </w:p>
        </w:tc>
        <w:tc>
          <w:tcPr>
            <w:tcW w:w="1384"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4</w:t>
            </w:r>
          </w:p>
        </w:tc>
        <w:tc>
          <w:tcPr>
            <w:tcW w:w="1226" w:type="dxa"/>
            <w:tcBorders>
              <w:top w:val="single" w:sz="2" w:space="0" w:color="auto"/>
              <w:bottom w:val="single" w:sz="2" w:space="0" w:color="auto"/>
            </w:tcBorders>
            <w:vAlign w:val="center"/>
          </w:tcPr>
          <w:p w:rsidR="00D14F4F" w:rsidRPr="00D14F4F" w:rsidRDefault="00D14F4F" w:rsidP="00EA5A56">
            <w:pPr>
              <w:pStyle w:val="cuatexto"/>
              <w:jc w:val="right"/>
              <w:rPr>
                <w:rFonts w:cs="Arial"/>
                <w:szCs w:val="20"/>
              </w:rPr>
            </w:pPr>
            <w:r w:rsidRPr="00D14F4F">
              <w:rPr>
                <w:rFonts w:cs="Arial"/>
                <w:szCs w:val="20"/>
              </w:rPr>
              <w:t>8</w:t>
            </w:r>
          </w:p>
        </w:tc>
      </w:tr>
      <w:tr w:rsidR="00D14F4F" w:rsidRPr="00073E87" w:rsidTr="006A23BA">
        <w:trPr>
          <w:trHeight w:val="312"/>
          <w:jc w:val="center"/>
        </w:trPr>
        <w:tc>
          <w:tcPr>
            <w:tcW w:w="2213" w:type="dxa"/>
            <w:tcBorders>
              <w:top w:val="single" w:sz="2" w:space="0" w:color="auto"/>
              <w:bottom w:val="single" w:sz="2" w:space="0" w:color="auto"/>
            </w:tcBorders>
            <w:shd w:val="clear" w:color="auto" w:fill="8DB3E2" w:themeFill="text2" w:themeFillTint="66"/>
            <w:vAlign w:val="center"/>
          </w:tcPr>
          <w:p w:rsidR="00D14F4F" w:rsidRPr="00073E87" w:rsidRDefault="00D14F4F" w:rsidP="004B63BF">
            <w:pPr>
              <w:pStyle w:val="cuatexto"/>
              <w:jc w:val="left"/>
              <w:rPr>
                <w:rFonts w:ascii="Arial" w:hAnsi="Arial" w:cs="Arial"/>
                <w:sz w:val="18"/>
                <w:szCs w:val="18"/>
              </w:rPr>
            </w:pPr>
            <w:r w:rsidRPr="00073E87">
              <w:rPr>
                <w:rFonts w:ascii="Arial" w:hAnsi="Arial" w:cs="Arial"/>
                <w:sz w:val="18"/>
                <w:szCs w:val="18"/>
              </w:rPr>
              <w:t>Total</w:t>
            </w:r>
          </w:p>
        </w:tc>
        <w:tc>
          <w:tcPr>
            <w:tcW w:w="1383" w:type="dxa"/>
            <w:tcBorders>
              <w:top w:val="single" w:sz="2" w:space="0" w:color="auto"/>
              <w:bottom w:val="single" w:sz="2" w:space="0" w:color="auto"/>
            </w:tcBorders>
            <w:shd w:val="clear" w:color="auto" w:fill="8DB3E2" w:themeFill="text2" w:themeFillTint="66"/>
            <w:vAlign w:val="center"/>
          </w:tcPr>
          <w:p w:rsidR="00D14F4F" w:rsidRPr="00073E87" w:rsidRDefault="00D14F4F" w:rsidP="00EA5A56">
            <w:pPr>
              <w:pStyle w:val="cuatexto"/>
              <w:jc w:val="right"/>
              <w:rPr>
                <w:rFonts w:ascii="Arial" w:hAnsi="Arial" w:cs="Arial"/>
                <w:sz w:val="18"/>
                <w:szCs w:val="18"/>
              </w:rPr>
            </w:pPr>
            <w:r w:rsidRPr="00073E87">
              <w:rPr>
                <w:rFonts w:ascii="Arial" w:hAnsi="Arial" w:cs="Arial"/>
                <w:sz w:val="18"/>
                <w:szCs w:val="18"/>
              </w:rPr>
              <w:fldChar w:fldCharType="begin"/>
            </w:r>
            <w:r w:rsidRPr="00073E87">
              <w:rPr>
                <w:rFonts w:ascii="Arial" w:hAnsi="Arial" w:cs="Arial"/>
                <w:sz w:val="18"/>
                <w:szCs w:val="18"/>
              </w:rPr>
              <w:instrText xml:space="preserve"> =SUM(ABOVE) </w:instrText>
            </w:r>
            <w:r w:rsidRPr="00073E87">
              <w:rPr>
                <w:rFonts w:ascii="Arial" w:hAnsi="Arial" w:cs="Arial"/>
                <w:sz w:val="18"/>
                <w:szCs w:val="18"/>
              </w:rPr>
              <w:fldChar w:fldCharType="separate"/>
            </w:r>
            <w:r w:rsidRPr="00073E87">
              <w:rPr>
                <w:rFonts w:ascii="Arial" w:hAnsi="Arial" w:cs="Arial"/>
                <w:noProof/>
                <w:sz w:val="18"/>
                <w:szCs w:val="18"/>
              </w:rPr>
              <w:t>2.120</w:t>
            </w:r>
            <w:r w:rsidRPr="00073E87">
              <w:rPr>
                <w:rFonts w:ascii="Arial" w:hAnsi="Arial" w:cs="Arial"/>
                <w:sz w:val="18"/>
                <w:szCs w:val="18"/>
              </w:rPr>
              <w:fldChar w:fldCharType="end"/>
            </w:r>
          </w:p>
        </w:tc>
        <w:tc>
          <w:tcPr>
            <w:tcW w:w="1183" w:type="dxa"/>
            <w:tcBorders>
              <w:top w:val="single" w:sz="2" w:space="0" w:color="auto"/>
              <w:bottom w:val="single" w:sz="2" w:space="0" w:color="auto"/>
            </w:tcBorders>
            <w:shd w:val="clear" w:color="auto" w:fill="8DB3E2" w:themeFill="text2" w:themeFillTint="66"/>
            <w:vAlign w:val="center"/>
          </w:tcPr>
          <w:p w:rsidR="00D14F4F" w:rsidRPr="00073E87" w:rsidRDefault="00D14F4F" w:rsidP="00EA5A56">
            <w:pPr>
              <w:pStyle w:val="cuatexto"/>
              <w:jc w:val="right"/>
              <w:rPr>
                <w:rFonts w:ascii="Arial" w:hAnsi="Arial" w:cs="Arial"/>
                <w:sz w:val="18"/>
                <w:szCs w:val="18"/>
              </w:rPr>
            </w:pPr>
            <w:r w:rsidRPr="00073E87">
              <w:rPr>
                <w:rFonts w:ascii="Arial" w:hAnsi="Arial" w:cs="Arial"/>
                <w:sz w:val="18"/>
                <w:szCs w:val="18"/>
              </w:rPr>
              <w:fldChar w:fldCharType="begin"/>
            </w:r>
            <w:r w:rsidRPr="00073E87">
              <w:rPr>
                <w:rFonts w:ascii="Arial" w:hAnsi="Arial" w:cs="Arial"/>
                <w:sz w:val="18"/>
                <w:szCs w:val="18"/>
              </w:rPr>
              <w:instrText xml:space="preserve"> =SUM(ABOVE) </w:instrText>
            </w:r>
            <w:r w:rsidRPr="00073E87">
              <w:rPr>
                <w:rFonts w:ascii="Arial" w:hAnsi="Arial" w:cs="Arial"/>
                <w:sz w:val="18"/>
                <w:szCs w:val="18"/>
              </w:rPr>
              <w:fldChar w:fldCharType="separate"/>
            </w:r>
            <w:r w:rsidRPr="00073E87">
              <w:rPr>
                <w:rFonts w:ascii="Arial" w:hAnsi="Arial" w:cs="Arial"/>
                <w:noProof/>
                <w:sz w:val="18"/>
                <w:szCs w:val="18"/>
              </w:rPr>
              <w:t>229</w:t>
            </w:r>
            <w:r w:rsidRPr="00073E87">
              <w:rPr>
                <w:rFonts w:ascii="Arial" w:hAnsi="Arial" w:cs="Arial"/>
                <w:sz w:val="18"/>
                <w:szCs w:val="18"/>
              </w:rPr>
              <w:fldChar w:fldCharType="end"/>
            </w:r>
          </w:p>
        </w:tc>
        <w:tc>
          <w:tcPr>
            <w:tcW w:w="1306" w:type="dxa"/>
            <w:tcBorders>
              <w:top w:val="single" w:sz="2" w:space="0" w:color="auto"/>
              <w:bottom w:val="single" w:sz="2" w:space="0" w:color="auto"/>
            </w:tcBorders>
            <w:shd w:val="clear" w:color="auto" w:fill="8DB3E2" w:themeFill="text2" w:themeFillTint="66"/>
            <w:vAlign w:val="center"/>
          </w:tcPr>
          <w:p w:rsidR="00D14F4F" w:rsidRPr="00073E87" w:rsidRDefault="00D14F4F" w:rsidP="00EA5A56">
            <w:pPr>
              <w:pStyle w:val="cuatexto"/>
              <w:jc w:val="right"/>
              <w:rPr>
                <w:rFonts w:ascii="Arial" w:hAnsi="Arial" w:cs="Arial"/>
                <w:sz w:val="18"/>
                <w:szCs w:val="18"/>
              </w:rPr>
            </w:pPr>
            <w:r w:rsidRPr="00073E87">
              <w:rPr>
                <w:rFonts w:ascii="Arial" w:hAnsi="Arial" w:cs="Arial"/>
                <w:sz w:val="18"/>
                <w:szCs w:val="18"/>
              </w:rPr>
              <w:fldChar w:fldCharType="begin"/>
            </w:r>
            <w:r w:rsidRPr="00073E87">
              <w:rPr>
                <w:rFonts w:ascii="Arial" w:hAnsi="Arial" w:cs="Arial"/>
                <w:sz w:val="18"/>
                <w:szCs w:val="18"/>
              </w:rPr>
              <w:instrText xml:space="preserve"> =SUM(ABOVE) </w:instrText>
            </w:r>
            <w:r w:rsidRPr="00073E87">
              <w:rPr>
                <w:rFonts w:ascii="Arial" w:hAnsi="Arial" w:cs="Arial"/>
                <w:sz w:val="18"/>
                <w:szCs w:val="18"/>
              </w:rPr>
              <w:fldChar w:fldCharType="separate"/>
            </w:r>
            <w:r w:rsidRPr="00073E87">
              <w:rPr>
                <w:rFonts w:ascii="Arial" w:hAnsi="Arial" w:cs="Arial"/>
                <w:noProof/>
                <w:sz w:val="18"/>
                <w:szCs w:val="18"/>
              </w:rPr>
              <w:t>75</w:t>
            </w:r>
            <w:r w:rsidRPr="00073E87">
              <w:rPr>
                <w:rFonts w:ascii="Arial" w:hAnsi="Arial" w:cs="Arial"/>
                <w:sz w:val="18"/>
                <w:szCs w:val="18"/>
              </w:rPr>
              <w:fldChar w:fldCharType="end"/>
            </w:r>
          </w:p>
        </w:tc>
        <w:tc>
          <w:tcPr>
            <w:tcW w:w="1384" w:type="dxa"/>
            <w:tcBorders>
              <w:top w:val="single" w:sz="2" w:space="0" w:color="auto"/>
              <w:bottom w:val="single" w:sz="2" w:space="0" w:color="auto"/>
            </w:tcBorders>
            <w:shd w:val="clear" w:color="auto" w:fill="8DB3E2" w:themeFill="text2" w:themeFillTint="66"/>
            <w:vAlign w:val="center"/>
          </w:tcPr>
          <w:p w:rsidR="00D14F4F" w:rsidRPr="00073E87" w:rsidRDefault="00D14F4F" w:rsidP="00EA5A56">
            <w:pPr>
              <w:pStyle w:val="cuatexto"/>
              <w:jc w:val="right"/>
              <w:rPr>
                <w:rFonts w:ascii="Arial" w:hAnsi="Arial" w:cs="Arial"/>
                <w:sz w:val="18"/>
                <w:szCs w:val="18"/>
              </w:rPr>
            </w:pPr>
            <w:r w:rsidRPr="00073E87">
              <w:rPr>
                <w:rFonts w:ascii="Arial" w:hAnsi="Arial" w:cs="Arial"/>
                <w:sz w:val="18"/>
                <w:szCs w:val="18"/>
              </w:rPr>
              <w:t>26</w:t>
            </w:r>
          </w:p>
        </w:tc>
        <w:tc>
          <w:tcPr>
            <w:tcW w:w="1226" w:type="dxa"/>
            <w:tcBorders>
              <w:top w:val="single" w:sz="2" w:space="0" w:color="auto"/>
              <w:bottom w:val="single" w:sz="2" w:space="0" w:color="auto"/>
            </w:tcBorders>
            <w:shd w:val="clear" w:color="auto" w:fill="8DB3E2" w:themeFill="text2" w:themeFillTint="66"/>
            <w:vAlign w:val="center"/>
          </w:tcPr>
          <w:p w:rsidR="00D14F4F" w:rsidRPr="00073E87" w:rsidRDefault="00D14F4F" w:rsidP="00EA5A56">
            <w:pPr>
              <w:pStyle w:val="cuatexto"/>
              <w:jc w:val="right"/>
              <w:rPr>
                <w:rFonts w:ascii="Arial" w:hAnsi="Arial" w:cs="Arial"/>
                <w:sz w:val="18"/>
                <w:szCs w:val="18"/>
              </w:rPr>
            </w:pPr>
            <w:r w:rsidRPr="00073E87">
              <w:rPr>
                <w:rFonts w:ascii="Arial" w:hAnsi="Arial" w:cs="Arial"/>
                <w:sz w:val="18"/>
                <w:szCs w:val="18"/>
              </w:rPr>
              <w:fldChar w:fldCharType="begin"/>
            </w:r>
            <w:r w:rsidRPr="00073E87">
              <w:rPr>
                <w:rFonts w:ascii="Arial" w:hAnsi="Arial" w:cs="Arial"/>
                <w:sz w:val="18"/>
                <w:szCs w:val="18"/>
              </w:rPr>
              <w:instrText xml:space="preserve"> =SUM(ABOVE) </w:instrText>
            </w:r>
            <w:r w:rsidRPr="00073E87">
              <w:rPr>
                <w:rFonts w:ascii="Arial" w:hAnsi="Arial" w:cs="Arial"/>
                <w:sz w:val="18"/>
                <w:szCs w:val="18"/>
              </w:rPr>
              <w:fldChar w:fldCharType="separate"/>
            </w:r>
            <w:r w:rsidRPr="00073E87">
              <w:rPr>
                <w:rFonts w:ascii="Arial" w:hAnsi="Arial" w:cs="Arial"/>
                <w:noProof/>
                <w:sz w:val="18"/>
                <w:szCs w:val="18"/>
              </w:rPr>
              <w:t>35</w:t>
            </w:r>
            <w:r w:rsidRPr="00073E87">
              <w:rPr>
                <w:rFonts w:ascii="Arial" w:hAnsi="Arial" w:cs="Arial"/>
                <w:sz w:val="18"/>
                <w:szCs w:val="18"/>
              </w:rPr>
              <w:fldChar w:fldCharType="end"/>
            </w:r>
          </w:p>
        </w:tc>
      </w:tr>
    </w:tbl>
    <w:p w:rsidR="00FE181F" w:rsidRPr="009F65AA" w:rsidRDefault="00FE181F" w:rsidP="00073E87">
      <w:pPr>
        <w:pStyle w:val="texto"/>
        <w:tabs>
          <w:tab w:val="clear" w:pos="2835"/>
          <w:tab w:val="clear" w:pos="3969"/>
          <w:tab w:val="center" w:pos="709"/>
        </w:tabs>
        <w:spacing w:before="240"/>
        <w:rPr>
          <w:rFonts w:ascii="Arial" w:hAnsi="Arial" w:cs="Arial"/>
          <w:sz w:val="24"/>
        </w:rPr>
      </w:pPr>
      <w:r w:rsidRPr="009F65AA">
        <w:rPr>
          <w:rFonts w:ascii="Arial" w:hAnsi="Arial" w:cs="Arial"/>
          <w:sz w:val="24"/>
        </w:rPr>
        <w:t>En el periodo 2011-2014, causaron baja definitiva 229 empleados fijos en los ayuntamientos de población superior a 9.000 habitantes, el 11 por ciento del total de trabajadores fijos existentes a 1 de enero de 2011. D</w:t>
      </w:r>
      <w:r w:rsidRPr="009F65AA">
        <w:rPr>
          <w:rFonts w:ascii="Arial" w:hAnsi="Arial" w:cs="Arial"/>
          <w:sz w:val="24"/>
        </w:rPr>
        <w:t>u</w:t>
      </w:r>
      <w:r w:rsidRPr="009F65AA">
        <w:rPr>
          <w:rFonts w:ascii="Arial" w:hAnsi="Arial" w:cs="Arial"/>
          <w:sz w:val="24"/>
        </w:rPr>
        <w:t xml:space="preserve">rante los años 2012 a 2015, dichos ayuntamientos aprobaron ofertas de empleo por un total de 75 puestos, 49 de ellos en turno libre y el resto por promoción interna. </w:t>
      </w:r>
    </w:p>
    <w:p w:rsidR="00FE181F" w:rsidRPr="009F65AA" w:rsidRDefault="00FE181F" w:rsidP="006F6B9D">
      <w:pPr>
        <w:pStyle w:val="texto"/>
        <w:tabs>
          <w:tab w:val="clear" w:pos="2835"/>
          <w:tab w:val="clear" w:pos="3969"/>
          <w:tab w:val="center" w:pos="709"/>
        </w:tabs>
        <w:spacing w:after="160"/>
        <w:rPr>
          <w:rFonts w:ascii="Arial" w:hAnsi="Arial" w:cs="Arial"/>
          <w:sz w:val="24"/>
        </w:rPr>
      </w:pPr>
      <w:r w:rsidRPr="009F65AA">
        <w:rPr>
          <w:rFonts w:ascii="Arial" w:hAnsi="Arial" w:cs="Arial"/>
          <w:sz w:val="24"/>
        </w:rPr>
        <w:lastRenderedPageBreak/>
        <w:t>Se convocaron el 47 por ciento del total de puestos, tanto en turno libre como de promoción, ofertados en el periodo 2012 a 2015.</w:t>
      </w:r>
    </w:p>
    <w:p w:rsidR="00FE181F" w:rsidRPr="009F65AA" w:rsidRDefault="00FE181F" w:rsidP="006F6B9D">
      <w:pPr>
        <w:pStyle w:val="texto"/>
        <w:tabs>
          <w:tab w:val="clear" w:pos="2835"/>
          <w:tab w:val="clear" w:pos="3969"/>
          <w:tab w:val="center" w:pos="709"/>
        </w:tabs>
        <w:spacing w:after="160"/>
        <w:rPr>
          <w:rFonts w:ascii="Arial" w:hAnsi="Arial" w:cs="Arial"/>
          <w:sz w:val="24"/>
        </w:rPr>
      </w:pPr>
      <w:r w:rsidRPr="009F65AA">
        <w:rPr>
          <w:rFonts w:ascii="Arial" w:hAnsi="Arial" w:cs="Arial"/>
          <w:sz w:val="24"/>
        </w:rPr>
        <w:t>A continuación se analiza, para cada ayuntamiento, la plantilla del ejercicio 2011 y 2014, las bajas de personal fijo y las ofertas de empleo aprobadas en los años 2012 a 2015.</w:t>
      </w:r>
    </w:p>
    <w:p w:rsidR="00FE181F" w:rsidRPr="009F65AA" w:rsidRDefault="00FE181F" w:rsidP="003705DF">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9F65AA">
        <w:rPr>
          <w:rFonts w:ascii="Arial" w:hAnsi="Arial" w:cs="Arial"/>
          <w:sz w:val="24"/>
        </w:rPr>
        <w:t>Anso</w:t>
      </w:r>
      <w:r w:rsidR="003705DF" w:rsidRPr="009F65AA">
        <w:rPr>
          <w:rFonts w:ascii="Arial" w:hAnsi="Arial" w:cs="Arial"/>
          <w:sz w:val="24"/>
        </w:rPr>
        <w:t>á</w:t>
      </w:r>
      <w:r w:rsidRPr="009F65AA">
        <w:rPr>
          <w:rFonts w:ascii="Arial" w:hAnsi="Arial" w:cs="Arial"/>
          <w:sz w:val="24"/>
        </w:rPr>
        <w:t>in</w:t>
      </w:r>
    </w:p>
    <w:tbl>
      <w:tblPr>
        <w:tblW w:w="0" w:type="auto"/>
        <w:jc w:val="center"/>
        <w:tblLayout w:type="fixed"/>
        <w:tblCellMar>
          <w:left w:w="70" w:type="dxa"/>
          <w:right w:w="70" w:type="dxa"/>
        </w:tblCellMar>
        <w:tblLook w:val="0000" w:firstRow="0" w:lastRow="0" w:firstColumn="0" w:lastColumn="0" w:noHBand="0" w:noVBand="0"/>
      </w:tblPr>
      <w:tblGrid>
        <w:gridCol w:w="4287"/>
        <w:gridCol w:w="1985"/>
        <w:gridCol w:w="1985"/>
      </w:tblGrid>
      <w:tr w:rsidR="00DB6ABC" w:rsidRPr="00813DDB" w:rsidTr="008B5939">
        <w:trPr>
          <w:trHeight w:val="312"/>
          <w:jc w:val="center"/>
        </w:trPr>
        <w:tc>
          <w:tcPr>
            <w:tcW w:w="4287" w:type="dxa"/>
            <w:tcBorders>
              <w:top w:val="single" w:sz="4" w:space="0" w:color="auto"/>
              <w:bottom w:val="single" w:sz="4" w:space="0" w:color="auto"/>
            </w:tcBorders>
            <w:shd w:val="clear" w:color="auto" w:fill="8DB3E2"/>
            <w:vAlign w:val="center"/>
          </w:tcPr>
          <w:p w:rsidR="00DB6ABC" w:rsidRPr="00813DDB" w:rsidRDefault="00DB6ABC" w:rsidP="004B63BF">
            <w:pPr>
              <w:pStyle w:val="cuadroCabe"/>
              <w:jc w:val="left"/>
              <w:rPr>
                <w:szCs w:val="18"/>
              </w:rPr>
            </w:pPr>
            <w:r>
              <w:rPr>
                <w:szCs w:val="18"/>
              </w:rPr>
              <w:t>Puestos</w:t>
            </w:r>
          </w:p>
        </w:tc>
        <w:tc>
          <w:tcPr>
            <w:tcW w:w="1985" w:type="dxa"/>
            <w:tcBorders>
              <w:top w:val="single" w:sz="4" w:space="0" w:color="auto"/>
              <w:bottom w:val="single" w:sz="4" w:space="0" w:color="auto"/>
            </w:tcBorders>
            <w:shd w:val="clear" w:color="auto" w:fill="8DB3E2"/>
            <w:vAlign w:val="center"/>
          </w:tcPr>
          <w:p w:rsidR="00DB6ABC" w:rsidRDefault="00DB6ABC" w:rsidP="004B63BF">
            <w:pPr>
              <w:pStyle w:val="cuadroCabe"/>
              <w:jc w:val="right"/>
              <w:rPr>
                <w:szCs w:val="18"/>
              </w:rPr>
            </w:pPr>
            <w:r>
              <w:rPr>
                <w:szCs w:val="18"/>
              </w:rPr>
              <w:t xml:space="preserve">Plantilla </w:t>
            </w:r>
          </w:p>
          <w:p w:rsidR="00DB6ABC" w:rsidRPr="00813DDB" w:rsidRDefault="00DB6ABC" w:rsidP="004B63BF">
            <w:pPr>
              <w:pStyle w:val="cuadroCabe"/>
              <w:jc w:val="right"/>
              <w:rPr>
                <w:szCs w:val="18"/>
              </w:rPr>
            </w:pPr>
            <w:r>
              <w:rPr>
                <w:szCs w:val="18"/>
              </w:rPr>
              <w:t>2011</w:t>
            </w:r>
          </w:p>
        </w:tc>
        <w:tc>
          <w:tcPr>
            <w:tcW w:w="1985" w:type="dxa"/>
            <w:tcBorders>
              <w:top w:val="single" w:sz="4" w:space="0" w:color="auto"/>
              <w:bottom w:val="single" w:sz="4" w:space="0" w:color="auto"/>
            </w:tcBorders>
            <w:shd w:val="clear" w:color="auto" w:fill="8DB3E2"/>
            <w:vAlign w:val="center"/>
          </w:tcPr>
          <w:p w:rsidR="00DB6ABC" w:rsidRDefault="00DB6ABC" w:rsidP="004B63BF">
            <w:pPr>
              <w:pStyle w:val="cuadroCabe"/>
              <w:jc w:val="right"/>
              <w:rPr>
                <w:szCs w:val="18"/>
              </w:rPr>
            </w:pPr>
            <w:r>
              <w:rPr>
                <w:szCs w:val="18"/>
              </w:rPr>
              <w:t>Plantilla</w:t>
            </w:r>
          </w:p>
          <w:p w:rsidR="00DB6ABC" w:rsidRPr="00813DDB" w:rsidRDefault="00DB6ABC" w:rsidP="004B63BF">
            <w:pPr>
              <w:pStyle w:val="cuadroCabe"/>
              <w:jc w:val="right"/>
              <w:rPr>
                <w:szCs w:val="18"/>
              </w:rPr>
            </w:pPr>
            <w:r>
              <w:rPr>
                <w:szCs w:val="18"/>
              </w:rPr>
              <w:t>2014</w:t>
            </w:r>
          </w:p>
        </w:tc>
      </w:tr>
      <w:tr w:rsidR="00DB6ABC" w:rsidRPr="003705DF" w:rsidTr="00790047">
        <w:trPr>
          <w:trHeight w:val="255"/>
          <w:jc w:val="center"/>
        </w:trPr>
        <w:tc>
          <w:tcPr>
            <w:tcW w:w="4287" w:type="dxa"/>
            <w:tcBorders>
              <w:top w:val="single" w:sz="4"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Puestos en plantilla</w:t>
            </w:r>
          </w:p>
        </w:tc>
        <w:tc>
          <w:tcPr>
            <w:tcW w:w="1985" w:type="dxa"/>
            <w:tcBorders>
              <w:top w:val="single" w:sz="4"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64</w:t>
            </w:r>
          </w:p>
        </w:tc>
        <w:tc>
          <w:tcPr>
            <w:tcW w:w="1985" w:type="dxa"/>
            <w:tcBorders>
              <w:top w:val="single" w:sz="4"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65</w:t>
            </w:r>
          </w:p>
        </w:tc>
      </w:tr>
      <w:tr w:rsidR="00DB6ABC" w:rsidRPr="003705DF" w:rsidTr="00790047">
        <w:trPr>
          <w:trHeight w:val="255"/>
          <w:jc w:val="center"/>
        </w:trPr>
        <w:tc>
          <w:tcPr>
            <w:tcW w:w="428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23</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17</w:t>
            </w:r>
          </w:p>
        </w:tc>
      </w:tr>
      <w:tr w:rsidR="00DB6ABC" w:rsidRPr="003705DF" w:rsidTr="00790047">
        <w:trPr>
          <w:trHeight w:val="255"/>
          <w:jc w:val="center"/>
        </w:trPr>
        <w:tc>
          <w:tcPr>
            <w:tcW w:w="428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 sobre puestos plantilla</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36%</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26%</w:t>
            </w:r>
          </w:p>
        </w:tc>
      </w:tr>
      <w:tr w:rsidR="00DB6ABC" w:rsidRPr="003705DF" w:rsidTr="008B5939">
        <w:trPr>
          <w:trHeight w:val="255"/>
          <w:jc w:val="center"/>
        </w:trPr>
        <w:tc>
          <w:tcPr>
            <w:tcW w:w="428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 cubiertas</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22</w:t>
            </w:r>
          </w:p>
        </w:tc>
        <w:tc>
          <w:tcPr>
            <w:tcW w:w="1985" w:type="dxa"/>
            <w:tcBorders>
              <w:top w:val="single" w:sz="2" w:space="0" w:color="auto"/>
              <w:bottom w:val="single" w:sz="2" w:space="0" w:color="auto"/>
            </w:tcBorders>
            <w:vAlign w:val="center"/>
          </w:tcPr>
          <w:p w:rsidR="00DB6ABC" w:rsidRPr="003705DF" w:rsidRDefault="00DB6ABC" w:rsidP="004B63BF">
            <w:pPr>
              <w:pStyle w:val="cuatexto"/>
              <w:jc w:val="right"/>
              <w:rPr>
                <w:szCs w:val="20"/>
              </w:rPr>
            </w:pPr>
            <w:r w:rsidRPr="003705DF">
              <w:rPr>
                <w:szCs w:val="20"/>
              </w:rPr>
              <w:t>13</w:t>
            </w:r>
          </w:p>
        </w:tc>
      </w:tr>
      <w:tr w:rsidR="00DB6ABC" w:rsidRPr="003705DF" w:rsidTr="008B5939">
        <w:trPr>
          <w:trHeight w:val="255"/>
          <w:jc w:val="center"/>
        </w:trPr>
        <w:tc>
          <w:tcPr>
            <w:tcW w:w="4287" w:type="dxa"/>
            <w:tcBorders>
              <w:top w:val="single" w:sz="2" w:space="0" w:color="auto"/>
              <w:bottom w:val="single" w:sz="4" w:space="0" w:color="auto"/>
            </w:tcBorders>
            <w:vAlign w:val="center"/>
          </w:tcPr>
          <w:p w:rsidR="00DB6ABC" w:rsidRPr="003705DF" w:rsidRDefault="00DB6ABC" w:rsidP="004B63BF">
            <w:pPr>
              <w:pStyle w:val="cuatexto"/>
              <w:jc w:val="left"/>
              <w:rPr>
                <w:szCs w:val="20"/>
              </w:rPr>
            </w:pPr>
            <w:r w:rsidRPr="003705DF">
              <w:rPr>
                <w:szCs w:val="20"/>
              </w:rPr>
              <w:t>Vacantes cubiertas sobre puestos vacantes</w:t>
            </w:r>
          </w:p>
        </w:tc>
        <w:tc>
          <w:tcPr>
            <w:tcW w:w="1985" w:type="dxa"/>
            <w:tcBorders>
              <w:top w:val="single" w:sz="2" w:space="0" w:color="auto"/>
              <w:bottom w:val="single" w:sz="4" w:space="0" w:color="auto"/>
            </w:tcBorders>
            <w:vAlign w:val="center"/>
          </w:tcPr>
          <w:p w:rsidR="00DB6ABC" w:rsidRPr="003705DF" w:rsidRDefault="00DB6ABC" w:rsidP="004B63BF">
            <w:pPr>
              <w:pStyle w:val="cuatexto"/>
              <w:jc w:val="right"/>
              <w:rPr>
                <w:szCs w:val="20"/>
              </w:rPr>
            </w:pPr>
            <w:r w:rsidRPr="003705DF">
              <w:rPr>
                <w:szCs w:val="20"/>
              </w:rPr>
              <w:t>96%</w:t>
            </w:r>
          </w:p>
        </w:tc>
        <w:tc>
          <w:tcPr>
            <w:tcW w:w="1985" w:type="dxa"/>
            <w:tcBorders>
              <w:top w:val="single" w:sz="2" w:space="0" w:color="auto"/>
              <w:bottom w:val="single" w:sz="4" w:space="0" w:color="auto"/>
            </w:tcBorders>
            <w:vAlign w:val="center"/>
          </w:tcPr>
          <w:p w:rsidR="00DB6ABC" w:rsidRPr="003705DF" w:rsidRDefault="00DB6ABC" w:rsidP="004B63BF">
            <w:pPr>
              <w:pStyle w:val="cuatexto"/>
              <w:jc w:val="right"/>
              <w:rPr>
                <w:szCs w:val="20"/>
              </w:rPr>
            </w:pPr>
            <w:r w:rsidRPr="003705DF">
              <w:rPr>
                <w:szCs w:val="20"/>
              </w:rPr>
              <w:t>76%</w:t>
            </w:r>
          </w:p>
        </w:tc>
      </w:tr>
    </w:tbl>
    <w:p w:rsidR="00FE181F" w:rsidRPr="009F65AA" w:rsidRDefault="00FE181F" w:rsidP="006F6B9D">
      <w:pPr>
        <w:pStyle w:val="texto"/>
        <w:tabs>
          <w:tab w:val="clear" w:pos="2835"/>
          <w:tab w:val="clear" w:pos="3969"/>
          <w:tab w:val="center" w:pos="709"/>
        </w:tabs>
        <w:spacing w:before="240" w:after="160"/>
        <w:rPr>
          <w:rFonts w:ascii="Arial" w:hAnsi="Arial" w:cs="Arial"/>
          <w:sz w:val="24"/>
        </w:rPr>
      </w:pPr>
      <w:r w:rsidRPr="009F65AA">
        <w:rPr>
          <w:rFonts w:ascii="Arial" w:hAnsi="Arial" w:cs="Arial"/>
          <w:sz w:val="24"/>
        </w:rPr>
        <w:t xml:space="preserve">En el periodo 2012-2014, el </w:t>
      </w:r>
      <w:r w:rsidR="00B3007C" w:rsidRPr="009F65AA">
        <w:rPr>
          <w:rFonts w:ascii="Arial" w:hAnsi="Arial" w:cs="Arial"/>
          <w:sz w:val="24"/>
        </w:rPr>
        <w:t xml:space="preserve">Ayuntamiento </w:t>
      </w:r>
      <w:r w:rsidRPr="009F65AA">
        <w:rPr>
          <w:rFonts w:ascii="Arial" w:hAnsi="Arial" w:cs="Arial"/>
          <w:sz w:val="24"/>
        </w:rPr>
        <w:t>creó el puesto de asesor u</w:t>
      </w:r>
      <w:r w:rsidRPr="009F65AA">
        <w:rPr>
          <w:rFonts w:ascii="Arial" w:hAnsi="Arial" w:cs="Arial"/>
          <w:sz w:val="24"/>
        </w:rPr>
        <w:t>r</w:t>
      </w:r>
      <w:r w:rsidRPr="009F65AA">
        <w:rPr>
          <w:rFonts w:ascii="Arial" w:hAnsi="Arial" w:cs="Arial"/>
          <w:sz w:val="24"/>
        </w:rPr>
        <w:t>banístico con el régimen jurídico de personal eventual, de libre design</w:t>
      </w:r>
      <w:r w:rsidRPr="009F65AA">
        <w:rPr>
          <w:rFonts w:ascii="Arial" w:hAnsi="Arial" w:cs="Arial"/>
          <w:sz w:val="24"/>
        </w:rPr>
        <w:t>a</w:t>
      </w:r>
      <w:r w:rsidRPr="009F65AA">
        <w:rPr>
          <w:rFonts w:ascii="Arial" w:hAnsi="Arial" w:cs="Arial"/>
          <w:sz w:val="24"/>
        </w:rPr>
        <w:t>ción, suprimido en 2015, y no amortizó ningún puesto de trabajo.</w:t>
      </w:r>
    </w:p>
    <w:p w:rsidR="00FE181F" w:rsidRPr="009F65AA" w:rsidRDefault="00FE181F" w:rsidP="006F6B9D">
      <w:pPr>
        <w:pStyle w:val="texto"/>
        <w:tabs>
          <w:tab w:val="clear" w:pos="2835"/>
          <w:tab w:val="clear" w:pos="3969"/>
          <w:tab w:val="center" w:pos="709"/>
        </w:tabs>
        <w:spacing w:after="160"/>
        <w:rPr>
          <w:rFonts w:ascii="Arial" w:hAnsi="Arial" w:cs="Arial"/>
          <w:sz w:val="24"/>
        </w:rPr>
      </w:pPr>
      <w:r w:rsidRPr="009F65AA">
        <w:rPr>
          <w:rFonts w:ascii="Arial" w:hAnsi="Arial" w:cs="Arial"/>
          <w:sz w:val="24"/>
        </w:rPr>
        <w:t>En el periodo 2011-2014 se produjeron cinco bajas definitivas de pe</w:t>
      </w:r>
      <w:r w:rsidRPr="009F65AA">
        <w:rPr>
          <w:rFonts w:ascii="Arial" w:hAnsi="Arial" w:cs="Arial"/>
          <w:sz w:val="24"/>
        </w:rPr>
        <w:t>r</w:t>
      </w:r>
      <w:r w:rsidRPr="009F65AA">
        <w:rPr>
          <w:rFonts w:ascii="Arial" w:hAnsi="Arial" w:cs="Arial"/>
          <w:sz w:val="24"/>
        </w:rPr>
        <w:t>sonal fijo, declarándose vacantes los puestos que ocupaban y se incorp</w:t>
      </w:r>
      <w:r w:rsidRPr="009F65AA">
        <w:rPr>
          <w:rFonts w:ascii="Arial" w:hAnsi="Arial" w:cs="Arial"/>
          <w:sz w:val="24"/>
        </w:rPr>
        <w:t>o</w:t>
      </w:r>
      <w:r w:rsidRPr="009F65AA">
        <w:rPr>
          <w:rFonts w:ascii="Arial" w:hAnsi="Arial" w:cs="Arial"/>
          <w:sz w:val="24"/>
        </w:rPr>
        <w:t xml:space="preserve">raron seis nuevos empleados fijos procedentes de ofertas públicas de empleo aprobadas en ejercicios anteriores a 2012. </w:t>
      </w:r>
    </w:p>
    <w:p w:rsidR="00FE181F" w:rsidRPr="009F65AA" w:rsidRDefault="00FE181F" w:rsidP="006F6B9D">
      <w:pPr>
        <w:pStyle w:val="texto"/>
        <w:tabs>
          <w:tab w:val="clear" w:pos="2835"/>
          <w:tab w:val="clear" w:pos="3969"/>
          <w:tab w:val="center" w:pos="709"/>
        </w:tabs>
        <w:spacing w:after="160"/>
        <w:rPr>
          <w:rFonts w:ascii="Arial" w:hAnsi="Arial" w:cs="Arial"/>
          <w:sz w:val="24"/>
        </w:rPr>
      </w:pPr>
      <w:r w:rsidRPr="009F65AA">
        <w:rPr>
          <w:rFonts w:ascii="Arial" w:hAnsi="Arial" w:cs="Arial"/>
          <w:sz w:val="24"/>
        </w:rPr>
        <w:t xml:space="preserve">En el periodo 2012 a 2015 el Ayuntamiento no aprobó ninguna oferta pública de empleo. </w:t>
      </w:r>
    </w:p>
    <w:p w:rsidR="00FE181F" w:rsidRPr="009F65AA" w:rsidRDefault="00FE181F" w:rsidP="003705DF">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9F65AA">
        <w:rPr>
          <w:rFonts w:ascii="Arial" w:hAnsi="Arial" w:cs="Arial"/>
          <w:sz w:val="24"/>
        </w:rPr>
        <w:t>Barañ</w:t>
      </w:r>
      <w:r w:rsidR="003705DF" w:rsidRPr="009F65AA">
        <w:rPr>
          <w:rFonts w:ascii="Arial" w:hAnsi="Arial" w:cs="Arial"/>
          <w:sz w:val="24"/>
        </w:rPr>
        <w:t>á</w:t>
      </w:r>
      <w:r w:rsidRPr="009F65AA">
        <w:rPr>
          <w:rFonts w:ascii="Arial" w:hAnsi="Arial" w:cs="Arial"/>
          <w:sz w:val="24"/>
        </w:rPr>
        <w:t>in</w:t>
      </w:r>
    </w:p>
    <w:tbl>
      <w:tblPr>
        <w:tblW w:w="0" w:type="auto"/>
        <w:jc w:val="center"/>
        <w:tblCellMar>
          <w:left w:w="70" w:type="dxa"/>
          <w:right w:w="70" w:type="dxa"/>
        </w:tblCellMar>
        <w:tblLook w:val="0000" w:firstRow="0" w:lastRow="0" w:firstColumn="0" w:lastColumn="0" w:noHBand="0" w:noVBand="0"/>
      </w:tblPr>
      <w:tblGrid>
        <w:gridCol w:w="4547"/>
        <w:gridCol w:w="1246"/>
        <w:gridCol w:w="1237"/>
        <w:gridCol w:w="1263"/>
      </w:tblGrid>
      <w:tr w:rsidR="00DB6ABC" w:rsidRPr="007D68BB" w:rsidTr="008B5939">
        <w:trPr>
          <w:trHeight w:val="312"/>
          <w:jc w:val="center"/>
        </w:trPr>
        <w:tc>
          <w:tcPr>
            <w:tcW w:w="4547" w:type="dxa"/>
            <w:tcBorders>
              <w:top w:val="single" w:sz="4" w:space="0" w:color="auto"/>
              <w:bottom w:val="single" w:sz="4" w:space="0" w:color="auto"/>
            </w:tcBorders>
            <w:shd w:val="clear" w:color="auto" w:fill="8DB3E2"/>
            <w:vAlign w:val="center"/>
          </w:tcPr>
          <w:p w:rsidR="00DB6ABC" w:rsidRPr="007D68BB" w:rsidRDefault="00DB6ABC" w:rsidP="002209D9">
            <w:pPr>
              <w:pStyle w:val="cuadroCabe"/>
              <w:jc w:val="left"/>
              <w:rPr>
                <w:szCs w:val="18"/>
              </w:rPr>
            </w:pPr>
            <w:r>
              <w:rPr>
                <w:szCs w:val="18"/>
              </w:rPr>
              <w:t>Puestos</w:t>
            </w:r>
          </w:p>
        </w:tc>
        <w:tc>
          <w:tcPr>
            <w:tcW w:w="1246" w:type="dxa"/>
            <w:tcBorders>
              <w:top w:val="single" w:sz="4" w:space="0" w:color="auto"/>
              <w:bottom w:val="single" w:sz="4" w:space="0" w:color="auto"/>
            </w:tcBorders>
            <w:shd w:val="clear" w:color="auto" w:fill="8DB3E2"/>
            <w:vAlign w:val="center"/>
          </w:tcPr>
          <w:p w:rsidR="00DB6ABC" w:rsidRPr="007D68BB" w:rsidRDefault="00DB6ABC" w:rsidP="00DB6ABC">
            <w:pPr>
              <w:pStyle w:val="cuadroCabe"/>
              <w:ind w:left="360"/>
              <w:jc w:val="right"/>
              <w:rPr>
                <w:szCs w:val="18"/>
              </w:rPr>
            </w:pPr>
            <w:r w:rsidRPr="007D68BB">
              <w:rPr>
                <w:szCs w:val="18"/>
              </w:rPr>
              <w:t xml:space="preserve">Plantilla </w:t>
            </w:r>
          </w:p>
          <w:p w:rsidR="00DB6ABC" w:rsidRPr="007D68BB" w:rsidRDefault="00DB6ABC" w:rsidP="00DB6ABC">
            <w:pPr>
              <w:pStyle w:val="cuadroCabe"/>
              <w:ind w:left="360"/>
              <w:jc w:val="right"/>
              <w:rPr>
                <w:szCs w:val="18"/>
              </w:rPr>
            </w:pPr>
            <w:r w:rsidRPr="007D68BB">
              <w:rPr>
                <w:szCs w:val="18"/>
              </w:rPr>
              <w:t>201</w:t>
            </w:r>
            <w:r>
              <w:rPr>
                <w:szCs w:val="18"/>
              </w:rPr>
              <w:t>1</w:t>
            </w:r>
          </w:p>
        </w:tc>
        <w:tc>
          <w:tcPr>
            <w:tcW w:w="2500" w:type="dxa"/>
            <w:gridSpan w:val="2"/>
            <w:tcBorders>
              <w:top w:val="single" w:sz="4" w:space="0" w:color="auto"/>
              <w:bottom w:val="single" w:sz="4" w:space="0" w:color="auto"/>
            </w:tcBorders>
            <w:shd w:val="clear" w:color="auto" w:fill="8DB3E2"/>
            <w:vAlign w:val="center"/>
          </w:tcPr>
          <w:p w:rsidR="00DB6ABC" w:rsidRPr="007D68BB" w:rsidRDefault="00DB6ABC" w:rsidP="00DB6ABC">
            <w:pPr>
              <w:pStyle w:val="cuadroCabe"/>
              <w:ind w:left="360"/>
              <w:jc w:val="right"/>
              <w:rPr>
                <w:szCs w:val="18"/>
              </w:rPr>
            </w:pPr>
            <w:r w:rsidRPr="007D68BB">
              <w:rPr>
                <w:szCs w:val="18"/>
              </w:rPr>
              <w:t>Plantilla</w:t>
            </w:r>
          </w:p>
          <w:p w:rsidR="00DB6ABC" w:rsidRPr="007D68BB" w:rsidRDefault="00DB6ABC" w:rsidP="00DB6ABC">
            <w:pPr>
              <w:pStyle w:val="cuadroCabe"/>
              <w:ind w:left="360"/>
              <w:jc w:val="right"/>
              <w:rPr>
                <w:szCs w:val="18"/>
              </w:rPr>
            </w:pPr>
            <w:r w:rsidRPr="007D68BB">
              <w:rPr>
                <w:szCs w:val="18"/>
              </w:rPr>
              <w:t>20</w:t>
            </w:r>
            <w:r>
              <w:rPr>
                <w:szCs w:val="18"/>
              </w:rPr>
              <w:t>14</w:t>
            </w:r>
          </w:p>
        </w:tc>
      </w:tr>
      <w:tr w:rsidR="00DB6ABC" w:rsidRPr="003705DF" w:rsidTr="00790047">
        <w:trPr>
          <w:trHeight w:val="255"/>
          <w:jc w:val="center"/>
        </w:trPr>
        <w:tc>
          <w:tcPr>
            <w:tcW w:w="4547" w:type="dxa"/>
            <w:tcBorders>
              <w:top w:val="single" w:sz="4"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Puestos en plantilla</w:t>
            </w:r>
          </w:p>
        </w:tc>
        <w:tc>
          <w:tcPr>
            <w:tcW w:w="1246" w:type="dxa"/>
            <w:tcBorders>
              <w:top w:val="single" w:sz="4"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117</w:t>
            </w:r>
          </w:p>
        </w:tc>
        <w:tc>
          <w:tcPr>
            <w:tcW w:w="2500" w:type="dxa"/>
            <w:gridSpan w:val="2"/>
            <w:tcBorders>
              <w:top w:val="single" w:sz="4"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116</w:t>
            </w:r>
          </w:p>
        </w:tc>
      </w:tr>
      <w:tr w:rsidR="00DB6ABC" w:rsidRPr="003705DF" w:rsidTr="00790047">
        <w:trPr>
          <w:trHeight w:val="255"/>
          <w:jc w:val="center"/>
        </w:trPr>
        <w:tc>
          <w:tcPr>
            <w:tcW w:w="454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w:t>
            </w:r>
          </w:p>
        </w:tc>
        <w:tc>
          <w:tcPr>
            <w:tcW w:w="1246" w:type="dxa"/>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32</w:t>
            </w:r>
          </w:p>
        </w:tc>
        <w:tc>
          <w:tcPr>
            <w:tcW w:w="2500" w:type="dxa"/>
            <w:gridSpan w:val="2"/>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35</w:t>
            </w:r>
          </w:p>
        </w:tc>
      </w:tr>
      <w:tr w:rsidR="00DB6ABC" w:rsidRPr="003705DF" w:rsidTr="00790047">
        <w:trPr>
          <w:trHeight w:val="255"/>
          <w:jc w:val="center"/>
        </w:trPr>
        <w:tc>
          <w:tcPr>
            <w:tcW w:w="454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 sobre puestos plantilla</w:t>
            </w:r>
          </w:p>
        </w:tc>
        <w:tc>
          <w:tcPr>
            <w:tcW w:w="1246" w:type="dxa"/>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27%</w:t>
            </w:r>
          </w:p>
        </w:tc>
        <w:tc>
          <w:tcPr>
            <w:tcW w:w="2500" w:type="dxa"/>
            <w:gridSpan w:val="2"/>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30%</w:t>
            </w:r>
          </w:p>
        </w:tc>
      </w:tr>
      <w:tr w:rsidR="00DB6ABC" w:rsidRPr="003705DF" w:rsidTr="008B5939">
        <w:trPr>
          <w:trHeight w:val="255"/>
          <w:jc w:val="center"/>
        </w:trPr>
        <w:tc>
          <w:tcPr>
            <w:tcW w:w="4547" w:type="dxa"/>
            <w:tcBorders>
              <w:top w:val="single" w:sz="2" w:space="0" w:color="auto"/>
              <w:bottom w:val="single" w:sz="2" w:space="0" w:color="auto"/>
            </w:tcBorders>
            <w:vAlign w:val="center"/>
          </w:tcPr>
          <w:p w:rsidR="00DB6ABC" w:rsidRPr="003705DF" w:rsidRDefault="00DB6ABC" w:rsidP="004B63BF">
            <w:pPr>
              <w:pStyle w:val="cuatexto"/>
              <w:jc w:val="left"/>
              <w:rPr>
                <w:szCs w:val="20"/>
              </w:rPr>
            </w:pPr>
            <w:r w:rsidRPr="003705DF">
              <w:rPr>
                <w:szCs w:val="20"/>
              </w:rPr>
              <w:t>Vacantes cubiertas</w:t>
            </w:r>
          </w:p>
        </w:tc>
        <w:tc>
          <w:tcPr>
            <w:tcW w:w="1246" w:type="dxa"/>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26</w:t>
            </w:r>
          </w:p>
        </w:tc>
        <w:tc>
          <w:tcPr>
            <w:tcW w:w="2500" w:type="dxa"/>
            <w:gridSpan w:val="2"/>
            <w:tcBorders>
              <w:top w:val="single" w:sz="2" w:space="0" w:color="auto"/>
              <w:bottom w:val="single" w:sz="2" w:space="0" w:color="auto"/>
            </w:tcBorders>
            <w:vAlign w:val="center"/>
          </w:tcPr>
          <w:p w:rsidR="00DB6ABC" w:rsidRPr="003705DF" w:rsidRDefault="00DB6ABC" w:rsidP="00DB6ABC">
            <w:pPr>
              <w:pStyle w:val="cuatexto"/>
              <w:jc w:val="right"/>
              <w:rPr>
                <w:szCs w:val="20"/>
              </w:rPr>
            </w:pPr>
            <w:r w:rsidRPr="003705DF">
              <w:rPr>
                <w:szCs w:val="20"/>
              </w:rPr>
              <w:t>29</w:t>
            </w:r>
          </w:p>
        </w:tc>
      </w:tr>
      <w:tr w:rsidR="00DB6ABC" w:rsidRPr="003705DF" w:rsidTr="008B5939">
        <w:trPr>
          <w:trHeight w:val="255"/>
          <w:jc w:val="center"/>
        </w:trPr>
        <w:tc>
          <w:tcPr>
            <w:tcW w:w="4547" w:type="dxa"/>
            <w:tcBorders>
              <w:top w:val="single" w:sz="2" w:space="0" w:color="auto"/>
              <w:bottom w:val="single" w:sz="4" w:space="0" w:color="auto"/>
            </w:tcBorders>
            <w:vAlign w:val="center"/>
          </w:tcPr>
          <w:p w:rsidR="00DB6ABC" w:rsidRPr="003705DF" w:rsidRDefault="00DB6ABC" w:rsidP="004B63BF">
            <w:pPr>
              <w:pStyle w:val="cuatexto"/>
              <w:jc w:val="left"/>
              <w:rPr>
                <w:szCs w:val="20"/>
              </w:rPr>
            </w:pPr>
            <w:r w:rsidRPr="003705DF">
              <w:rPr>
                <w:szCs w:val="20"/>
              </w:rPr>
              <w:t>Vacantes cubiertas sobre puestos vacantes</w:t>
            </w:r>
          </w:p>
        </w:tc>
        <w:tc>
          <w:tcPr>
            <w:tcW w:w="1246" w:type="dxa"/>
            <w:tcBorders>
              <w:top w:val="single" w:sz="2" w:space="0" w:color="auto"/>
              <w:bottom w:val="single" w:sz="4" w:space="0" w:color="auto"/>
            </w:tcBorders>
            <w:vAlign w:val="center"/>
          </w:tcPr>
          <w:p w:rsidR="00DB6ABC" w:rsidRPr="003705DF" w:rsidRDefault="00DB6ABC" w:rsidP="00DB6ABC">
            <w:pPr>
              <w:pStyle w:val="cuatexto"/>
              <w:jc w:val="right"/>
              <w:rPr>
                <w:szCs w:val="20"/>
              </w:rPr>
            </w:pPr>
            <w:r w:rsidRPr="003705DF">
              <w:rPr>
                <w:szCs w:val="20"/>
              </w:rPr>
              <w:t>81%</w:t>
            </w:r>
          </w:p>
        </w:tc>
        <w:tc>
          <w:tcPr>
            <w:tcW w:w="1237" w:type="dxa"/>
            <w:tcBorders>
              <w:top w:val="single" w:sz="2" w:space="0" w:color="auto"/>
              <w:bottom w:val="single" w:sz="4" w:space="0" w:color="auto"/>
            </w:tcBorders>
            <w:vAlign w:val="center"/>
          </w:tcPr>
          <w:p w:rsidR="00DB6ABC" w:rsidRPr="003705DF" w:rsidRDefault="00DB6ABC" w:rsidP="00DB6ABC">
            <w:pPr>
              <w:pStyle w:val="cuatexto"/>
              <w:jc w:val="right"/>
              <w:rPr>
                <w:szCs w:val="20"/>
              </w:rPr>
            </w:pPr>
          </w:p>
        </w:tc>
        <w:tc>
          <w:tcPr>
            <w:tcW w:w="1263" w:type="dxa"/>
            <w:tcBorders>
              <w:top w:val="single" w:sz="2" w:space="0" w:color="auto"/>
              <w:bottom w:val="single" w:sz="4" w:space="0" w:color="auto"/>
            </w:tcBorders>
            <w:vAlign w:val="center"/>
          </w:tcPr>
          <w:p w:rsidR="00DB6ABC" w:rsidRPr="003705DF" w:rsidRDefault="00DB6ABC" w:rsidP="00DB6ABC">
            <w:pPr>
              <w:pStyle w:val="cuatexto"/>
              <w:jc w:val="right"/>
              <w:rPr>
                <w:szCs w:val="20"/>
              </w:rPr>
            </w:pPr>
            <w:r>
              <w:rPr>
                <w:szCs w:val="20"/>
              </w:rPr>
              <w:t>83%</w:t>
            </w:r>
          </w:p>
        </w:tc>
      </w:tr>
    </w:tbl>
    <w:p w:rsidR="00FE181F" w:rsidRPr="006F6B9D" w:rsidRDefault="00FE181F" w:rsidP="006F6B9D">
      <w:pPr>
        <w:pStyle w:val="texto"/>
        <w:tabs>
          <w:tab w:val="clear" w:pos="2835"/>
          <w:tab w:val="clear" w:pos="3969"/>
          <w:tab w:val="center" w:pos="709"/>
        </w:tabs>
        <w:spacing w:before="240" w:after="160"/>
        <w:rPr>
          <w:rFonts w:ascii="Arial" w:hAnsi="Arial" w:cs="Arial"/>
          <w:sz w:val="24"/>
        </w:rPr>
      </w:pPr>
      <w:r w:rsidRPr="006F6B9D">
        <w:rPr>
          <w:rFonts w:ascii="Arial" w:hAnsi="Arial" w:cs="Arial"/>
          <w:sz w:val="24"/>
        </w:rPr>
        <w:t xml:space="preserve">En el periodo 2012-2014, el </w:t>
      </w:r>
      <w:r w:rsidR="00B3007C" w:rsidRPr="006F6B9D">
        <w:rPr>
          <w:rFonts w:ascii="Arial" w:hAnsi="Arial" w:cs="Arial"/>
          <w:sz w:val="24"/>
        </w:rPr>
        <w:t xml:space="preserve">Ayuntamiento </w:t>
      </w:r>
      <w:r w:rsidRPr="006F6B9D">
        <w:rPr>
          <w:rFonts w:ascii="Arial" w:hAnsi="Arial" w:cs="Arial"/>
          <w:sz w:val="24"/>
        </w:rPr>
        <w:t>amortizó un puesto de tr</w:t>
      </w:r>
      <w:r w:rsidRPr="006F6B9D">
        <w:rPr>
          <w:rFonts w:ascii="Arial" w:hAnsi="Arial" w:cs="Arial"/>
          <w:sz w:val="24"/>
        </w:rPr>
        <w:t>a</w:t>
      </w:r>
      <w:r w:rsidRPr="006F6B9D">
        <w:rPr>
          <w:rFonts w:ascii="Arial" w:hAnsi="Arial" w:cs="Arial"/>
          <w:sz w:val="24"/>
        </w:rPr>
        <w:t>bajo de empleado de servicios múltiples y no creó ningún puesto nuevo.</w:t>
      </w:r>
    </w:p>
    <w:p w:rsidR="00FE181F" w:rsidRPr="006F6B9D" w:rsidRDefault="00FE181F" w:rsidP="006F6B9D">
      <w:pPr>
        <w:pStyle w:val="texto"/>
        <w:tabs>
          <w:tab w:val="clear" w:pos="2835"/>
          <w:tab w:val="clear" w:pos="3969"/>
          <w:tab w:val="center" w:pos="709"/>
        </w:tabs>
        <w:spacing w:after="160"/>
        <w:rPr>
          <w:rFonts w:ascii="Arial" w:hAnsi="Arial" w:cs="Arial"/>
          <w:sz w:val="24"/>
        </w:rPr>
      </w:pPr>
      <w:r w:rsidRPr="006F6B9D">
        <w:rPr>
          <w:rFonts w:ascii="Arial" w:hAnsi="Arial" w:cs="Arial"/>
          <w:sz w:val="24"/>
        </w:rPr>
        <w:t xml:space="preserve">En el periodo 2011-2014 causaron baja definitiva 13 empleados fijos del Ayuntamiento, cinco de ellos pertenecientes al cuerpo de policía local y se incorporaron seis empleados fijos provenientes de la oferta pública de empleo de 2011. </w:t>
      </w:r>
    </w:p>
    <w:p w:rsidR="00FE181F" w:rsidRPr="006F6B9D" w:rsidRDefault="00FE181F" w:rsidP="006F6B9D">
      <w:pPr>
        <w:pStyle w:val="texto"/>
        <w:tabs>
          <w:tab w:val="clear" w:pos="2835"/>
          <w:tab w:val="clear" w:pos="3969"/>
          <w:tab w:val="center" w:pos="709"/>
        </w:tabs>
        <w:spacing w:after="160"/>
        <w:rPr>
          <w:rFonts w:ascii="Arial" w:hAnsi="Arial" w:cs="Arial"/>
          <w:sz w:val="24"/>
        </w:rPr>
      </w:pPr>
      <w:r w:rsidRPr="006F6B9D">
        <w:rPr>
          <w:rFonts w:ascii="Arial" w:hAnsi="Arial" w:cs="Arial"/>
          <w:sz w:val="24"/>
        </w:rPr>
        <w:t>En el periodo 2012 a 2015 el Ayuntamiento aprobó, en 2014, una ofe</w:t>
      </w:r>
      <w:r w:rsidRPr="006F6B9D">
        <w:rPr>
          <w:rFonts w:ascii="Arial" w:hAnsi="Arial" w:cs="Arial"/>
          <w:sz w:val="24"/>
        </w:rPr>
        <w:t>r</w:t>
      </w:r>
      <w:r w:rsidRPr="006F6B9D">
        <w:rPr>
          <w:rFonts w:ascii="Arial" w:hAnsi="Arial" w:cs="Arial"/>
          <w:sz w:val="24"/>
        </w:rPr>
        <w:t xml:space="preserve">ta pública de empleo de cinco puestos para la policía municipal, cuatro de ellas mediante promoción interna. </w:t>
      </w:r>
    </w:p>
    <w:p w:rsidR="00FE181F" w:rsidRPr="007F40A6" w:rsidRDefault="00FE181F" w:rsidP="007F40A6">
      <w:pPr>
        <w:pStyle w:val="texto"/>
        <w:tabs>
          <w:tab w:val="clear" w:pos="2835"/>
          <w:tab w:val="clear" w:pos="3969"/>
          <w:tab w:val="center" w:pos="709"/>
        </w:tabs>
        <w:spacing w:after="160"/>
        <w:rPr>
          <w:rFonts w:ascii="Arial" w:hAnsi="Arial" w:cs="Arial"/>
          <w:sz w:val="24"/>
        </w:rPr>
      </w:pPr>
      <w:r w:rsidRPr="007F40A6">
        <w:rPr>
          <w:rFonts w:ascii="Arial" w:hAnsi="Arial" w:cs="Arial"/>
          <w:sz w:val="24"/>
        </w:rPr>
        <w:lastRenderedPageBreak/>
        <w:t>Al respecto, consta un informe económico de Intervención en el que se pone de manifiesto que no se supera los límites legales en materia de endeudamiento así como el principio de estabilidad presupuestaria en el ejercicio anterior y en el presupuesto vigente, tal como exige la Ley 22/2013, de 23 de diciembre de Presupuestos Generales del Estado para el año 2014, para alcanzar el cien por cien de la tasa de reposición de efectivos de policía local.</w:t>
      </w:r>
    </w:p>
    <w:p w:rsidR="00FE181F" w:rsidRPr="007F40A6" w:rsidRDefault="00FE181F" w:rsidP="00C14FEB">
      <w:pPr>
        <w:pStyle w:val="texto"/>
        <w:tabs>
          <w:tab w:val="clear" w:pos="2835"/>
          <w:tab w:val="clear" w:pos="3969"/>
          <w:tab w:val="center" w:pos="709"/>
        </w:tabs>
        <w:spacing w:after="260"/>
        <w:rPr>
          <w:rFonts w:ascii="Arial" w:hAnsi="Arial" w:cs="Arial"/>
          <w:sz w:val="24"/>
        </w:rPr>
      </w:pPr>
      <w:r w:rsidRPr="007F40A6">
        <w:rPr>
          <w:rFonts w:ascii="Arial" w:hAnsi="Arial" w:cs="Arial"/>
          <w:sz w:val="24"/>
        </w:rPr>
        <w:t xml:space="preserve">Estos puestos fueron convocados por la Administración Foral en una convocatoria conjunta para varias entidades locales </w:t>
      </w:r>
      <w:r w:rsidRPr="007F40A6">
        <w:rPr>
          <w:rFonts w:ascii="Arial" w:hAnsi="Arial" w:cs="Arial"/>
          <w:sz w:val="24"/>
        </w:rPr>
        <w:tab/>
        <w:t>que no ha sido final</w:t>
      </w:r>
      <w:r w:rsidRPr="007F40A6">
        <w:rPr>
          <w:rFonts w:ascii="Arial" w:hAnsi="Arial" w:cs="Arial"/>
          <w:sz w:val="24"/>
        </w:rPr>
        <w:t>i</w:t>
      </w:r>
      <w:r w:rsidRPr="007F40A6">
        <w:rPr>
          <w:rFonts w:ascii="Arial" w:hAnsi="Arial" w:cs="Arial"/>
          <w:sz w:val="24"/>
        </w:rPr>
        <w:t xml:space="preserve">zada. </w:t>
      </w:r>
    </w:p>
    <w:tbl>
      <w:tblPr>
        <w:tblW w:w="0" w:type="auto"/>
        <w:jc w:val="center"/>
        <w:tblLayout w:type="fixed"/>
        <w:tblCellMar>
          <w:left w:w="70" w:type="dxa"/>
          <w:right w:w="70" w:type="dxa"/>
        </w:tblCellMar>
        <w:tblLook w:val="0000" w:firstRow="0" w:lastRow="0" w:firstColumn="0" w:lastColumn="0" w:noHBand="0" w:noVBand="0"/>
      </w:tblPr>
      <w:tblGrid>
        <w:gridCol w:w="3314"/>
        <w:gridCol w:w="1247"/>
        <w:gridCol w:w="1247"/>
        <w:gridCol w:w="1247"/>
        <w:gridCol w:w="1247"/>
      </w:tblGrid>
      <w:tr w:rsidR="00D15A8A" w:rsidRPr="00372755" w:rsidTr="0038184A">
        <w:trPr>
          <w:trHeight w:val="312"/>
          <w:jc w:val="center"/>
        </w:trPr>
        <w:tc>
          <w:tcPr>
            <w:tcW w:w="3314" w:type="dxa"/>
            <w:tcBorders>
              <w:top w:val="single" w:sz="4" w:space="0" w:color="auto"/>
              <w:bottom w:val="single" w:sz="4" w:space="0" w:color="auto"/>
            </w:tcBorders>
            <w:shd w:val="clear" w:color="auto" w:fill="8DB3E2"/>
            <w:vAlign w:val="center"/>
          </w:tcPr>
          <w:p w:rsidR="00D15A8A" w:rsidRPr="007D68BB" w:rsidRDefault="00D15A8A" w:rsidP="00C14FEB">
            <w:pPr>
              <w:pStyle w:val="cuadroCabe"/>
              <w:jc w:val="left"/>
              <w:rPr>
                <w:szCs w:val="18"/>
              </w:rPr>
            </w:pPr>
            <w:r>
              <w:rPr>
                <w:szCs w:val="18"/>
              </w:rPr>
              <w:t>Oferta pública empleo</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2012</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2013</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2014</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jc w:val="right"/>
              <w:rPr>
                <w:szCs w:val="18"/>
              </w:rPr>
            </w:pPr>
            <w:r>
              <w:rPr>
                <w:szCs w:val="18"/>
              </w:rPr>
              <w:t>2015</w:t>
            </w:r>
          </w:p>
        </w:tc>
      </w:tr>
      <w:tr w:rsidR="00D15A8A" w:rsidRPr="00C14FEB" w:rsidTr="005B5F7E">
        <w:trPr>
          <w:trHeight w:val="255"/>
          <w:jc w:val="center"/>
        </w:trPr>
        <w:tc>
          <w:tcPr>
            <w:tcW w:w="3314" w:type="dxa"/>
            <w:tcBorders>
              <w:top w:val="single" w:sz="4" w:space="0" w:color="auto"/>
              <w:bottom w:val="single" w:sz="4" w:space="0" w:color="auto"/>
            </w:tcBorders>
            <w:vAlign w:val="center"/>
          </w:tcPr>
          <w:p w:rsidR="00D15A8A" w:rsidRPr="00C14FEB" w:rsidRDefault="00D15A8A" w:rsidP="00C14FEB">
            <w:pPr>
              <w:pStyle w:val="cuatexto"/>
              <w:jc w:val="left"/>
              <w:rPr>
                <w:szCs w:val="20"/>
              </w:rPr>
            </w:pPr>
            <w:r w:rsidRPr="00C14FEB">
              <w:rPr>
                <w:szCs w:val="20"/>
              </w:rPr>
              <w:t xml:space="preserve">Policía municipal </w:t>
            </w: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r w:rsidRPr="00C14FEB">
              <w:rPr>
                <w:szCs w:val="20"/>
              </w:rPr>
              <w:t>5</w:t>
            </w: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p>
        </w:tc>
      </w:tr>
      <w:tr w:rsidR="00D15A8A" w:rsidRPr="00372755" w:rsidTr="005B5F7E">
        <w:trPr>
          <w:trHeight w:val="312"/>
          <w:jc w:val="center"/>
        </w:trPr>
        <w:tc>
          <w:tcPr>
            <w:tcW w:w="3314" w:type="dxa"/>
            <w:tcBorders>
              <w:top w:val="single" w:sz="4" w:space="0" w:color="auto"/>
              <w:bottom w:val="single" w:sz="4" w:space="0" w:color="auto"/>
            </w:tcBorders>
            <w:shd w:val="clear" w:color="auto" w:fill="8DB3E2"/>
            <w:vAlign w:val="center"/>
          </w:tcPr>
          <w:p w:rsidR="00D15A8A" w:rsidRPr="007D68BB" w:rsidRDefault="00D15A8A" w:rsidP="00C14FEB">
            <w:pPr>
              <w:pStyle w:val="cuadroCabe"/>
              <w:jc w:val="left"/>
              <w:rPr>
                <w:szCs w:val="18"/>
              </w:rPr>
            </w:pPr>
            <w:r>
              <w:rPr>
                <w:szCs w:val="18"/>
              </w:rPr>
              <w:t>Puestos convocados</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2012</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2013</w:t>
            </w:r>
          </w:p>
        </w:tc>
        <w:tc>
          <w:tcPr>
            <w:tcW w:w="1247" w:type="dxa"/>
            <w:tcBorders>
              <w:top w:val="single" w:sz="4" w:space="0" w:color="auto"/>
              <w:bottom w:val="single" w:sz="4" w:space="0" w:color="auto"/>
            </w:tcBorders>
            <w:shd w:val="clear" w:color="auto" w:fill="8DB3E2"/>
            <w:vAlign w:val="center"/>
          </w:tcPr>
          <w:p w:rsidR="00D15A8A" w:rsidRPr="00372755" w:rsidRDefault="00D15A8A" w:rsidP="00C14FEB">
            <w:pPr>
              <w:pStyle w:val="cuadroCabe"/>
              <w:ind w:left="360"/>
              <w:jc w:val="right"/>
              <w:rPr>
                <w:szCs w:val="18"/>
              </w:rPr>
            </w:pPr>
            <w:r w:rsidRPr="00372755">
              <w:rPr>
                <w:szCs w:val="18"/>
              </w:rPr>
              <w:t>2014</w:t>
            </w:r>
          </w:p>
        </w:tc>
        <w:tc>
          <w:tcPr>
            <w:tcW w:w="1247" w:type="dxa"/>
            <w:tcBorders>
              <w:top w:val="single" w:sz="4" w:space="0" w:color="auto"/>
              <w:bottom w:val="single" w:sz="4" w:space="0" w:color="auto"/>
            </w:tcBorders>
            <w:shd w:val="clear" w:color="auto" w:fill="8DB3E2"/>
            <w:vAlign w:val="center"/>
          </w:tcPr>
          <w:p w:rsidR="00D15A8A" w:rsidRPr="00903E21" w:rsidRDefault="00D15A8A" w:rsidP="00C14FEB">
            <w:pPr>
              <w:pStyle w:val="cuadroCabe"/>
              <w:jc w:val="right"/>
              <w:rPr>
                <w:szCs w:val="18"/>
              </w:rPr>
            </w:pPr>
            <w:r w:rsidRPr="00903E21">
              <w:rPr>
                <w:szCs w:val="18"/>
              </w:rPr>
              <w:t>2015</w:t>
            </w:r>
          </w:p>
        </w:tc>
      </w:tr>
      <w:tr w:rsidR="00D15A8A" w:rsidRPr="00C14FEB" w:rsidTr="005B5F7E">
        <w:trPr>
          <w:trHeight w:val="255"/>
          <w:jc w:val="center"/>
        </w:trPr>
        <w:tc>
          <w:tcPr>
            <w:tcW w:w="3314" w:type="dxa"/>
            <w:tcBorders>
              <w:top w:val="single" w:sz="4" w:space="0" w:color="auto"/>
              <w:bottom w:val="single" w:sz="4" w:space="0" w:color="auto"/>
            </w:tcBorders>
            <w:vAlign w:val="center"/>
          </w:tcPr>
          <w:p w:rsidR="00D15A8A" w:rsidRPr="00C14FEB" w:rsidRDefault="00D15A8A" w:rsidP="00C14FEB">
            <w:pPr>
              <w:pStyle w:val="cuatexto"/>
              <w:jc w:val="left"/>
              <w:rPr>
                <w:szCs w:val="20"/>
              </w:rPr>
            </w:pPr>
            <w:r w:rsidRPr="00C14FEB">
              <w:rPr>
                <w:szCs w:val="20"/>
              </w:rPr>
              <w:t>Oficial administrativo</w:t>
            </w: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r w:rsidRPr="00C14FEB">
              <w:rPr>
                <w:szCs w:val="20"/>
              </w:rPr>
              <w:t>2</w:t>
            </w: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r w:rsidRPr="00C14FEB">
              <w:rPr>
                <w:szCs w:val="20"/>
              </w:rPr>
              <w:t>5</w:t>
            </w:r>
          </w:p>
        </w:tc>
        <w:tc>
          <w:tcPr>
            <w:tcW w:w="1247" w:type="dxa"/>
            <w:tcBorders>
              <w:top w:val="single" w:sz="4" w:space="0" w:color="auto"/>
              <w:bottom w:val="single" w:sz="4" w:space="0" w:color="auto"/>
            </w:tcBorders>
            <w:vAlign w:val="center"/>
          </w:tcPr>
          <w:p w:rsidR="00D15A8A" w:rsidRPr="00C14FEB" w:rsidRDefault="00D15A8A" w:rsidP="00C14FEB">
            <w:pPr>
              <w:pStyle w:val="cuatexto"/>
              <w:jc w:val="right"/>
              <w:rPr>
                <w:szCs w:val="20"/>
              </w:rPr>
            </w:pPr>
          </w:p>
        </w:tc>
      </w:tr>
    </w:tbl>
    <w:p w:rsidR="00FE181F" w:rsidRPr="007F40A6" w:rsidRDefault="00FE181F" w:rsidP="007F40A6">
      <w:pPr>
        <w:pStyle w:val="texto"/>
        <w:tabs>
          <w:tab w:val="clear" w:pos="2835"/>
          <w:tab w:val="clear" w:pos="3969"/>
          <w:tab w:val="center" w:pos="709"/>
        </w:tabs>
        <w:spacing w:before="240" w:after="160"/>
        <w:rPr>
          <w:rFonts w:ascii="Arial" w:hAnsi="Arial" w:cs="Arial"/>
          <w:sz w:val="24"/>
        </w:rPr>
      </w:pPr>
      <w:r w:rsidRPr="007F40A6">
        <w:rPr>
          <w:rFonts w:ascii="Arial" w:hAnsi="Arial" w:cs="Arial"/>
          <w:sz w:val="24"/>
        </w:rPr>
        <w:t xml:space="preserve">De la oferta pública de empleo aprobada en 2011 por un total de 30 puestos, siete de los cuales ya se habían incluido en la OPE de 2009, el ayuntamiento convocó seis (cuatro en 2011 y dos en 2013). </w:t>
      </w:r>
    </w:p>
    <w:p w:rsidR="00FE181F" w:rsidRPr="007F40A6" w:rsidRDefault="00FE181F" w:rsidP="0096624F">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7F40A6">
        <w:rPr>
          <w:rFonts w:ascii="Arial" w:hAnsi="Arial" w:cs="Arial"/>
          <w:sz w:val="24"/>
        </w:rPr>
        <w:t>Berriozar</w:t>
      </w:r>
    </w:p>
    <w:tbl>
      <w:tblPr>
        <w:tblW w:w="0" w:type="auto"/>
        <w:jc w:val="center"/>
        <w:tblCellMar>
          <w:left w:w="70" w:type="dxa"/>
          <w:right w:w="70" w:type="dxa"/>
        </w:tblCellMar>
        <w:tblLook w:val="0000" w:firstRow="0" w:lastRow="0" w:firstColumn="0" w:lastColumn="0" w:noHBand="0" w:noVBand="0"/>
      </w:tblPr>
      <w:tblGrid>
        <w:gridCol w:w="3998"/>
        <w:gridCol w:w="1791"/>
        <w:gridCol w:w="2496"/>
      </w:tblGrid>
      <w:tr w:rsidR="00C97746" w:rsidRPr="00813DDB" w:rsidTr="005B5F7E">
        <w:trPr>
          <w:trHeight w:val="312"/>
          <w:jc w:val="center"/>
        </w:trPr>
        <w:tc>
          <w:tcPr>
            <w:tcW w:w="3998" w:type="dxa"/>
            <w:tcBorders>
              <w:top w:val="single" w:sz="4" w:space="0" w:color="auto"/>
              <w:bottom w:val="single" w:sz="4" w:space="0" w:color="auto"/>
            </w:tcBorders>
            <w:shd w:val="clear" w:color="auto" w:fill="8DB3E2"/>
            <w:vAlign w:val="center"/>
          </w:tcPr>
          <w:p w:rsidR="00C97746" w:rsidRPr="00813DDB" w:rsidRDefault="00C97746" w:rsidP="004B63BF">
            <w:pPr>
              <w:pStyle w:val="cuadroCabe"/>
              <w:jc w:val="left"/>
              <w:rPr>
                <w:szCs w:val="18"/>
              </w:rPr>
            </w:pPr>
            <w:r>
              <w:rPr>
                <w:szCs w:val="18"/>
              </w:rPr>
              <w:t>Puestos</w:t>
            </w:r>
          </w:p>
        </w:tc>
        <w:tc>
          <w:tcPr>
            <w:tcW w:w="1791" w:type="dxa"/>
            <w:tcBorders>
              <w:top w:val="single" w:sz="4" w:space="0" w:color="auto"/>
              <w:bottom w:val="single" w:sz="4" w:space="0" w:color="auto"/>
            </w:tcBorders>
            <w:shd w:val="clear" w:color="auto" w:fill="8DB3E2"/>
            <w:vAlign w:val="center"/>
          </w:tcPr>
          <w:p w:rsidR="00C97746" w:rsidRDefault="00C97746" w:rsidP="004B63BF">
            <w:pPr>
              <w:pStyle w:val="cuadroCabe"/>
              <w:jc w:val="right"/>
              <w:rPr>
                <w:szCs w:val="18"/>
              </w:rPr>
            </w:pPr>
            <w:r>
              <w:rPr>
                <w:szCs w:val="18"/>
              </w:rPr>
              <w:t xml:space="preserve">Plantilla </w:t>
            </w:r>
          </w:p>
          <w:p w:rsidR="00C97746" w:rsidRPr="00813DDB" w:rsidRDefault="00C97746" w:rsidP="004B63BF">
            <w:pPr>
              <w:pStyle w:val="cuadroCabe"/>
              <w:jc w:val="right"/>
              <w:rPr>
                <w:szCs w:val="18"/>
              </w:rPr>
            </w:pPr>
            <w:r>
              <w:rPr>
                <w:szCs w:val="18"/>
              </w:rPr>
              <w:t>2011</w:t>
            </w:r>
          </w:p>
        </w:tc>
        <w:tc>
          <w:tcPr>
            <w:tcW w:w="2496" w:type="dxa"/>
            <w:tcBorders>
              <w:top w:val="single" w:sz="4" w:space="0" w:color="auto"/>
              <w:bottom w:val="single" w:sz="4" w:space="0" w:color="auto"/>
            </w:tcBorders>
            <w:shd w:val="clear" w:color="auto" w:fill="8DB3E2"/>
            <w:vAlign w:val="center"/>
          </w:tcPr>
          <w:p w:rsidR="00C97746" w:rsidRPr="00560790" w:rsidRDefault="00C97746" w:rsidP="004B63BF">
            <w:pPr>
              <w:pStyle w:val="cuadroCabe"/>
              <w:jc w:val="right"/>
              <w:rPr>
                <w:szCs w:val="18"/>
              </w:rPr>
            </w:pPr>
            <w:r w:rsidRPr="00560790">
              <w:rPr>
                <w:szCs w:val="18"/>
              </w:rPr>
              <w:t>Plantilla</w:t>
            </w:r>
          </w:p>
          <w:p w:rsidR="00C97746" w:rsidRPr="00560790" w:rsidRDefault="00C97746" w:rsidP="004B63BF">
            <w:pPr>
              <w:pStyle w:val="cuadroCabe"/>
              <w:jc w:val="right"/>
              <w:rPr>
                <w:szCs w:val="18"/>
              </w:rPr>
            </w:pPr>
            <w:r w:rsidRPr="00560790">
              <w:rPr>
                <w:szCs w:val="18"/>
              </w:rPr>
              <w:t>2014</w:t>
            </w:r>
          </w:p>
        </w:tc>
      </w:tr>
      <w:tr w:rsidR="00C97746" w:rsidRPr="0096624F" w:rsidTr="0038184A">
        <w:trPr>
          <w:trHeight w:val="255"/>
          <w:jc w:val="center"/>
        </w:trPr>
        <w:tc>
          <w:tcPr>
            <w:tcW w:w="3998" w:type="dxa"/>
            <w:tcBorders>
              <w:top w:val="single" w:sz="4" w:space="0" w:color="auto"/>
              <w:bottom w:val="single" w:sz="2" w:space="0" w:color="auto"/>
            </w:tcBorders>
            <w:vAlign w:val="center"/>
          </w:tcPr>
          <w:p w:rsidR="00C97746" w:rsidRPr="0096624F" w:rsidRDefault="00C97746" w:rsidP="004B63BF">
            <w:pPr>
              <w:pStyle w:val="cuatexto"/>
              <w:jc w:val="left"/>
              <w:rPr>
                <w:szCs w:val="20"/>
              </w:rPr>
            </w:pPr>
            <w:r w:rsidRPr="0096624F">
              <w:rPr>
                <w:szCs w:val="20"/>
              </w:rPr>
              <w:t>Puestos en plantilla</w:t>
            </w:r>
          </w:p>
        </w:tc>
        <w:tc>
          <w:tcPr>
            <w:tcW w:w="1791" w:type="dxa"/>
            <w:tcBorders>
              <w:top w:val="single" w:sz="4"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96</w:t>
            </w:r>
          </w:p>
        </w:tc>
        <w:tc>
          <w:tcPr>
            <w:tcW w:w="2496" w:type="dxa"/>
            <w:tcBorders>
              <w:top w:val="single" w:sz="4"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84</w:t>
            </w:r>
          </w:p>
        </w:tc>
      </w:tr>
      <w:tr w:rsidR="00C97746" w:rsidRPr="0096624F" w:rsidTr="0038184A">
        <w:trPr>
          <w:trHeight w:val="255"/>
          <w:jc w:val="center"/>
        </w:trPr>
        <w:tc>
          <w:tcPr>
            <w:tcW w:w="3998" w:type="dxa"/>
            <w:tcBorders>
              <w:top w:val="single" w:sz="2" w:space="0" w:color="auto"/>
              <w:bottom w:val="single" w:sz="2" w:space="0" w:color="auto"/>
            </w:tcBorders>
            <w:vAlign w:val="center"/>
          </w:tcPr>
          <w:p w:rsidR="00C97746" w:rsidRPr="0096624F" w:rsidRDefault="00C97746" w:rsidP="004B63BF">
            <w:pPr>
              <w:pStyle w:val="cuatexto"/>
              <w:jc w:val="left"/>
              <w:rPr>
                <w:szCs w:val="20"/>
              </w:rPr>
            </w:pPr>
            <w:r w:rsidRPr="0096624F">
              <w:rPr>
                <w:szCs w:val="20"/>
              </w:rPr>
              <w:t>Vacantes</w:t>
            </w:r>
          </w:p>
        </w:tc>
        <w:tc>
          <w:tcPr>
            <w:tcW w:w="1791"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48</w:t>
            </w:r>
          </w:p>
        </w:tc>
        <w:tc>
          <w:tcPr>
            <w:tcW w:w="2496"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38</w:t>
            </w:r>
          </w:p>
        </w:tc>
      </w:tr>
      <w:tr w:rsidR="00C97746" w:rsidRPr="0096624F" w:rsidTr="0038184A">
        <w:trPr>
          <w:trHeight w:val="255"/>
          <w:jc w:val="center"/>
        </w:trPr>
        <w:tc>
          <w:tcPr>
            <w:tcW w:w="3998" w:type="dxa"/>
            <w:tcBorders>
              <w:top w:val="single" w:sz="2" w:space="0" w:color="auto"/>
              <w:bottom w:val="single" w:sz="2" w:space="0" w:color="auto"/>
            </w:tcBorders>
            <w:vAlign w:val="center"/>
          </w:tcPr>
          <w:p w:rsidR="00C97746" w:rsidRPr="0096624F" w:rsidRDefault="00C97746" w:rsidP="004B63BF">
            <w:pPr>
              <w:pStyle w:val="cuatexto"/>
              <w:jc w:val="left"/>
              <w:rPr>
                <w:szCs w:val="20"/>
              </w:rPr>
            </w:pPr>
            <w:r w:rsidRPr="0096624F">
              <w:rPr>
                <w:szCs w:val="20"/>
              </w:rPr>
              <w:t>vacantes sobre puestos plantilla</w:t>
            </w:r>
          </w:p>
        </w:tc>
        <w:tc>
          <w:tcPr>
            <w:tcW w:w="1791"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50%</w:t>
            </w:r>
          </w:p>
        </w:tc>
        <w:tc>
          <w:tcPr>
            <w:tcW w:w="2496"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45%</w:t>
            </w:r>
          </w:p>
        </w:tc>
      </w:tr>
      <w:tr w:rsidR="00C97746" w:rsidRPr="0096624F" w:rsidTr="005B5F7E">
        <w:trPr>
          <w:trHeight w:val="255"/>
          <w:jc w:val="center"/>
        </w:trPr>
        <w:tc>
          <w:tcPr>
            <w:tcW w:w="3998" w:type="dxa"/>
            <w:tcBorders>
              <w:top w:val="single" w:sz="2" w:space="0" w:color="auto"/>
              <w:bottom w:val="single" w:sz="2" w:space="0" w:color="auto"/>
            </w:tcBorders>
            <w:vAlign w:val="center"/>
          </w:tcPr>
          <w:p w:rsidR="00C97746" w:rsidRPr="0096624F" w:rsidRDefault="00C97746" w:rsidP="004B63BF">
            <w:pPr>
              <w:pStyle w:val="cuatexto"/>
              <w:jc w:val="left"/>
              <w:rPr>
                <w:szCs w:val="20"/>
              </w:rPr>
            </w:pPr>
            <w:r w:rsidRPr="0096624F">
              <w:rPr>
                <w:szCs w:val="20"/>
              </w:rPr>
              <w:t>Vacantes cubiertas</w:t>
            </w:r>
          </w:p>
        </w:tc>
        <w:tc>
          <w:tcPr>
            <w:tcW w:w="1791"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37</w:t>
            </w:r>
          </w:p>
        </w:tc>
        <w:tc>
          <w:tcPr>
            <w:tcW w:w="2496" w:type="dxa"/>
            <w:tcBorders>
              <w:top w:val="single" w:sz="2" w:space="0" w:color="auto"/>
              <w:bottom w:val="single" w:sz="2" w:space="0" w:color="auto"/>
            </w:tcBorders>
            <w:vAlign w:val="center"/>
          </w:tcPr>
          <w:p w:rsidR="00C97746" w:rsidRPr="0096624F" w:rsidRDefault="00C97746" w:rsidP="004B63BF">
            <w:pPr>
              <w:pStyle w:val="cuatexto"/>
              <w:jc w:val="right"/>
              <w:rPr>
                <w:szCs w:val="20"/>
              </w:rPr>
            </w:pPr>
            <w:r w:rsidRPr="0096624F">
              <w:rPr>
                <w:szCs w:val="20"/>
              </w:rPr>
              <w:t>30</w:t>
            </w:r>
          </w:p>
        </w:tc>
      </w:tr>
      <w:tr w:rsidR="00C97746" w:rsidRPr="0096624F" w:rsidTr="005B5F7E">
        <w:trPr>
          <w:trHeight w:val="255"/>
          <w:jc w:val="center"/>
        </w:trPr>
        <w:tc>
          <w:tcPr>
            <w:tcW w:w="3998" w:type="dxa"/>
            <w:tcBorders>
              <w:top w:val="single" w:sz="2" w:space="0" w:color="auto"/>
              <w:bottom w:val="single" w:sz="4" w:space="0" w:color="auto"/>
            </w:tcBorders>
            <w:vAlign w:val="center"/>
          </w:tcPr>
          <w:p w:rsidR="00C97746" w:rsidRPr="0096624F" w:rsidRDefault="00C97746" w:rsidP="004B63BF">
            <w:pPr>
              <w:pStyle w:val="cuatexto"/>
              <w:jc w:val="left"/>
              <w:rPr>
                <w:szCs w:val="20"/>
              </w:rPr>
            </w:pPr>
            <w:r w:rsidRPr="0096624F">
              <w:rPr>
                <w:szCs w:val="20"/>
              </w:rPr>
              <w:t>Vacantes cubiertas sobre puestos vacantes</w:t>
            </w:r>
          </w:p>
        </w:tc>
        <w:tc>
          <w:tcPr>
            <w:tcW w:w="1791" w:type="dxa"/>
            <w:tcBorders>
              <w:top w:val="single" w:sz="2" w:space="0" w:color="auto"/>
              <w:bottom w:val="single" w:sz="4" w:space="0" w:color="auto"/>
            </w:tcBorders>
            <w:vAlign w:val="center"/>
          </w:tcPr>
          <w:p w:rsidR="00C97746" w:rsidRPr="0096624F" w:rsidRDefault="00C97746" w:rsidP="004B63BF">
            <w:pPr>
              <w:pStyle w:val="cuatexto"/>
              <w:jc w:val="right"/>
              <w:rPr>
                <w:szCs w:val="20"/>
              </w:rPr>
            </w:pPr>
            <w:r w:rsidRPr="0096624F">
              <w:rPr>
                <w:szCs w:val="20"/>
              </w:rPr>
              <w:t>77%</w:t>
            </w:r>
          </w:p>
        </w:tc>
        <w:tc>
          <w:tcPr>
            <w:tcW w:w="2496" w:type="dxa"/>
            <w:tcBorders>
              <w:top w:val="single" w:sz="2" w:space="0" w:color="auto"/>
              <w:bottom w:val="single" w:sz="4" w:space="0" w:color="auto"/>
            </w:tcBorders>
            <w:vAlign w:val="center"/>
          </w:tcPr>
          <w:p w:rsidR="00C97746" w:rsidRPr="0096624F" w:rsidRDefault="00C97746" w:rsidP="004B63BF">
            <w:pPr>
              <w:pStyle w:val="cuatexto"/>
              <w:jc w:val="right"/>
              <w:rPr>
                <w:szCs w:val="20"/>
              </w:rPr>
            </w:pPr>
            <w:r w:rsidRPr="0096624F">
              <w:rPr>
                <w:szCs w:val="20"/>
              </w:rPr>
              <w:t>79%</w:t>
            </w:r>
          </w:p>
        </w:tc>
      </w:tr>
    </w:tbl>
    <w:p w:rsidR="00FE181F" w:rsidRPr="007F40A6" w:rsidRDefault="00FE181F" w:rsidP="007F40A6">
      <w:pPr>
        <w:pStyle w:val="texto"/>
        <w:tabs>
          <w:tab w:val="clear" w:pos="2835"/>
          <w:tab w:val="clear" w:pos="3969"/>
          <w:tab w:val="center" w:pos="709"/>
        </w:tabs>
        <w:spacing w:before="240" w:after="160"/>
        <w:rPr>
          <w:rFonts w:ascii="Arial" w:hAnsi="Arial" w:cs="Arial"/>
          <w:sz w:val="24"/>
        </w:rPr>
      </w:pPr>
      <w:r w:rsidRPr="007F40A6">
        <w:rPr>
          <w:rFonts w:ascii="Arial" w:hAnsi="Arial" w:cs="Arial"/>
          <w:sz w:val="24"/>
        </w:rPr>
        <w:t>En el periodo 2012-2014 se creó la plaza de gerente de recursos h</w:t>
      </w:r>
      <w:r w:rsidRPr="007F40A6">
        <w:rPr>
          <w:rFonts w:ascii="Arial" w:hAnsi="Arial" w:cs="Arial"/>
          <w:sz w:val="24"/>
        </w:rPr>
        <w:t>u</w:t>
      </w:r>
      <w:r w:rsidRPr="007F40A6">
        <w:rPr>
          <w:rFonts w:ascii="Arial" w:hAnsi="Arial" w:cs="Arial"/>
          <w:sz w:val="24"/>
        </w:rPr>
        <w:t>manos, se reconvirtió el puesto de interventor de nivel B en un puesto de interventor de nivel A y se amortizaron 13 plazas (nueve de la escuela infantil, dos del Centro Laira  de Atención a la Mujer que fue suprimido, una de la escuela de música y una de servicios varios).</w:t>
      </w:r>
    </w:p>
    <w:p w:rsidR="00FE181F" w:rsidRPr="007F40A6" w:rsidRDefault="00FE181F" w:rsidP="007F40A6">
      <w:pPr>
        <w:pStyle w:val="texto"/>
        <w:tabs>
          <w:tab w:val="clear" w:pos="2835"/>
          <w:tab w:val="clear" w:pos="3969"/>
          <w:tab w:val="center" w:pos="709"/>
        </w:tabs>
        <w:spacing w:after="160"/>
        <w:rPr>
          <w:rFonts w:ascii="Arial" w:hAnsi="Arial" w:cs="Arial"/>
          <w:sz w:val="24"/>
        </w:rPr>
      </w:pPr>
      <w:r w:rsidRPr="007F40A6">
        <w:rPr>
          <w:rFonts w:ascii="Arial" w:hAnsi="Arial" w:cs="Arial"/>
          <w:sz w:val="24"/>
        </w:rPr>
        <w:t>En el periodo 2011-2014 causaron baja definitiva cinco empleados fijos y no se incorporó ninguno.</w:t>
      </w:r>
    </w:p>
    <w:p w:rsidR="00FE181F" w:rsidRPr="007F40A6" w:rsidRDefault="00FE181F" w:rsidP="0096624F">
      <w:pPr>
        <w:pStyle w:val="texto"/>
        <w:tabs>
          <w:tab w:val="clear" w:pos="2835"/>
          <w:tab w:val="clear" w:pos="3969"/>
          <w:tab w:val="center" w:pos="709"/>
        </w:tabs>
        <w:spacing w:after="260"/>
        <w:rPr>
          <w:rFonts w:ascii="Arial" w:hAnsi="Arial" w:cs="Arial"/>
          <w:sz w:val="24"/>
        </w:rPr>
      </w:pPr>
      <w:r w:rsidRPr="007F40A6">
        <w:rPr>
          <w:rFonts w:ascii="Arial" w:hAnsi="Arial" w:cs="Arial"/>
          <w:sz w:val="24"/>
        </w:rPr>
        <w:t xml:space="preserve">En el año 2012 el </w:t>
      </w:r>
      <w:r w:rsidR="00D17F8A" w:rsidRPr="007F40A6">
        <w:rPr>
          <w:rFonts w:ascii="Arial" w:hAnsi="Arial" w:cs="Arial"/>
          <w:sz w:val="24"/>
        </w:rPr>
        <w:t xml:space="preserve">Ayuntamiento </w:t>
      </w:r>
      <w:r w:rsidRPr="007F40A6">
        <w:rPr>
          <w:rFonts w:ascii="Arial" w:hAnsi="Arial" w:cs="Arial"/>
          <w:sz w:val="24"/>
        </w:rPr>
        <w:t>aprobó una oferta pública de empleo para el periodo 2012-2015 para los siguientes ocho puestos:</w:t>
      </w:r>
    </w:p>
    <w:tbl>
      <w:tblPr>
        <w:tblW w:w="8266" w:type="dxa"/>
        <w:jc w:val="center"/>
        <w:tblInd w:w="65" w:type="dxa"/>
        <w:tblLayout w:type="fixed"/>
        <w:tblCellMar>
          <w:left w:w="70" w:type="dxa"/>
          <w:right w:w="70" w:type="dxa"/>
        </w:tblCellMar>
        <w:tblLook w:val="0000" w:firstRow="0" w:lastRow="0" w:firstColumn="0" w:lastColumn="0" w:noHBand="0" w:noVBand="0"/>
      </w:tblPr>
      <w:tblGrid>
        <w:gridCol w:w="6211"/>
        <w:gridCol w:w="2055"/>
      </w:tblGrid>
      <w:tr w:rsidR="00FE181F" w:rsidRPr="00372755" w:rsidTr="00EA2349">
        <w:trPr>
          <w:trHeight w:val="312"/>
          <w:jc w:val="center"/>
        </w:trPr>
        <w:tc>
          <w:tcPr>
            <w:tcW w:w="6211" w:type="dxa"/>
            <w:tcBorders>
              <w:top w:val="single" w:sz="4" w:space="0" w:color="auto"/>
              <w:bottom w:val="single" w:sz="4" w:space="0" w:color="auto"/>
            </w:tcBorders>
            <w:shd w:val="clear" w:color="auto" w:fill="8DB3E2"/>
            <w:vAlign w:val="center"/>
          </w:tcPr>
          <w:p w:rsidR="00FE181F" w:rsidRPr="007D68BB" w:rsidRDefault="00FE181F" w:rsidP="002209D9">
            <w:pPr>
              <w:pStyle w:val="cuadroCabe"/>
              <w:jc w:val="left"/>
              <w:rPr>
                <w:szCs w:val="18"/>
              </w:rPr>
            </w:pPr>
            <w:r>
              <w:rPr>
                <w:szCs w:val="18"/>
              </w:rPr>
              <w:t>Oferta pública empleo</w:t>
            </w:r>
          </w:p>
        </w:tc>
        <w:tc>
          <w:tcPr>
            <w:tcW w:w="2055" w:type="dxa"/>
            <w:tcBorders>
              <w:top w:val="single" w:sz="4" w:space="0" w:color="auto"/>
              <w:bottom w:val="single" w:sz="4" w:space="0" w:color="auto"/>
            </w:tcBorders>
            <w:shd w:val="clear" w:color="auto" w:fill="8DB3E2"/>
            <w:vAlign w:val="center"/>
          </w:tcPr>
          <w:p w:rsidR="00FE181F" w:rsidRPr="00372755" w:rsidRDefault="00FE181F" w:rsidP="004B63BF">
            <w:pPr>
              <w:pStyle w:val="cuadroCabe"/>
              <w:ind w:left="360"/>
              <w:jc w:val="right"/>
              <w:rPr>
                <w:szCs w:val="18"/>
              </w:rPr>
            </w:pPr>
            <w:r w:rsidRPr="00372755">
              <w:rPr>
                <w:szCs w:val="18"/>
              </w:rPr>
              <w:t>2012</w:t>
            </w:r>
          </w:p>
        </w:tc>
      </w:tr>
      <w:tr w:rsidR="00FE181F" w:rsidRPr="0096624F" w:rsidTr="00EA2349">
        <w:trPr>
          <w:trHeight w:val="255"/>
          <w:jc w:val="center"/>
        </w:trPr>
        <w:tc>
          <w:tcPr>
            <w:tcW w:w="6211" w:type="dxa"/>
            <w:tcBorders>
              <w:top w:val="single" w:sz="4" w:space="0" w:color="auto"/>
              <w:bottom w:val="single" w:sz="2" w:space="0" w:color="auto"/>
            </w:tcBorders>
            <w:vAlign w:val="center"/>
          </w:tcPr>
          <w:p w:rsidR="00FE181F" w:rsidRPr="0096624F" w:rsidRDefault="00FE181F" w:rsidP="00EA2349">
            <w:pPr>
              <w:pStyle w:val="cuatexto"/>
              <w:tabs>
                <w:tab w:val="clear" w:pos="5103"/>
              </w:tabs>
              <w:jc w:val="left"/>
              <w:rPr>
                <w:szCs w:val="20"/>
              </w:rPr>
            </w:pPr>
            <w:r w:rsidRPr="0096624F">
              <w:rPr>
                <w:szCs w:val="20"/>
              </w:rPr>
              <w:t xml:space="preserve">Servicios múltiples </w:t>
            </w:r>
          </w:p>
        </w:tc>
        <w:tc>
          <w:tcPr>
            <w:tcW w:w="2055" w:type="dxa"/>
            <w:tcBorders>
              <w:top w:val="single" w:sz="4" w:space="0" w:color="auto"/>
              <w:bottom w:val="single" w:sz="2" w:space="0" w:color="auto"/>
            </w:tcBorders>
            <w:vAlign w:val="center"/>
          </w:tcPr>
          <w:p w:rsidR="00FE181F" w:rsidRPr="0096624F" w:rsidRDefault="00FE181F" w:rsidP="004B63BF">
            <w:pPr>
              <w:pStyle w:val="cuatexto"/>
              <w:jc w:val="right"/>
              <w:rPr>
                <w:szCs w:val="20"/>
              </w:rPr>
            </w:pPr>
            <w:r w:rsidRPr="0096624F">
              <w:rPr>
                <w:szCs w:val="20"/>
              </w:rPr>
              <w:t>3</w:t>
            </w:r>
          </w:p>
        </w:tc>
      </w:tr>
      <w:tr w:rsidR="00FE181F" w:rsidRPr="0096624F" w:rsidTr="00EA2349">
        <w:trPr>
          <w:trHeight w:val="255"/>
          <w:jc w:val="center"/>
        </w:trPr>
        <w:tc>
          <w:tcPr>
            <w:tcW w:w="6211" w:type="dxa"/>
            <w:tcBorders>
              <w:top w:val="single" w:sz="2" w:space="0" w:color="auto"/>
              <w:bottom w:val="single" w:sz="2" w:space="0" w:color="auto"/>
            </w:tcBorders>
            <w:vAlign w:val="center"/>
          </w:tcPr>
          <w:p w:rsidR="00FE181F" w:rsidRPr="0096624F" w:rsidRDefault="00FE181F" w:rsidP="004B63BF">
            <w:pPr>
              <w:pStyle w:val="cuatexto"/>
              <w:jc w:val="left"/>
              <w:rPr>
                <w:szCs w:val="20"/>
              </w:rPr>
            </w:pPr>
            <w:r w:rsidRPr="0096624F">
              <w:rPr>
                <w:szCs w:val="20"/>
              </w:rPr>
              <w:t>Auxiliar administrativo</w:t>
            </w:r>
          </w:p>
        </w:tc>
        <w:tc>
          <w:tcPr>
            <w:tcW w:w="2055" w:type="dxa"/>
            <w:tcBorders>
              <w:top w:val="single" w:sz="2" w:space="0" w:color="auto"/>
              <w:bottom w:val="single" w:sz="2" w:space="0" w:color="auto"/>
            </w:tcBorders>
            <w:vAlign w:val="center"/>
          </w:tcPr>
          <w:p w:rsidR="00FE181F" w:rsidRPr="0096624F" w:rsidRDefault="00FE181F" w:rsidP="004B63BF">
            <w:pPr>
              <w:pStyle w:val="cuatexto"/>
              <w:jc w:val="right"/>
              <w:rPr>
                <w:szCs w:val="20"/>
              </w:rPr>
            </w:pPr>
            <w:r w:rsidRPr="0096624F">
              <w:rPr>
                <w:szCs w:val="20"/>
              </w:rPr>
              <w:t>2</w:t>
            </w:r>
          </w:p>
        </w:tc>
      </w:tr>
      <w:tr w:rsidR="00FE181F" w:rsidRPr="0096624F" w:rsidTr="00EA2349">
        <w:trPr>
          <w:trHeight w:val="255"/>
          <w:jc w:val="center"/>
        </w:trPr>
        <w:tc>
          <w:tcPr>
            <w:tcW w:w="6211" w:type="dxa"/>
            <w:tcBorders>
              <w:top w:val="single" w:sz="2" w:space="0" w:color="auto"/>
              <w:bottom w:val="single" w:sz="2" w:space="0" w:color="auto"/>
            </w:tcBorders>
            <w:vAlign w:val="center"/>
          </w:tcPr>
          <w:p w:rsidR="00FE181F" w:rsidRPr="0096624F" w:rsidRDefault="00FE181F" w:rsidP="004B63BF">
            <w:pPr>
              <w:pStyle w:val="cuatexto"/>
              <w:jc w:val="left"/>
              <w:rPr>
                <w:szCs w:val="20"/>
              </w:rPr>
            </w:pPr>
            <w:r w:rsidRPr="0096624F">
              <w:rPr>
                <w:szCs w:val="20"/>
              </w:rPr>
              <w:t>Arquitecto</w:t>
            </w:r>
          </w:p>
        </w:tc>
        <w:tc>
          <w:tcPr>
            <w:tcW w:w="2055" w:type="dxa"/>
            <w:tcBorders>
              <w:top w:val="single" w:sz="2" w:space="0" w:color="auto"/>
              <w:bottom w:val="single" w:sz="2" w:space="0" w:color="auto"/>
            </w:tcBorders>
            <w:vAlign w:val="center"/>
          </w:tcPr>
          <w:p w:rsidR="00FE181F" w:rsidRPr="0096624F" w:rsidRDefault="00FE181F" w:rsidP="004B63BF">
            <w:pPr>
              <w:pStyle w:val="cuatexto"/>
              <w:jc w:val="right"/>
              <w:rPr>
                <w:szCs w:val="20"/>
              </w:rPr>
            </w:pPr>
            <w:r w:rsidRPr="0096624F">
              <w:rPr>
                <w:szCs w:val="20"/>
              </w:rPr>
              <w:t>1</w:t>
            </w:r>
          </w:p>
        </w:tc>
      </w:tr>
      <w:tr w:rsidR="00FE181F" w:rsidRPr="0096624F" w:rsidTr="00EA2349">
        <w:trPr>
          <w:trHeight w:val="255"/>
          <w:jc w:val="center"/>
        </w:trPr>
        <w:tc>
          <w:tcPr>
            <w:tcW w:w="6211" w:type="dxa"/>
            <w:tcBorders>
              <w:top w:val="single" w:sz="2" w:space="0" w:color="auto"/>
              <w:bottom w:val="single" w:sz="2" w:space="0" w:color="auto"/>
            </w:tcBorders>
            <w:vAlign w:val="center"/>
          </w:tcPr>
          <w:p w:rsidR="00FE181F" w:rsidRPr="0096624F" w:rsidRDefault="00FE181F" w:rsidP="004B63BF">
            <w:pPr>
              <w:pStyle w:val="cuatexto"/>
              <w:jc w:val="left"/>
              <w:rPr>
                <w:szCs w:val="20"/>
              </w:rPr>
            </w:pPr>
            <w:r w:rsidRPr="0096624F">
              <w:rPr>
                <w:szCs w:val="20"/>
              </w:rPr>
              <w:t>Ordenanza</w:t>
            </w:r>
          </w:p>
        </w:tc>
        <w:tc>
          <w:tcPr>
            <w:tcW w:w="2055" w:type="dxa"/>
            <w:tcBorders>
              <w:top w:val="single" w:sz="2" w:space="0" w:color="auto"/>
              <w:bottom w:val="single" w:sz="2" w:space="0" w:color="auto"/>
            </w:tcBorders>
            <w:vAlign w:val="center"/>
          </w:tcPr>
          <w:p w:rsidR="00FE181F" w:rsidRPr="0096624F" w:rsidRDefault="00FE181F" w:rsidP="004B63BF">
            <w:pPr>
              <w:pStyle w:val="cuatexto"/>
              <w:jc w:val="right"/>
              <w:rPr>
                <w:szCs w:val="20"/>
              </w:rPr>
            </w:pPr>
            <w:r w:rsidRPr="0096624F">
              <w:rPr>
                <w:szCs w:val="20"/>
              </w:rPr>
              <w:t>1</w:t>
            </w:r>
          </w:p>
        </w:tc>
      </w:tr>
      <w:tr w:rsidR="00FE181F" w:rsidRPr="0096624F" w:rsidTr="00EA2349">
        <w:trPr>
          <w:trHeight w:val="255"/>
          <w:jc w:val="center"/>
        </w:trPr>
        <w:tc>
          <w:tcPr>
            <w:tcW w:w="6211" w:type="dxa"/>
            <w:tcBorders>
              <w:top w:val="single" w:sz="2" w:space="0" w:color="auto"/>
              <w:bottom w:val="single" w:sz="4" w:space="0" w:color="auto"/>
            </w:tcBorders>
            <w:vAlign w:val="center"/>
          </w:tcPr>
          <w:p w:rsidR="00FE181F" w:rsidRPr="0096624F" w:rsidRDefault="00FE181F" w:rsidP="004B63BF">
            <w:pPr>
              <w:pStyle w:val="cuatexto"/>
              <w:jc w:val="left"/>
              <w:rPr>
                <w:szCs w:val="20"/>
              </w:rPr>
            </w:pPr>
            <w:r w:rsidRPr="0096624F">
              <w:rPr>
                <w:szCs w:val="20"/>
              </w:rPr>
              <w:t>Responsable de recursos humanos</w:t>
            </w:r>
          </w:p>
        </w:tc>
        <w:tc>
          <w:tcPr>
            <w:tcW w:w="2055" w:type="dxa"/>
            <w:tcBorders>
              <w:top w:val="single" w:sz="2" w:space="0" w:color="auto"/>
              <w:bottom w:val="single" w:sz="4" w:space="0" w:color="auto"/>
            </w:tcBorders>
            <w:vAlign w:val="center"/>
          </w:tcPr>
          <w:p w:rsidR="00FE181F" w:rsidRPr="0096624F" w:rsidRDefault="00FE181F" w:rsidP="004B63BF">
            <w:pPr>
              <w:pStyle w:val="cuatexto"/>
              <w:jc w:val="right"/>
              <w:rPr>
                <w:szCs w:val="20"/>
              </w:rPr>
            </w:pPr>
            <w:r w:rsidRPr="0096624F">
              <w:rPr>
                <w:szCs w:val="20"/>
              </w:rPr>
              <w:t>1</w:t>
            </w:r>
          </w:p>
        </w:tc>
      </w:tr>
    </w:tbl>
    <w:p w:rsidR="00FE181F" w:rsidRPr="007F40A6" w:rsidRDefault="00FE181F" w:rsidP="007F40A6">
      <w:pPr>
        <w:pStyle w:val="texto"/>
        <w:tabs>
          <w:tab w:val="clear" w:pos="2835"/>
          <w:tab w:val="clear" w:pos="3969"/>
          <w:tab w:val="center" w:pos="709"/>
        </w:tabs>
        <w:spacing w:before="240" w:after="180"/>
        <w:rPr>
          <w:rFonts w:ascii="Arial" w:hAnsi="Arial" w:cs="Arial"/>
          <w:sz w:val="24"/>
        </w:rPr>
      </w:pPr>
      <w:r w:rsidRPr="007F40A6">
        <w:rPr>
          <w:rFonts w:ascii="Arial" w:hAnsi="Arial" w:cs="Arial"/>
          <w:sz w:val="24"/>
        </w:rPr>
        <w:lastRenderedPageBreak/>
        <w:t>El puesto de responsable de recursos humanos es de libre designación y se cubrió con personal eventual.</w:t>
      </w:r>
    </w:p>
    <w:p w:rsidR="00FE181F" w:rsidRPr="007F40A6" w:rsidRDefault="00FE181F" w:rsidP="007F40A6">
      <w:pPr>
        <w:pStyle w:val="texto"/>
        <w:tabs>
          <w:tab w:val="clear" w:pos="2835"/>
          <w:tab w:val="clear" w:pos="3969"/>
          <w:tab w:val="center" w:pos="709"/>
        </w:tabs>
        <w:spacing w:after="180"/>
        <w:rPr>
          <w:rFonts w:ascii="Arial" w:hAnsi="Arial" w:cs="Arial"/>
          <w:sz w:val="24"/>
        </w:rPr>
      </w:pPr>
      <w:r w:rsidRPr="007F40A6">
        <w:rPr>
          <w:rFonts w:ascii="Arial" w:hAnsi="Arial" w:cs="Arial"/>
          <w:sz w:val="24"/>
        </w:rPr>
        <w:t>Las restantes siete plazas no se han convocado y cinco de ellas están cubiertas con contrataciones temporales. Al respecto, consta un informe jurídico en el que se concluye que no pueden convocarse plazas de la oferta pública de empleo de 2012, salvo dos de servicios múltiples que se incorporan de la OPE de 2011.</w:t>
      </w:r>
    </w:p>
    <w:p w:rsidR="00FE181F" w:rsidRPr="007F40A6" w:rsidRDefault="00FE181F" w:rsidP="00026650">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7F40A6">
        <w:rPr>
          <w:rFonts w:ascii="Arial" w:hAnsi="Arial" w:cs="Arial"/>
          <w:sz w:val="24"/>
        </w:rPr>
        <w:t>Burlada</w:t>
      </w:r>
    </w:p>
    <w:tbl>
      <w:tblPr>
        <w:tblW w:w="0" w:type="auto"/>
        <w:jc w:val="center"/>
        <w:tblCellMar>
          <w:left w:w="70" w:type="dxa"/>
          <w:right w:w="70" w:type="dxa"/>
        </w:tblCellMar>
        <w:tblLook w:val="0000" w:firstRow="0" w:lastRow="0" w:firstColumn="0" w:lastColumn="0" w:noHBand="0" w:noVBand="0"/>
      </w:tblPr>
      <w:tblGrid>
        <w:gridCol w:w="4789"/>
        <w:gridCol w:w="1185"/>
        <w:gridCol w:w="2304"/>
      </w:tblGrid>
      <w:tr w:rsidR="003E6ADB" w:rsidRPr="001F54CA" w:rsidTr="005F7732">
        <w:trPr>
          <w:trHeight w:val="312"/>
          <w:jc w:val="center"/>
        </w:trPr>
        <w:tc>
          <w:tcPr>
            <w:tcW w:w="4789" w:type="dxa"/>
            <w:tcBorders>
              <w:top w:val="single" w:sz="4" w:space="0" w:color="auto"/>
              <w:bottom w:val="single" w:sz="4" w:space="0" w:color="auto"/>
            </w:tcBorders>
            <w:shd w:val="clear" w:color="auto" w:fill="8DB3E2"/>
            <w:vAlign w:val="center"/>
          </w:tcPr>
          <w:p w:rsidR="003E6ADB" w:rsidRPr="001F54CA" w:rsidRDefault="003E6ADB" w:rsidP="002209D9">
            <w:pPr>
              <w:pStyle w:val="cuadroCabe"/>
              <w:jc w:val="left"/>
              <w:rPr>
                <w:szCs w:val="18"/>
                <w:highlight w:val="green"/>
              </w:rPr>
            </w:pPr>
            <w:r w:rsidRPr="007832DB">
              <w:rPr>
                <w:szCs w:val="18"/>
              </w:rPr>
              <w:t>Puestos</w:t>
            </w:r>
          </w:p>
        </w:tc>
        <w:tc>
          <w:tcPr>
            <w:tcW w:w="1185" w:type="dxa"/>
            <w:tcBorders>
              <w:top w:val="single" w:sz="4" w:space="0" w:color="auto"/>
              <w:bottom w:val="single" w:sz="4" w:space="0" w:color="auto"/>
            </w:tcBorders>
            <w:shd w:val="clear" w:color="auto" w:fill="8DB3E2"/>
            <w:vAlign w:val="center"/>
          </w:tcPr>
          <w:p w:rsidR="003E6ADB" w:rsidRPr="006F69F3" w:rsidRDefault="003E6ADB" w:rsidP="004B63BF">
            <w:pPr>
              <w:pStyle w:val="cuadroCabe"/>
              <w:ind w:left="360"/>
              <w:jc w:val="right"/>
              <w:rPr>
                <w:szCs w:val="18"/>
              </w:rPr>
            </w:pPr>
            <w:r w:rsidRPr="006F69F3">
              <w:rPr>
                <w:szCs w:val="18"/>
              </w:rPr>
              <w:t xml:space="preserve">Plantilla </w:t>
            </w:r>
          </w:p>
          <w:p w:rsidR="003E6ADB" w:rsidRPr="006F69F3" w:rsidRDefault="003E6ADB" w:rsidP="004B63BF">
            <w:pPr>
              <w:pStyle w:val="cuadroCabe"/>
              <w:ind w:left="360"/>
              <w:jc w:val="right"/>
              <w:rPr>
                <w:szCs w:val="18"/>
              </w:rPr>
            </w:pPr>
            <w:r w:rsidRPr="006F69F3">
              <w:rPr>
                <w:szCs w:val="18"/>
              </w:rPr>
              <w:t xml:space="preserve">2011 </w:t>
            </w:r>
          </w:p>
        </w:tc>
        <w:tc>
          <w:tcPr>
            <w:tcW w:w="2304" w:type="dxa"/>
            <w:tcBorders>
              <w:top w:val="single" w:sz="4" w:space="0" w:color="auto"/>
              <w:bottom w:val="single" w:sz="4" w:space="0" w:color="auto"/>
            </w:tcBorders>
            <w:shd w:val="clear" w:color="auto" w:fill="8DB3E2"/>
            <w:vAlign w:val="center"/>
          </w:tcPr>
          <w:p w:rsidR="003E6ADB" w:rsidRPr="00971F33" w:rsidRDefault="003E6ADB" w:rsidP="004B63BF">
            <w:pPr>
              <w:pStyle w:val="cuadroCabe"/>
              <w:ind w:left="360"/>
              <w:jc w:val="right"/>
              <w:rPr>
                <w:szCs w:val="18"/>
              </w:rPr>
            </w:pPr>
            <w:r w:rsidRPr="00971F33">
              <w:rPr>
                <w:szCs w:val="18"/>
              </w:rPr>
              <w:t>Plantilla</w:t>
            </w:r>
          </w:p>
          <w:p w:rsidR="003E6ADB" w:rsidRPr="00971F33" w:rsidRDefault="003E6ADB" w:rsidP="004B63BF">
            <w:pPr>
              <w:pStyle w:val="cuadroCabe"/>
              <w:ind w:left="360"/>
              <w:jc w:val="right"/>
              <w:rPr>
                <w:szCs w:val="18"/>
              </w:rPr>
            </w:pPr>
            <w:r w:rsidRPr="00971F33">
              <w:rPr>
                <w:szCs w:val="18"/>
              </w:rPr>
              <w:t>2014</w:t>
            </w:r>
          </w:p>
        </w:tc>
      </w:tr>
      <w:tr w:rsidR="003E6ADB" w:rsidRPr="00026650" w:rsidTr="00D94A65">
        <w:trPr>
          <w:trHeight w:val="255"/>
          <w:jc w:val="center"/>
        </w:trPr>
        <w:tc>
          <w:tcPr>
            <w:tcW w:w="4789" w:type="dxa"/>
            <w:tcBorders>
              <w:top w:val="single" w:sz="4"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Puestos en plantilla</w:t>
            </w:r>
          </w:p>
        </w:tc>
        <w:tc>
          <w:tcPr>
            <w:tcW w:w="1185" w:type="dxa"/>
            <w:tcBorders>
              <w:top w:val="single" w:sz="4"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139</w:t>
            </w:r>
          </w:p>
        </w:tc>
        <w:tc>
          <w:tcPr>
            <w:tcW w:w="2304" w:type="dxa"/>
            <w:tcBorders>
              <w:top w:val="single" w:sz="4"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139</w:t>
            </w:r>
          </w:p>
        </w:tc>
      </w:tr>
      <w:tr w:rsidR="003E6ADB" w:rsidRPr="00026650" w:rsidTr="00D94A65">
        <w:trPr>
          <w:trHeight w:val="255"/>
          <w:jc w:val="center"/>
        </w:trPr>
        <w:tc>
          <w:tcPr>
            <w:tcW w:w="47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w:t>
            </w:r>
          </w:p>
        </w:tc>
        <w:tc>
          <w:tcPr>
            <w:tcW w:w="1185"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43</w:t>
            </w:r>
          </w:p>
        </w:tc>
        <w:tc>
          <w:tcPr>
            <w:tcW w:w="2304"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43</w:t>
            </w:r>
          </w:p>
        </w:tc>
      </w:tr>
      <w:tr w:rsidR="003E6ADB" w:rsidRPr="00026650" w:rsidTr="00D94A65">
        <w:trPr>
          <w:trHeight w:val="255"/>
          <w:jc w:val="center"/>
        </w:trPr>
        <w:tc>
          <w:tcPr>
            <w:tcW w:w="47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 sobre puestos plantilla</w:t>
            </w:r>
          </w:p>
        </w:tc>
        <w:tc>
          <w:tcPr>
            <w:tcW w:w="1185"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31%</w:t>
            </w:r>
          </w:p>
        </w:tc>
        <w:tc>
          <w:tcPr>
            <w:tcW w:w="2304"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31%</w:t>
            </w:r>
          </w:p>
        </w:tc>
      </w:tr>
      <w:tr w:rsidR="003E6ADB" w:rsidRPr="00026650" w:rsidTr="005F7732">
        <w:trPr>
          <w:trHeight w:val="255"/>
          <w:jc w:val="center"/>
        </w:trPr>
        <w:tc>
          <w:tcPr>
            <w:tcW w:w="47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 cubiertas</w:t>
            </w:r>
          </w:p>
        </w:tc>
        <w:tc>
          <w:tcPr>
            <w:tcW w:w="1185"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27</w:t>
            </w:r>
          </w:p>
        </w:tc>
        <w:tc>
          <w:tcPr>
            <w:tcW w:w="2304"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27</w:t>
            </w:r>
          </w:p>
        </w:tc>
      </w:tr>
      <w:tr w:rsidR="003E6ADB" w:rsidRPr="00026650" w:rsidTr="005F7732">
        <w:trPr>
          <w:trHeight w:val="255"/>
          <w:jc w:val="center"/>
        </w:trPr>
        <w:tc>
          <w:tcPr>
            <w:tcW w:w="4789" w:type="dxa"/>
            <w:tcBorders>
              <w:top w:val="single" w:sz="2" w:space="0" w:color="auto"/>
              <w:bottom w:val="single" w:sz="4" w:space="0" w:color="auto"/>
            </w:tcBorders>
            <w:vAlign w:val="center"/>
          </w:tcPr>
          <w:p w:rsidR="003E6ADB" w:rsidRPr="00026650" w:rsidRDefault="003E6ADB" w:rsidP="004B63BF">
            <w:pPr>
              <w:pStyle w:val="cuatexto"/>
              <w:jc w:val="left"/>
              <w:rPr>
                <w:szCs w:val="20"/>
              </w:rPr>
            </w:pPr>
            <w:r w:rsidRPr="00026650">
              <w:rPr>
                <w:szCs w:val="20"/>
              </w:rPr>
              <w:t>Vacantes cubiertas sobre puestos vacantes</w:t>
            </w:r>
          </w:p>
        </w:tc>
        <w:tc>
          <w:tcPr>
            <w:tcW w:w="1185" w:type="dxa"/>
            <w:tcBorders>
              <w:top w:val="single" w:sz="2" w:space="0" w:color="auto"/>
              <w:bottom w:val="single" w:sz="4" w:space="0" w:color="auto"/>
            </w:tcBorders>
            <w:vAlign w:val="center"/>
          </w:tcPr>
          <w:p w:rsidR="003E6ADB" w:rsidRPr="00026650" w:rsidRDefault="003E6ADB" w:rsidP="004B63BF">
            <w:pPr>
              <w:pStyle w:val="cuatexto"/>
              <w:jc w:val="right"/>
              <w:rPr>
                <w:szCs w:val="20"/>
              </w:rPr>
            </w:pPr>
            <w:r w:rsidRPr="00026650">
              <w:rPr>
                <w:szCs w:val="20"/>
              </w:rPr>
              <w:t>63%</w:t>
            </w:r>
          </w:p>
        </w:tc>
        <w:tc>
          <w:tcPr>
            <w:tcW w:w="2304" w:type="dxa"/>
            <w:tcBorders>
              <w:top w:val="single" w:sz="2" w:space="0" w:color="auto"/>
              <w:bottom w:val="single" w:sz="4" w:space="0" w:color="auto"/>
            </w:tcBorders>
            <w:vAlign w:val="center"/>
          </w:tcPr>
          <w:p w:rsidR="003E6ADB" w:rsidRPr="00026650" w:rsidRDefault="003E6ADB" w:rsidP="004B63BF">
            <w:pPr>
              <w:pStyle w:val="cuatexto"/>
              <w:jc w:val="right"/>
              <w:rPr>
                <w:szCs w:val="20"/>
              </w:rPr>
            </w:pPr>
            <w:r w:rsidRPr="00026650">
              <w:rPr>
                <w:szCs w:val="20"/>
              </w:rPr>
              <w:t>63%</w:t>
            </w:r>
          </w:p>
        </w:tc>
      </w:tr>
    </w:tbl>
    <w:p w:rsidR="00FE181F" w:rsidRPr="007F40A6" w:rsidRDefault="00FE181F" w:rsidP="007F40A6">
      <w:pPr>
        <w:pStyle w:val="texto"/>
        <w:tabs>
          <w:tab w:val="clear" w:pos="2835"/>
          <w:tab w:val="clear" w:pos="3969"/>
          <w:tab w:val="center" w:pos="709"/>
        </w:tabs>
        <w:spacing w:before="240" w:after="180"/>
        <w:rPr>
          <w:rFonts w:ascii="Arial" w:hAnsi="Arial" w:cs="Arial"/>
          <w:sz w:val="24"/>
        </w:rPr>
      </w:pPr>
      <w:r w:rsidRPr="007F40A6">
        <w:rPr>
          <w:rFonts w:ascii="Arial" w:hAnsi="Arial" w:cs="Arial"/>
          <w:sz w:val="24"/>
        </w:rPr>
        <w:t xml:space="preserve">La última plantilla orgánica que aprobó el </w:t>
      </w:r>
      <w:r w:rsidR="00485F98" w:rsidRPr="007F40A6">
        <w:rPr>
          <w:rFonts w:ascii="Arial" w:hAnsi="Arial" w:cs="Arial"/>
          <w:sz w:val="24"/>
        </w:rPr>
        <w:t xml:space="preserve">Ayuntamiento </w:t>
      </w:r>
      <w:r w:rsidRPr="007F40A6">
        <w:rPr>
          <w:rFonts w:ascii="Arial" w:hAnsi="Arial" w:cs="Arial"/>
          <w:sz w:val="24"/>
        </w:rPr>
        <w:t>es la del eje</w:t>
      </w:r>
      <w:r w:rsidRPr="007F40A6">
        <w:rPr>
          <w:rFonts w:ascii="Arial" w:hAnsi="Arial" w:cs="Arial"/>
          <w:sz w:val="24"/>
        </w:rPr>
        <w:t>r</w:t>
      </w:r>
      <w:r w:rsidRPr="007F40A6">
        <w:rPr>
          <w:rFonts w:ascii="Arial" w:hAnsi="Arial" w:cs="Arial"/>
          <w:sz w:val="24"/>
        </w:rPr>
        <w:t>cicio 2011, que no ha sido modificada en el periodo 2012-2014 y por ta</w:t>
      </w:r>
      <w:r w:rsidRPr="007F40A6">
        <w:rPr>
          <w:rFonts w:ascii="Arial" w:hAnsi="Arial" w:cs="Arial"/>
          <w:sz w:val="24"/>
        </w:rPr>
        <w:t>n</w:t>
      </w:r>
      <w:r w:rsidRPr="007F40A6">
        <w:rPr>
          <w:rFonts w:ascii="Arial" w:hAnsi="Arial" w:cs="Arial"/>
          <w:sz w:val="24"/>
        </w:rPr>
        <w:t>to no se han recogido las nuevas situaciones derivadas de, entre otras, los puestos que quedaron vacantes tras el cese definitivo del personal que los ocupaba. En dicho periodo no se creó ni amortizó ninguna plaza.</w:t>
      </w:r>
    </w:p>
    <w:p w:rsidR="00FE181F" w:rsidRPr="007F40A6" w:rsidRDefault="00FE181F" w:rsidP="007F40A6">
      <w:pPr>
        <w:pStyle w:val="texto"/>
        <w:tabs>
          <w:tab w:val="clear" w:pos="2835"/>
          <w:tab w:val="clear" w:pos="3969"/>
          <w:tab w:val="center" w:pos="709"/>
        </w:tabs>
        <w:spacing w:after="180"/>
        <w:rPr>
          <w:rFonts w:ascii="Arial" w:hAnsi="Arial" w:cs="Arial"/>
          <w:sz w:val="24"/>
        </w:rPr>
      </w:pPr>
      <w:r w:rsidRPr="007F40A6">
        <w:rPr>
          <w:rFonts w:ascii="Arial" w:hAnsi="Arial" w:cs="Arial"/>
          <w:sz w:val="24"/>
        </w:rPr>
        <w:t xml:space="preserve">En el periodo 2011-2014 causaron baja definitiva 12 empleados fijos. </w:t>
      </w:r>
    </w:p>
    <w:p w:rsidR="00FE181F" w:rsidRPr="007F40A6" w:rsidRDefault="00FE181F" w:rsidP="00026650">
      <w:pPr>
        <w:pStyle w:val="texto"/>
        <w:tabs>
          <w:tab w:val="clear" w:pos="2835"/>
          <w:tab w:val="clear" w:pos="3969"/>
          <w:tab w:val="center" w:pos="709"/>
        </w:tabs>
        <w:spacing w:after="260"/>
        <w:rPr>
          <w:rFonts w:ascii="Arial" w:hAnsi="Arial" w:cs="Arial"/>
          <w:sz w:val="24"/>
        </w:rPr>
      </w:pPr>
      <w:r w:rsidRPr="007F40A6">
        <w:rPr>
          <w:rFonts w:ascii="Arial" w:hAnsi="Arial" w:cs="Arial"/>
          <w:sz w:val="24"/>
        </w:rPr>
        <w:t>En el periodo 2012 a 2015 el Ayuntamiento aprobó una oferta pública de empleo de seis plazas en 2014 para la policía municipal, que fueron convocadas en el mismo ejercicio, dos de ellas por ascenso de categoría y las cuatro restantes por la Administración Foral. La convocatoria no ha sido resuelta.</w:t>
      </w:r>
    </w:p>
    <w:tbl>
      <w:tblPr>
        <w:tblW w:w="0" w:type="auto"/>
        <w:jc w:val="center"/>
        <w:tblLayout w:type="fixed"/>
        <w:tblCellMar>
          <w:left w:w="70" w:type="dxa"/>
          <w:right w:w="70" w:type="dxa"/>
        </w:tblCellMar>
        <w:tblLook w:val="0000" w:firstRow="0" w:lastRow="0" w:firstColumn="0" w:lastColumn="0" w:noHBand="0" w:noVBand="0"/>
      </w:tblPr>
      <w:tblGrid>
        <w:gridCol w:w="2518"/>
        <w:gridCol w:w="1936"/>
        <w:gridCol w:w="1973"/>
        <w:gridCol w:w="1871"/>
      </w:tblGrid>
      <w:tr w:rsidR="003E6ADB" w:rsidRPr="00C04A6F" w:rsidTr="006E2D8A">
        <w:trPr>
          <w:trHeight w:val="312"/>
          <w:jc w:val="center"/>
        </w:trPr>
        <w:tc>
          <w:tcPr>
            <w:tcW w:w="2518" w:type="dxa"/>
            <w:tcBorders>
              <w:top w:val="single" w:sz="4" w:space="0" w:color="auto"/>
              <w:bottom w:val="single" w:sz="4" w:space="0" w:color="auto"/>
            </w:tcBorders>
            <w:shd w:val="clear" w:color="auto" w:fill="8DB3E2"/>
            <w:vAlign w:val="center"/>
          </w:tcPr>
          <w:p w:rsidR="003E6ADB" w:rsidRPr="00C04A6F" w:rsidRDefault="003E6ADB" w:rsidP="002209D9">
            <w:pPr>
              <w:pStyle w:val="cuadroCabe"/>
              <w:jc w:val="left"/>
              <w:rPr>
                <w:szCs w:val="18"/>
              </w:rPr>
            </w:pPr>
            <w:r w:rsidRPr="00C04A6F">
              <w:rPr>
                <w:szCs w:val="18"/>
              </w:rPr>
              <w:t>Oferta pública empleo</w:t>
            </w:r>
          </w:p>
        </w:tc>
        <w:tc>
          <w:tcPr>
            <w:tcW w:w="1936"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2012</w:t>
            </w:r>
          </w:p>
        </w:tc>
        <w:tc>
          <w:tcPr>
            <w:tcW w:w="1973"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2013</w:t>
            </w:r>
          </w:p>
        </w:tc>
        <w:tc>
          <w:tcPr>
            <w:tcW w:w="1871"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2014</w:t>
            </w:r>
          </w:p>
        </w:tc>
      </w:tr>
      <w:tr w:rsidR="003E6ADB" w:rsidRPr="00026650" w:rsidTr="006E2D8A">
        <w:trPr>
          <w:trHeight w:val="255"/>
          <w:jc w:val="center"/>
        </w:trPr>
        <w:tc>
          <w:tcPr>
            <w:tcW w:w="2518" w:type="dxa"/>
            <w:tcBorders>
              <w:top w:val="single" w:sz="4" w:space="0" w:color="auto"/>
              <w:bottom w:val="single" w:sz="2" w:space="0" w:color="auto"/>
            </w:tcBorders>
            <w:vAlign w:val="center"/>
          </w:tcPr>
          <w:p w:rsidR="003E6ADB" w:rsidRPr="00026650" w:rsidRDefault="003E6ADB" w:rsidP="002209D9">
            <w:pPr>
              <w:pStyle w:val="cuatexto"/>
              <w:jc w:val="left"/>
              <w:rPr>
                <w:szCs w:val="20"/>
              </w:rPr>
            </w:pPr>
            <w:r w:rsidRPr="00026650">
              <w:rPr>
                <w:szCs w:val="20"/>
              </w:rPr>
              <w:t xml:space="preserve">Policía municipal </w:t>
            </w:r>
          </w:p>
        </w:tc>
        <w:tc>
          <w:tcPr>
            <w:tcW w:w="1936" w:type="dxa"/>
            <w:tcBorders>
              <w:top w:val="single" w:sz="4" w:space="0" w:color="auto"/>
              <w:bottom w:val="single" w:sz="2" w:space="0" w:color="auto"/>
            </w:tcBorders>
            <w:vAlign w:val="center"/>
          </w:tcPr>
          <w:p w:rsidR="003E6ADB" w:rsidRPr="00026650" w:rsidRDefault="003E6ADB" w:rsidP="003E6ADB">
            <w:pPr>
              <w:pStyle w:val="cuatexto"/>
              <w:ind w:left="360"/>
              <w:jc w:val="right"/>
              <w:rPr>
                <w:szCs w:val="20"/>
              </w:rPr>
            </w:pPr>
          </w:p>
        </w:tc>
        <w:tc>
          <w:tcPr>
            <w:tcW w:w="1973" w:type="dxa"/>
            <w:tcBorders>
              <w:top w:val="single" w:sz="4" w:space="0" w:color="auto"/>
              <w:bottom w:val="single" w:sz="2" w:space="0" w:color="auto"/>
            </w:tcBorders>
            <w:vAlign w:val="center"/>
          </w:tcPr>
          <w:p w:rsidR="003E6ADB" w:rsidRPr="00026650" w:rsidRDefault="003E6ADB" w:rsidP="003E6ADB">
            <w:pPr>
              <w:pStyle w:val="cuatexto"/>
              <w:ind w:left="360"/>
              <w:jc w:val="right"/>
              <w:rPr>
                <w:szCs w:val="20"/>
              </w:rPr>
            </w:pPr>
          </w:p>
        </w:tc>
        <w:tc>
          <w:tcPr>
            <w:tcW w:w="1871" w:type="dxa"/>
            <w:tcBorders>
              <w:top w:val="single" w:sz="4" w:space="0" w:color="auto"/>
              <w:bottom w:val="single" w:sz="2" w:space="0" w:color="auto"/>
            </w:tcBorders>
            <w:vAlign w:val="center"/>
          </w:tcPr>
          <w:p w:rsidR="003E6ADB" w:rsidRPr="00026650" w:rsidRDefault="003E6ADB" w:rsidP="003E6ADB">
            <w:pPr>
              <w:pStyle w:val="cuatexto"/>
              <w:ind w:left="360"/>
              <w:jc w:val="right"/>
              <w:rPr>
                <w:szCs w:val="20"/>
              </w:rPr>
            </w:pPr>
            <w:r w:rsidRPr="00026650">
              <w:rPr>
                <w:szCs w:val="20"/>
              </w:rPr>
              <w:t>6</w:t>
            </w:r>
          </w:p>
        </w:tc>
      </w:tr>
      <w:tr w:rsidR="003E6ADB" w:rsidRPr="00C04A6F" w:rsidTr="006E2D8A">
        <w:trPr>
          <w:trHeight w:val="312"/>
          <w:jc w:val="center"/>
        </w:trPr>
        <w:tc>
          <w:tcPr>
            <w:tcW w:w="2518" w:type="dxa"/>
            <w:tcBorders>
              <w:top w:val="single" w:sz="4" w:space="0" w:color="auto"/>
              <w:bottom w:val="single" w:sz="4" w:space="0" w:color="auto"/>
            </w:tcBorders>
            <w:shd w:val="clear" w:color="auto" w:fill="8DB3E2"/>
            <w:vAlign w:val="center"/>
          </w:tcPr>
          <w:p w:rsidR="003E6ADB" w:rsidRPr="00C04A6F" w:rsidRDefault="003E6ADB" w:rsidP="004B63BF">
            <w:pPr>
              <w:pStyle w:val="cuadroCabe"/>
              <w:jc w:val="left"/>
              <w:rPr>
                <w:szCs w:val="18"/>
              </w:rPr>
            </w:pPr>
            <w:r w:rsidRPr="00C04A6F">
              <w:rPr>
                <w:szCs w:val="18"/>
              </w:rPr>
              <w:t>Puestos convocados</w:t>
            </w:r>
          </w:p>
        </w:tc>
        <w:tc>
          <w:tcPr>
            <w:tcW w:w="1936"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2012</w:t>
            </w:r>
          </w:p>
        </w:tc>
        <w:tc>
          <w:tcPr>
            <w:tcW w:w="1973"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2013</w:t>
            </w:r>
          </w:p>
        </w:tc>
        <w:tc>
          <w:tcPr>
            <w:tcW w:w="1871" w:type="dxa"/>
            <w:tcBorders>
              <w:top w:val="single" w:sz="4" w:space="0" w:color="auto"/>
              <w:bottom w:val="single" w:sz="4" w:space="0" w:color="auto"/>
            </w:tcBorders>
            <w:shd w:val="clear" w:color="auto" w:fill="8DB3E2"/>
            <w:vAlign w:val="center"/>
          </w:tcPr>
          <w:p w:rsidR="003E6ADB" w:rsidRPr="00C04A6F" w:rsidRDefault="003E6ADB" w:rsidP="003E6ADB">
            <w:pPr>
              <w:pStyle w:val="cuadroCabe"/>
              <w:ind w:left="360"/>
              <w:jc w:val="right"/>
              <w:rPr>
                <w:szCs w:val="18"/>
              </w:rPr>
            </w:pPr>
            <w:r w:rsidRPr="00C04A6F">
              <w:rPr>
                <w:szCs w:val="18"/>
              </w:rPr>
              <w:t>2014</w:t>
            </w:r>
          </w:p>
        </w:tc>
      </w:tr>
      <w:tr w:rsidR="003E6ADB" w:rsidRPr="00026650" w:rsidTr="006E2D8A">
        <w:trPr>
          <w:trHeight w:val="255"/>
          <w:jc w:val="center"/>
        </w:trPr>
        <w:tc>
          <w:tcPr>
            <w:tcW w:w="2518" w:type="dxa"/>
            <w:tcBorders>
              <w:top w:val="single" w:sz="4" w:space="0" w:color="auto"/>
              <w:bottom w:val="single" w:sz="4" w:space="0" w:color="auto"/>
            </w:tcBorders>
            <w:vAlign w:val="center"/>
          </w:tcPr>
          <w:p w:rsidR="003E6ADB" w:rsidRPr="00026650" w:rsidRDefault="003E6ADB" w:rsidP="002209D9">
            <w:pPr>
              <w:pStyle w:val="cuatexto"/>
              <w:jc w:val="left"/>
              <w:rPr>
                <w:szCs w:val="20"/>
              </w:rPr>
            </w:pPr>
            <w:r w:rsidRPr="00026650">
              <w:rPr>
                <w:szCs w:val="20"/>
              </w:rPr>
              <w:t>Policía municipal</w:t>
            </w:r>
          </w:p>
        </w:tc>
        <w:tc>
          <w:tcPr>
            <w:tcW w:w="1936" w:type="dxa"/>
            <w:tcBorders>
              <w:top w:val="single" w:sz="4" w:space="0" w:color="auto"/>
              <w:bottom w:val="single" w:sz="4" w:space="0" w:color="auto"/>
            </w:tcBorders>
            <w:vAlign w:val="center"/>
          </w:tcPr>
          <w:p w:rsidR="003E6ADB" w:rsidRPr="00026650" w:rsidRDefault="003E6ADB" w:rsidP="003E6ADB">
            <w:pPr>
              <w:pStyle w:val="cuatexto"/>
              <w:ind w:left="360"/>
              <w:jc w:val="right"/>
              <w:rPr>
                <w:szCs w:val="20"/>
              </w:rPr>
            </w:pPr>
          </w:p>
        </w:tc>
        <w:tc>
          <w:tcPr>
            <w:tcW w:w="1973" w:type="dxa"/>
            <w:tcBorders>
              <w:top w:val="single" w:sz="4" w:space="0" w:color="auto"/>
              <w:bottom w:val="single" w:sz="4" w:space="0" w:color="auto"/>
            </w:tcBorders>
            <w:vAlign w:val="center"/>
          </w:tcPr>
          <w:p w:rsidR="003E6ADB" w:rsidRPr="00026650" w:rsidRDefault="003E6ADB" w:rsidP="003E6ADB">
            <w:pPr>
              <w:pStyle w:val="cuatexto"/>
              <w:ind w:left="360"/>
              <w:jc w:val="right"/>
              <w:rPr>
                <w:szCs w:val="20"/>
              </w:rPr>
            </w:pPr>
          </w:p>
        </w:tc>
        <w:tc>
          <w:tcPr>
            <w:tcW w:w="1871" w:type="dxa"/>
            <w:tcBorders>
              <w:top w:val="single" w:sz="4" w:space="0" w:color="auto"/>
              <w:bottom w:val="single" w:sz="4" w:space="0" w:color="auto"/>
            </w:tcBorders>
            <w:vAlign w:val="center"/>
          </w:tcPr>
          <w:p w:rsidR="003E6ADB" w:rsidRPr="00026650" w:rsidRDefault="003E6ADB" w:rsidP="003E6ADB">
            <w:pPr>
              <w:pStyle w:val="cuatexto"/>
              <w:ind w:left="360"/>
              <w:jc w:val="right"/>
              <w:rPr>
                <w:szCs w:val="20"/>
              </w:rPr>
            </w:pPr>
            <w:r w:rsidRPr="00026650">
              <w:rPr>
                <w:szCs w:val="20"/>
              </w:rPr>
              <w:t>6</w:t>
            </w:r>
          </w:p>
        </w:tc>
      </w:tr>
    </w:tbl>
    <w:p w:rsidR="00FE181F" w:rsidRPr="007F40A6" w:rsidRDefault="00FE181F" w:rsidP="00026650">
      <w:pPr>
        <w:pStyle w:val="texto"/>
        <w:numPr>
          <w:ilvl w:val="0"/>
          <w:numId w:val="42"/>
        </w:numPr>
        <w:tabs>
          <w:tab w:val="clear" w:pos="2835"/>
          <w:tab w:val="clear" w:pos="3969"/>
          <w:tab w:val="clear" w:pos="5103"/>
          <w:tab w:val="clear" w:pos="6237"/>
          <w:tab w:val="clear" w:pos="7371"/>
          <w:tab w:val="left" w:pos="480"/>
          <w:tab w:val="num" w:pos="720"/>
          <w:tab w:val="num" w:pos="6597"/>
        </w:tabs>
        <w:spacing w:before="260" w:after="320"/>
        <w:ind w:left="0" w:firstLine="289"/>
        <w:rPr>
          <w:rFonts w:ascii="Arial" w:hAnsi="Arial" w:cs="Arial"/>
          <w:sz w:val="24"/>
        </w:rPr>
      </w:pPr>
      <w:r w:rsidRPr="007F40A6">
        <w:rPr>
          <w:rFonts w:ascii="Arial" w:hAnsi="Arial" w:cs="Arial"/>
          <w:sz w:val="24"/>
        </w:rPr>
        <w:t>Egü</w:t>
      </w:r>
      <w:r w:rsidR="00026650" w:rsidRPr="007F40A6">
        <w:rPr>
          <w:rFonts w:ascii="Arial" w:hAnsi="Arial" w:cs="Arial"/>
          <w:sz w:val="24"/>
        </w:rPr>
        <w:t>é</w:t>
      </w:r>
      <w:r w:rsidRPr="007F40A6">
        <w:rPr>
          <w:rFonts w:ascii="Arial" w:hAnsi="Arial" w:cs="Arial"/>
          <w:sz w:val="24"/>
        </w:rPr>
        <w:t>s</w:t>
      </w:r>
    </w:p>
    <w:tbl>
      <w:tblPr>
        <w:tblW w:w="0" w:type="auto"/>
        <w:jc w:val="center"/>
        <w:tblInd w:w="65" w:type="dxa"/>
        <w:tblCellMar>
          <w:left w:w="70" w:type="dxa"/>
          <w:right w:w="70" w:type="dxa"/>
        </w:tblCellMar>
        <w:tblLook w:val="0000" w:firstRow="0" w:lastRow="0" w:firstColumn="0" w:lastColumn="0" w:noHBand="0" w:noVBand="0"/>
      </w:tblPr>
      <w:tblGrid>
        <w:gridCol w:w="4689"/>
        <w:gridCol w:w="1185"/>
        <w:gridCol w:w="2350"/>
      </w:tblGrid>
      <w:tr w:rsidR="003E6ADB" w:rsidRPr="001F54CA" w:rsidTr="005F7732">
        <w:trPr>
          <w:trHeight w:val="312"/>
          <w:jc w:val="center"/>
        </w:trPr>
        <w:tc>
          <w:tcPr>
            <w:tcW w:w="4689" w:type="dxa"/>
            <w:tcBorders>
              <w:top w:val="single" w:sz="4" w:space="0" w:color="auto"/>
              <w:bottom w:val="single" w:sz="4" w:space="0" w:color="auto"/>
            </w:tcBorders>
            <w:shd w:val="clear" w:color="auto" w:fill="8DB3E2"/>
            <w:vAlign w:val="center"/>
          </w:tcPr>
          <w:p w:rsidR="003E6ADB" w:rsidRPr="001F54CA" w:rsidRDefault="003E6ADB" w:rsidP="00A710BE">
            <w:pPr>
              <w:pStyle w:val="cuadroCabe"/>
              <w:jc w:val="left"/>
              <w:rPr>
                <w:szCs w:val="18"/>
                <w:highlight w:val="green"/>
              </w:rPr>
            </w:pPr>
            <w:r w:rsidRPr="007832DB">
              <w:rPr>
                <w:szCs w:val="18"/>
              </w:rPr>
              <w:t>Puestos</w:t>
            </w:r>
          </w:p>
        </w:tc>
        <w:tc>
          <w:tcPr>
            <w:tcW w:w="0" w:type="auto"/>
            <w:tcBorders>
              <w:top w:val="single" w:sz="4" w:space="0" w:color="auto"/>
              <w:bottom w:val="single" w:sz="4" w:space="0" w:color="auto"/>
            </w:tcBorders>
            <w:shd w:val="clear" w:color="auto" w:fill="8DB3E2"/>
            <w:vAlign w:val="center"/>
          </w:tcPr>
          <w:p w:rsidR="003E6ADB" w:rsidRPr="006F69F3" w:rsidRDefault="003E6ADB" w:rsidP="004B63BF">
            <w:pPr>
              <w:pStyle w:val="cuadroCabe"/>
              <w:ind w:left="360"/>
              <w:jc w:val="right"/>
              <w:rPr>
                <w:szCs w:val="18"/>
              </w:rPr>
            </w:pPr>
            <w:r w:rsidRPr="006F69F3">
              <w:rPr>
                <w:szCs w:val="18"/>
              </w:rPr>
              <w:t xml:space="preserve">Plantilla </w:t>
            </w:r>
          </w:p>
          <w:p w:rsidR="003E6ADB" w:rsidRPr="006F69F3" w:rsidRDefault="003E6ADB" w:rsidP="004B63BF">
            <w:pPr>
              <w:pStyle w:val="cuadroCabe"/>
              <w:ind w:left="360"/>
              <w:jc w:val="right"/>
              <w:rPr>
                <w:szCs w:val="18"/>
              </w:rPr>
            </w:pPr>
            <w:r w:rsidRPr="006F69F3">
              <w:rPr>
                <w:szCs w:val="18"/>
              </w:rPr>
              <w:t xml:space="preserve">2011 </w:t>
            </w:r>
          </w:p>
        </w:tc>
        <w:tc>
          <w:tcPr>
            <w:tcW w:w="2350" w:type="dxa"/>
            <w:tcBorders>
              <w:top w:val="single" w:sz="4" w:space="0" w:color="auto"/>
              <w:bottom w:val="single" w:sz="4" w:space="0" w:color="auto"/>
            </w:tcBorders>
            <w:shd w:val="clear" w:color="auto" w:fill="8DB3E2"/>
            <w:vAlign w:val="center"/>
          </w:tcPr>
          <w:p w:rsidR="003E6ADB" w:rsidRPr="00971F33" w:rsidRDefault="003E6ADB" w:rsidP="004B63BF">
            <w:pPr>
              <w:pStyle w:val="cuadroCabe"/>
              <w:ind w:left="360"/>
              <w:jc w:val="right"/>
              <w:rPr>
                <w:szCs w:val="18"/>
              </w:rPr>
            </w:pPr>
            <w:r w:rsidRPr="00971F33">
              <w:rPr>
                <w:szCs w:val="18"/>
              </w:rPr>
              <w:t>Plantilla</w:t>
            </w:r>
          </w:p>
          <w:p w:rsidR="003E6ADB" w:rsidRPr="00971F33" w:rsidRDefault="003E6ADB" w:rsidP="004B63BF">
            <w:pPr>
              <w:pStyle w:val="cuadroCabe"/>
              <w:ind w:left="360"/>
              <w:jc w:val="right"/>
              <w:rPr>
                <w:szCs w:val="18"/>
              </w:rPr>
            </w:pPr>
            <w:r w:rsidRPr="00971F33">
              <w:rPr>
                <w:szCs w:val="18"/>
              </w:rPr>
              <w:t>2014</w:t>
            </w:r>
          </w:p>
        </w:tc>
      </w:tr>
      <w:tr w:rsidR="003E6ADB" w:rsidRPr="00026650" w:rsidTr="00E84C99">
        <w:trPr>
          <w:trHeight w:val="255"/>
          <w:jc w:val="center"/>
        </w:trPr>
        <w:tc>
          <w:tcPr>
            <w:tcW w:w="4689" w:type="dxa"/>
            <w:tcBorders>
              <w:top w:val="single" w:sz="4"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Puestos en plantilla</w:t>
            </w:r>
          </w:p>
        </w:tc>
        <w:tc>
          <w:tcPr>
            <w:tcW w:w="0" w:type="auto"/>
            <w:tcBorders>
              <w:top w:val="single" w:sz="4"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100</w:t>
            </w:r>
          </w:p>
        </w:tc>
        <w:tc>
          <w:tcPr>
            <w:tcW w:w="2350" w:type="dxa"/>
            <w:tcBorders>
              <w:top w:val="single" w:sz="4"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100</w:t>
            </w:r>
          </w:p>
        </w:tc>
      </w:tr>
      <w:tr w:rsidR="003E6ADB" w:rsidRPr="00026650" w:rsidTr="00E84C99">
        <w:trPr>
          <w:trHeight w:val="255"/>
          <w:jc w:val="center"/>
        </w:trPr>
        <w:tc>
          <w:tcPr>
            <w:tcW w:w="46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w:t>
            </w:r>
          </w:p>
        </w:tc>
        <w:tc>
          <w:tcPr>
            <w:tcW w:w="0" w:type="auto"/>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60</w:t>
            </w:r>
          </w:p>
        </w:tc>
        <w:tc>
          <w:tcPr>
            <w:tcW w:w="2350"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53</w:t>
            </w:r>
          </w:p>
        </w:tc>
      </w:tr>
      <w:tr w:rsidR="003E6ADB" w:rsidRPr="00026650" w:rsidTr="00E84C99">
        <w:trPr>
          <w:trHeight w:val="255"/>
          <w:jc w:val="center"/>
        </w:trPr>
        <w:tc>
          <w:tcPr>
            <w:tcW w:w="46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 sobre puestos plantilla</w:t>
            </w:r>
          </w:p>
        </w:tc>
        <w:tc>
          <w:tcPr>
            <w:tcW w:w="0" w:type="auto"/>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60%</w:t>
            </w:r>
          </w:p>
        </w:tc>
        <w:tc>
          <w:tcPr>
            <w:tcW w:w="2350"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53%</w:t>
            </w:r>
          </w:p>
        </w:tc>
      </w:tr>
      <w:tr w:rsidR="003E6ADB" w:rsidRPr="00026650" w:rsidTr="005F7732">
        <w:trPr>
          <w:trHeight w:val="255"/>
          <w:jc w:val="center"/>
        </w:trPr>
        <w:tc>
          <w:tcPr>
            <w:tcW w:w="4689" w:type="dxa"/>
            <w:tcBorders>
              <w:top w:val="single" w:sz="2" w:space="0" w:color="auto"/>
              <w:bottom w:val="single" w:sz="2" w:space="0" w:color="auto"/>
            </w:tcBorders>
            <w:vAlign w:val="center"/>
          </w:tcPr>
          <w:p w:rsidR="003E6ADB" w:rsidRPr="00026650" w:rsidRDefault="003E6ADB" w:rsidP="004B63BF">
            <w:pPr>
              <w:pStyle w:val="cuatexto"/>
              <w:jc w:val="left"/>
              <w:rPr>
                <w:szCs w:val="20"/>
              </w:rPr>
            </w:pPr>
            <w:r w:rsidRPr="00026650">
              <w:rPr>
                <w:szCs w:val="20"/>
              </w:rPr>
              <w:t>Vacantes cubiertas</w:t>
            </w:r>
          </w:p>
        </w:tc>
        <w:tc>
          <w:tcPr>
            <w:tcW w:w="0" w:type="auto"/>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48</w:t>
            </w:r>
          </w:p>
        </w:tc>
        <w:tc>
          <w:tcPr>
            <w:tcW w:w="2350" w:type="dxa"/>
            <w:tcBorders>
              <w:top w:val="single" w:sz="2" w:space="0" w:color="auto"/>
              <w:bottom w:val="single" w:sz="2" w:space="0" w:color="auto"/>
            </w:tcBorders>
            <w:vAlign w:val="center"/>
          </w:tcPr>
          <w:p w:rsidR="003E6ADB" w:rsidRPr="00026650" w:rsidRDefault="003E6ADB" w:rsidP="004B63BF">
            <w:pPr>
              <w:pStyle w:val="cuatexto"/>
              <w:jc w:val="right"/>
              <w:rPr>
                <w:szCs w:val="20"/>
              </w:rPr>
            </w:pPr>
            <w:r w:rsidRPr="00026650">
              <w:rPr>
                <w:szCs w:val="20"/>
              </w:rPr>
              <w:t>46</w:t>
            </w:r>
          </w:p>
        </w:tc>
      </w:tr>
      <w:tr w:rsidR="003E6ADB" w:rsidRPr="00026650" w:rsidTr="005F7732">
        <w:trPr>
          <w:trHeight w:val="255"/>
          <w:jc w:val="center"/>
        </w:trPr>
        <w:tc>
          <w:tcPr>
            <w:tcW w:w="4689" w:type="dxa"/>
            <w:tcBorders>
              <w:top w:val="single" w:sz="2" w:space="0" w:color="auto"/>
              <w:bottom w:val="single" w:sz="4" w:space="0" w:color="auto"/>
            </w:tcBorders>
            <w:vAlign w:val="center"/>
          </w:tcPr>
          <w:p w:rsidR="003E6ADB" w:rsidRPr="00026650" w:rsidRDefault="003E6ADB" w:rsidP="004B63BF">
            <w:pPr>
              <w:pStyle w:val="cuatexto"/>
              <w:jc w:val="left"/>
              <w:rPr>
                <w:szCs w:val="20"/>
              </w:rPr>
            </w:pPr>
            <w:r w:rsidRPr="00026650">
              <w:rPr>
                <w:szCs w:val="20"/>
              </w:rPr>
              <w:t>Vacantes cubiertas sobre puestos vacantes</w:t>
            </w:r>
          </w:p>
        </w:tc>
        <w:tc>
          <w:tcPr>
            <w:tcW w:w="0" w:type="auto"/>
            <w:tcBorders>
              <w:top w:val="single" w:sz="2" w:space="0" w:color="auto"/>
              <w:bottom w:val="single" w:sz="4" w:space="0" w:color="auto"/>
            </w:tcBorders>
            <w:vAlign w:val="center"/>
          </w:tcPr>
          <w:p w:rsidR="003E6ADB" w:rsidRPr="00026650" w:rsidRDefault="003E6ADB" w:rsidP="004B63BF">
            <w:pPr>
              <w:pStyle w:val="cuatexto"/>
              <w:jc w:val="right"/>
              <w:rPr>
                <w:szCs w:val="20"/>
              </w:rPr>
            </w:pPr>
            <w:r w:rsidRPr="00026650">
              <w:rPr>
                <w:szCs w:val="20"/>
              </w:rPr>
              <w:t>80%</w:t>
            </w:r>
          </w:p>
        </w:tc>
        <w:tc>
          <w:tcPr>
            <w:tcW w:w="2350" w:type="dxa"/>
            <w:tcBorders>
              <w:top w:val="single" w:sz="2" w:space="0" w:color="auto"/>
              <w:bottom w:val="single" w:sz="4" w:space="0" w:color="auto"/>
            </w:tcBorders>
            <w:vAlign w:val="center"/>
          </w:tcPr>
          <w:p w:rsidR="003E6ADB" w:rsidRPr="00026650" w:rsidRDefault="003E6ADB" w:rsidP="004B63BF">
            <w:pPr>
              <w:pStyle w:val="cuatexto"/>
              <w:jc w:val="right"/>
              <w:rPr>
                <w:szCs w:val="20"/>
              </w:rPr>
            </w:pPr>
            <w:r w:rsidRPr="00026650">
              <w:rPr>
                <w:szCs w:val="20"/>
              </w:rPr>
              <w:t>87%</w:t>
            </w:r>
          </w:p>
        </w:tc>
      </w:tr>
    </w:tbl>
    <w:p w:rsidR="007F40A6" w:rsidRDefault="007F40A6" w:rsidP="00026650">
      <w:pPr>
        <w:pStyle w:val="texto"/>
        <w:tabs>
          <w:tab w:val="clear" w:pos="2835"/>
          <w:tab w:val="clear" w:pos="3969"/>
          <w:tab w:val="center" w:pos="709"/>
        </w:tabs>
        <w:spacing w:before="260"/>
      </w:pPr>
    </w:p>
    <w:p w:rsidR="00FE181F" w:rsidRPr="007F40A6" w:rsidRDefault="00FE181F" w:rsidP="007F40A6">
      <w:pPr>
        <w:pStyle w:val="texto"/>
        <w:tabs>
          <w:tab w:val="clear" w:pos="2835"/>
          <w:tab w:val="clear" w:pos="3969"/>
          <w:tab w:val="center" w:pos="709"/>
        </w:tabs>
        <w:spacing w:before="260" w:after="180"/>
        <w:rPr>
          <w:rFonts w:ascii="Arial" w:hAnsi="Arial" w:cs="Arial"/>
          <w:sz w:val="24"/>
        </w:rPr>
      </w:pPr>
      <w:r w:rsidRPr="007F40A6">
        <w:rPr>
          <w:rFonts w:ascii="Arial" w:hAnsi="Arial" w:cs="Arial"/>
          <w:sz w:val="24"/>
        </w:rPr>
        <w:lastRenderedPageBreak/>
        <w:t>En el período 2011 a 2014 no se produjo ninguna baja definitiva de empleados fijos.</w:t>
      </w:r>
    </w:p>
    <w:p w:rsidR="00FE181F" w:rsidRPr="007F40A6" w:rsidRDefault="00FE181F" w:rsidP="002209D9">
      <w:pPr>
        <w:pStyle w:val="texto"/>
        <w:tabs>
          <w:tab w:val="clear" w:pos="2835"/>
          <w:tab w:val="clear" w:pos="3969"/>
          <w:tab w:val="center" w:pos="709"/>
        </w:tabs>
        <w:spacing w:after="260"/>
        <w:rPr>
          <w:rFonts w:ascii="Arial" w:hAnsi="Arial" w:cs="Arial"/>
          <w:sz w:val="24"/>
        </w:rPr>
      </w:pPr>
      <w:r w:rsidRPr="007F40A6">
        <w:rPr>
          <w:rFonts w:ascii="Arial" w:hAnsi="Arial" w:cs="Arial"/>
          <w:sz w:val="24"/>
        </w:rPr>
        <w:t>En el periodo 2012 a 2015 el Ayuntamiento aprobó ofertas públicas de empleo para un total de 12 plazas, cinco en turno restringido. Los pue</w:t>
      </w:r>
      <w:r w:rsidRPr="007F40A6">
        <w:rPr>
          <w:rFonts w:ascii="Arial" w:hAnsi="Arial" w:cs="Arial"/>
          <w:sz w:val="24"/>
        </w:rPr>
        <w:t>s</w:t>
      </w:r>
      <w:r w:rsidRPr="007F40A6">
        <w:rPr>
          <w:rFonts w:ascii="Arial" w:hAnsi="Arial" w:cs="Arial"/>
          <w:sz w:val="24"/>
        </w:rPr>
        <w:t>tos ofertados en turno libre fueron los siete siguientes:</w:t>
      </w:r>
    </w:p>
    <w:tbl>
      <w:tblPr>
        <w:tblW w:w="8254" w:type="dxa"/>
        <w:jc w:val="center"/>
        <w:tblInd w:w="65" w:type="dxa"/>
        <w:tblLayout w:type="fixed"/>
        <w:tblCellMar>
          <w:left w:w="70" w:type="dxa"/>
          <w:right w:w="70" w:type="dxa"/>
        </w:tblCellMar>
        <w:tblLook w:val="0000" w:firstRow="0" w:lastRow="0" w:firstColumn="0" w:lastColumn="0" w:noHBand="0" w:noVBand="0"/>
      </w:tblPr>
      <w:tblGrid>
        <w:gridCol w:w="4166"/>
        <w:gridCol w:w="1028"/>
        <w:gridCol w:w="1118"/>
        <w:gridCol w:w="996"/>
        <w:gridCol w:w="160"/>
        <w:gridCol w:w="786"/>
      </w:tblGrid>
      <w:tr w:rsidR="00FE181F" w:rsidRPr="001457D2" w:rsidTr="00FB78AB">
        <w:trPr>
          <w:trHeight w:val="312"/>
          <w:jc w:val="center"/>
        </w:trPr>
        <w:tc>
          <w:tcPr>
            <w:tcW w:w="4166" w:type="dxa"/>
            <w:tcBorders>
              <w:top w:val="single" w:sz="4" w:space="0" w:color="auto"/>
              <w:bottom w:val="single" w:sz="4" w:space="0" w:color="auto"/>
            </w:tcBorders>
            <w:shd w:val="clear" w:color="auto" w:fill="8DB3E2"/>
            <w:vAlign w:val="center"/>
          </w:tcPr>
          <w:p w:rsidR="00FE181F" w:rsidRPr="001457D2" w:rsidRDefault="00FE181F" w:rsidP="002209D9">
            <w:pPr>
              <w:pStyle w:val="cuadroCabe"/>
              <w:jc w:val="left"/>
              <w:rPr>
                <w:szCs w:val="18"/>
              </w:rPr>
            </w:pPr>
            <w:r w:rsidRPr="001457D2">
              <w:rPr>
                <w:szCs w:val="18"/>
              </w:rPr>
              <w:t>Oferta pública empleo</w:t>
            </w:r>
          </w:p>
        </w:tc>
        <w:tc>
          <w:tcPr>
            <w:tcW w:w="1028"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2012</w:t>
            </w:r>
          </w:p>
        </w:tc>
        <w:tc>
          <w:tcPr>
            <w:tcW w:w="1118"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2013</w:t>
            </w:r>
          </w:p>
        </w:tc>
        <w:tc>
          <w:tcPr>
            <w:tcW w:w="996"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2014</w:t>
            </w:r>
          </w:p>
        </w:tc>
        <w:tc>
          <w:tcPr>
            <w:tcW w:w="160"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p>
        </w:tc>
        <w:tc>
          <w:tcPr>
            <w:tcW w:w="786" w:type="dxa"/>
            <w:tcBorders>
              <w:top w:val="single" w:sz="4" w:space="0" w:color="auto"/>
              <w:bottom w:val="single" w:sz="4" w:space="0" w:color="auto"/>
            </w:tcBorders>
            <w:shd w:val="clear" w:color="auto" w:fill="8DB3E2"/>
            <w:vAlign w:val="center"/>
          </w:tcPr>
          <w:p w:rsidR="00FE181F" w:rsidRPr="001457D2" w:rsidRDefault="00FE181F" w:rsidP="003E6ADB">
            <w:pPr>
              <w:pStyle w:val="cuadroCabe"/>
              <w:ind w:left="-367"/>
              <w:jc w:val="right"/>
              <w:rPr>
                <w:szCs w:val="18"/>
              </w:rPr>
            </w:pPr>
            <w:r>
              <w:rPr>
                <w:szCs w:val="18"/>
              </w:rPr>
              <w:t>2015</w:t>
            </w:r>
          </w:p>
        </w:tc>
      </w:tr>
      <w:tr w:rsidR="00FE181F" w:rsidRPr="002209D9" w:rsidTr="00854520">
        <w:trPr>
          <w:trHeight w:val="255"/>
          <w:jc w:val="center"/>
        </w:trPr>
        <w:tc>
          <w:tcPr>
            <w:tcW w:w="4166" w:type="dxa"/>
            <w:tcBorders>
              <w:top w:val="single" w:sz="4" w:space="0" w:color="auto"/>
              <w:bottom w:val="single" w:sz="2" w:space="0" w:color="auto"/>
            </w:tcBorders>
            <w:vAlign w:val="center"/>
          </w:tcPr>
          <w:p w:rsidR="00FE181F" w:rsidRPr="002209D9" w:rsidRDefault="00FE181F" w:rsidP="002209D9">
            <w:pPr>
              <w:pStyle w:val="cuatexto"/>
              <w:jc w:val="left"/>
              <w:rPr>
                <w:szCs w:val="20"/>
              </w:rPr>
            </w:pPr>
            <w:r w:rsidRPr="002209D9">
              <w:rPr>
                <w:szCs w:val="20"/>
              </w:rPr>
              <w:t xml:space="preserve">Profesor música </w:t>
            </w:r>
          </w:p>
        </w:tc>
        <w:tc>
          <w:tcPr>
            <w:tcW w:w="1028" w:type="dxa"/>
            <w:tcBorders>
              <w:top w:val="single" w:sz="4" w:space="0" w:color="auto"/>
              <w:bottom w:val="single" w:sz="2" w:space="0" w:color="auto"/>
            </w:tcBorders>
            <w:vAlign w:val="center"/>
          </w:tcPr>
          <w:p w:rsidR="00FE181F" w:rsidRPr="002209D9" w:rsidRDefault="00FE181F" w:rsidP="002209D9">
            <w:pPr>
              <w:pStyle w:val="cuatexto"/>
              <w:ind w:left="360"/>
              <w:jc w:val="right"/>
              <w:rPr>
                <w:szCs w:val="20"/>
              </w:rPr>
            </w:pPr>
            <w:r w:rsidRPr="002209D9">
              <w:rPr>
                <w:szCs w:val="20"/>
              </w:rPr>
              <w:t>1</w:t>
            </w:r>
          </w:p>
        </w:tc>
        <w:tc>
          <w:tcPr>
            <w:tcW w:w="1118" w:type="dxa"/>
            <w:tcBorders>
              <w:top w:val="single" w:sz="4" w:space="0" w:color="auto"/>
              <w:bottom w:val="single" w:sz="2" w:space="0" w:color="auto"/>
            </w:tcBorders>
            <w:vAlign w:val="center"/>
          </w:tcPr>
          <w:p w:rsidR="00FE181F" w:rsidRPr="002209D9" w:rsidRDefault="00FE181F" w:rsidP="002209D9">
            <w:pPr>
              <w:pStyle w:val="cuatexto"/>
              <w:ind w:left="360"/>
              <w:jc w:val="right"/>
              <w:rPr>
                <w:szCs w:val="20"/>
              </w:rPr>
            </w:pPr>
          </w:p>
        </w:tc>
        <w:tc>
          <w:tcPr>
            <w:tcW w:w="996" w:type="dxa"/>
            <w:tcBorders>
              <w:top w:val="single" w:sz="4" w:space="0" w:color="auto"/>
              <w:bottom w:val="single" w:sz="2" w:space="0" w:color="auto"/>
            </w:tcBorders>
            <w:vAlign w:val="center"/>
          </w:tcPr>
          <w:p w:rsidR="00FE181F" w:rsidRPr="002209D9" w:rsidRDefault="00FE181F" w:rsidP="002209D9">
            <w:pPr>
              <w:pStyle w:val="cuatexto"/>
              <w:ind w:left="360"/>
              <w:jc w:val="right"/>
              <w:rPr>
                <w:szCs w:val="20"/>
              </w:rPr>
            </w:pPr>
          </w:p>
        </w:tc>
        <w:tc>
          <w:tcPr>
            <w:tcW w:w="160" w:type="dxa"/>
            <w:tcBorders>
              <w:top w:val="single" w:sz="4" w:space="0" w:color="auto"/>
              <w:bottom w:val="single" w:sz="2" w:space="0" w:color="auto"/>
            </w:tcBorders>
            <w:vAlign w:val="center"/>
          </w:tcPr>
          <w:p w:rsidR="00FE181F" w:rsidRPr="002209D9" w:rsidRDefault="00FE181F" w:rsidP="002209D9">
            <w:pPr>
              <w:pStyle w:val="cuatexto"/>
              <w:ind w:left="360"/>
              <w:jc w:val="right"/>
              <w:rPr>
                <w:szCs w:val="20"/>
              </w:rPr>
            </w:pPr>
          </w:p>
        </w:tc>
        <w:tc>
          <w:tcPr>
            <w:tcW w:w="786" w:type="dxa"/>
            <w:tcBorders>
              <w:top w:val="single" w:sz="4" w:space="0" w:color="auto"/>
              <w:bottom w:val="single" w:sz="2" w:space="0" w:color="auto"/>
            </w:tcBorders>
            <w:vAlign w:val="center"/>
          </w:tcPr>
          <w:p w:rsidR="00FE181F" w:rsidRPr="002209D9" w:rsidRDefault="00FE181F" w:rsidP="003E6ADB">
            <w:pPr>
              <w:pStyle w:val="cuatexto"/>
              <w:ind w:left="-367"/>
              <w:jc w:val="right"/>
              <w:rPr>
                <w:szCs w:val="20"/>
              </w:rPr>
            </w:pPr>
          </w:p>
        </w:tc>
      </w:tr>
      <w:tr w:rsidR="00FE181F" w:rsidRPr="002209D9" w:rsidTr="00FB78AB">
        <w:trPr>
          <w:trHeight w:val="312"/>
          <w:jc w:val="center"/>
        </w:trPr>
        <w:tc>
          <w:tcPr>
            <w:tcW w:w="4166" w:type="dxa"/>
            <w:tcBorders>
              <w:top w:val="single" w:sz="2" w:space="0" w:color="auto"/>
              <w:bottom w:val="single" w:sz="2" w:space="0" w:color="auto"/>
            </w:tcBorders>
            <w:shd w:val="clear" w:color="auto" w:fill="auto"/>
            <w:vAlign w:val="center"/>
          </w:tcPr>
          <w:p w:rsidR="00FE181F" w:rsidRPr="002209D9" w:rsidRDefault="00FE181F" w:rsidP="002209D9">
            <w:pPr>
              <w:pStyle w:val="cuatexto"/>
              <w:jc w:val="left"/>
              <w:rPr>
                <w:szCs w:val="20"/>
              </w:rPr>
            </w:pPr>
            <w:r w:rsidRPr="002209D9">
              <w:rPr>
                <w:szCs w:val="20"/>
              </w:rPr>
              <w:t xml:space="preserve">Oficial administrativo </w:t>
            </w:r>
          </w:p>
        </w:tc>
        <w:tc>
          <w:tcPr>
            <w:tcW w:w="1028" w:type="dxa"/>
            <w:tcBorders>
              <w:top w:val="single" w:sz="2" w:space="0" w:color="auto"/>
              <w:bottom w:val="single" w:sz="2" w:space="0" w:color="auto"/>
            </w:tcBorders>
            <w:shd w:val="clear" w:color="auto" w:fill="auto"/>
            <w:vAlign w:val="center"/>
          </w:tcPr>
          <w:p w:rsidR="00FE181F" w:rsidRPr="002209D9" w:rsidRDefault="00FE181F" w:rsidP="002209D9">
            <w:pPr>
              <w:pStyle w:val="cuatexto"/>
              <w:ind w:left="360"/>
              <w:jc w:val="right"/>
              <w:rPr>
                <w:szCs w:val="20"/>
              </w:rPr>
            </w:pPr>
          </w:p>
        </w:tc>
        <w:tc>
          <w:tcPr>
            <w:tcW w:w="1118" w:type="dxa"/>
            <w:tcBorders>
              <w:top w:val="single" w:sz="2" w:space="0" w:color="auto"/>
              <w:bottom w:val="single" w:sz="2" w:space="0" w:color="auto"/>
            </w:tcBorders>
            <w:shd w:val="clear" w:color="auto" w:fill="auto"/>
            <w:vAlign w:val="center"/>
          </w:tcPr>
          <w:p w:rsidR="00FE181F" w:rsidRPr="002209D9" w:rsidRDefault="00FE181F" w:rsidP="002209D9">
            <w:pPr>
              <w:pStyle w:val="cuatexto"/>
              <w:ind w:left="360"/>
              <w:jc w:val="right"/>
              <w:rPr>
                <w:szCs w:val="20"/>
              </w:rPr>
            </w:pPr>
            <w:r w:rsidRPr="002209D9">
              <w:rPr>
                <w:szCs w:val="20"/>
              </w:rPr>
              <w:t>1</w:t>
            </w:r>
          </w:p>
        </w:tc>
        <w:tc>
          <w:tcPr>
            <w:tcW w:w="996" w:type="dxa"/>
            <w:tcBorders>
              <w:top w:val="single" w:sz="2" w:space="0" w:color="auto"/>
              <w:bottom w:val="single" w:sz="2" w:space="0" w:color="auto"/>
            </w:tcBorders>
            <w:shd w:val="clear" w:color="auto" w:fill="auto"/>
            <w:vAlign w:val="center"/>
          </w:tcPr>
          <w:p w:rsidR="00FE181F" w:rsidRPr="002209D9" w:rsidRDefault="00FE181F" w:rsidP="002209D9">
            <w:pPr>
              <w:pStyle w:val="cuatexto"/>
              <w:ind w:left="360"/>
              <w:jc w:val="right"/>
              <w:rPr>
                <w:szCs w:val="20"/>
              </w:rPr>
            </w:pPr>
          </w:p>
        </w:tc>
        <w:tc>
          <w:tcPr>
            <w:tcW w:w="160" w:type="dxa"/>
            <w:tcBorders>
              <w:top w:val="single" w:sz="2" w:space="0" w:color="auto"/>
              <w:bottom w:val="single" w:sz="2" w:space="0" w:color="auto"/>
            </w:tcBorders>
            <w:shd w:val="clear" w:color="auto" w:fill="auto"/>
            <w:vAlign w:val="center"/>
          </w:tcPr>
          <w:p w:rsidR="00FE181F" w:rsidRPr="002209D9" w:rsidRDefault="00FE181F" w:rsidP="002209D9">
            <w:pPr>
              <w:pStyle w:val="cuatexto"/>
              <w:ind w:left="360"/>
              <w:jc w:val="right"/>
              <w:rPr>
                <w:szCs w:val="20"/>
              </w:rPr>
            </w:pPr>
          </w:p>
        </w:tc>
        <w:tc>
          <w:tcPr>
            <w:tcW w:w="786" w:type="dxa"/>
            <w:tcBorders>
              <w:top w:val="single" w:sz="2" w:space="0" w:color="auto"/>
              <w:bottom w:val="single" w:sz="2" w:space="0" w:color="auto"/>
            </w:tcBorders>
            <w:vAlign w:val="center"/>
          </w:tcPr>
          <w:p w:rsidR="00FE181F" w:rsidRPr="002209D9" w:rsidRDefault="00FE181F" w:rsidP="003E6ADB">
            <w:pPr>
              <w:pStyle w:val="cuatexto"/>
              <w:ind w:left="-367"/>
              <w:jc w:val="right"/>
              <w:rPr>
                <w:szCs w:val="20"/>
              </w:rPr>
            </w:pPr>
          </w:p>
        </w:tc>
      </w:tr>
      <w:tr w:rsidR="00FE181F" w:rsidRPr="002209D9" w:rsidTr="00FB78AB">
        <w:trPr>
          <w:trHeight w:val="312"/>
          <w:jc w:val="center"/>
        </w:trPr>
        <w:tc>
          <w:tcPr>
            <w:tcW w:w="4166" w:type="dxa"/>
            <w:tcBorders>
              <w:top w:val="single" w:sz="2" w:space="0" w:color="auto"/>
              <w:bottom w:val="single" w:sz="4" w:space="0" w:color="auto"/>
            </w:tcBorders>
            <w:shd w:val="clear" w:color="auto" w:fill="auto"/>
            <w:vAlign w:val="center"/>
          </w:tcPr>
          <w:p w:rsidR="00FE181F" w:rsidRPr="002209D9" w:rsidRDefault="00FE181F" w:rsidP="002209D9">
            <w:pPr>
              <w:pStyle w:val="cuatexto"/>
              <w:jc w:val="left"/>
              <w:rPr>
                <w:szCs w:val="20"/>
              </w:rPr>
            </w:pPr>
            <w:r w:rsidRPr="002209D9">
              <w:rPr>
                <w:szCs w:val="20"/>
              </w:rPr>
              <w:t>Policía Local</w:t>
            </w:r>
          </w:p>
        </w:tc>
        <w:tc>
          <w:tcPr>
            <w:tcW w:w="1028" w:type="dxa"/>
            <w:tcBorders>
              <w:top w:val="single" w:sz="2" w:space="0" w:color="auto"/>
              <w:bottom w:val="single" w:sz="4" w:space="0" w:color="auto"/>
            </w:tcBorders>
            <w:shd w:val="clear" w:color="auto" w:fill="auto"/>
            <w:vAlign w:val="center"/>
          </w:tcPr>
          <w:p w:rsidR="00FE181F" w:rsidRPr="002209D9" w:rsidRDefault="00FE181F" w:rsidP="002209D9">
            <w:pPr>
              <w:pStyle w:val="cuatexto"/>
              <w:ind w:left="360"/>
              <w:jc w:val="right"/>
              <w:rPr>
                <w:szCs w:val="20"/>
              </w:rPr>
            </w:pPr>
          </w:p>
        </w:tc>
        <w:tc>
          <w:tcPr>
            <w:tcW w:w="1118" w:type="dxa"/>
            <w:tcBorders>
              <w:top w:val="single" w:sz="2" w:space="0" w:color="auto"/>
              <w:bottom w:val="single" w:sz="4" w:space="0" w:color="auto"/>
            </w:tcBorders>
            <w:shd w:val="clear" w:color="auto" w:fill="auto"/>
            <w:vAlign w:val="center"/>
          </w:tcPr>
          <w:p w:rsidR="00FE181F" w:rsidRPr="002209D9" w:rsidRDefault="00FE181F" w:rsidP="002209D9">
            <w:pPr>
              <w:pStyle w:val="cuatexto"/>
              <w:ind w:left="360"/>
              <w:jc w:val="right"/>
              <w:rPr>
                <w:szCs w:val="20"/>
              </w:rPr>
            </w:pPr>
            <w:r w:rsidRPr="002209D9">
              <w:rPr>
                <w:szCs w:val="20"/>
              </w:rPr>
              <w:t>1</w:t>
            </w:r>
          </w:p>
        </w:tc>
        <w:tc>
          <w:tcPr>
            <w:tcW w:w="996" w:type="dxa"/>
            <w:tcBorders>
              <w:top w:val="single" w:sz="2" w:space="0" w:color="auto"/>
              <w:bottom w:val="single" w:sz="4" w:space="0" w:color="auto"/>
            </w:tcBorders>
            <w:shd w:val="clear" w:color="auto" w:fill="auto"/>
            <w:vAlign w:val="center"/>
          </w:tcPr>
          <w:p w:rsidR="00FE181F" w:rsidRPr="002209D9" w:rsidRDefault="00FE181F" w:rsidP="002209D9">
            <w:pPr>
              <w:pStyle w:val="cuatexto"/>
              <w:ind w:left="360"/>
              <w:jc w:val="right"/>
              <w:rPr>
                <w:szCs w:val="20"/>
              </w:rPr>
            </w:pPr>
          </w:p>
        </w:tc>
        <w:tc>
          <w:tcPr>
            <w:tcW w:w="160" w:type="dxa"/>
            <w:tcBorders>
              <w:top w:val="single" w:sz="2" w:space="0" w:color="auto"/>
              <w:bottom w:val="single" w:sz="4" w:space="0" w:color="auto"/>
            </w:tcBorders>
            <w:shd w:val="clear" w:color="auto" w:fill="auto"/>
            <w:vAlign w:val="center"/>
          </w:tcPr>
          <w:p w:rsidR="00FE181F" w:rsidRPr="002209D9" w:rsidRDefault="00FE181F" w:rsidP="002209D9">
            <w:pPr>
              <w:pStyle w:val="cuatexto"/>
              <w:ind w:left="360"/>
              <w:jc w:val="right"/>
              <w:rPr>
                <w:szCs w:val="20"/>
              </w:rPr>
            </w:pPr>
          </w:p>
        </w:tc>
        <w:tc>
          <w:tcPr>
            <w:tcW w:w="786" w:type="dxa"/>
            <w:tcBorders>
              <w:top w:val="single" w:sz="2" w:space="0" w:color="auto"/>
              <w:bottom w:val="single" w:sz="4" w:space="0" w:color="auto"/>
            </w:tcBorders>
            <w:vAlign w:val="center"/>
          </w:tcPr>
          <w:p w:rsidR="00FE181F" w:rsidRPr="002209D9" w:rsidRDefault="00FE181F" w:rsidP="003E6ADB">
            <w:pPr>
              <w:pStyle w:val="cuatexto"/>
              <w:ind w:left="-367"/>
              <w:jc w:val="right"/>
              <w:rPr>
                <w:szCs w:val="20"/>
              </w:rPr>
            </w:pPr>
            <w:r w:rsidRPr="002209D9">
              <w:rPr>
                <w:szCs w:val="20"/>
              </w:rPr>
              <w:t>4</w:t>
            </w:r>
          </w:p>
        </w:tc>
      </w:tr>
      <w:tr w:rsidR="00FE181F" w:rsidRPr="001457D2" w:rsidTr="00FB78AB">
        <w:trPr>
          <w:trHeight w:val="312"/>
          <w:jc w:val="center"/>
        </w:trPr>
        <w:tc>
          <w:tcPr>
            <w:tcW w:w="4166" w:type="dxa"/>
            <w:tcBorders>
              <w:top w:val="single" w:sz="4" w:space="0" w:color="auto"/>
              <w:bottom w:val="single" w:sz="4" w:space="0" w:color="auto"/>
            </w:tcBorders>
            <w:shd w:val="clear" w:color="auto" w:fill="8DB3E2"/>
            <w:vAlign w:val="center"/>
          </w:tcPr>
          <w:p w:rsidR="00FE181F" w:rsidRPr="001457D2" w:rsidRDefault="00FE181F" w:rsidP="002209D9">
            <w:pPr>
              <w:pStyle w:val="cuadroCabe"/>
              <w:jc w:val="left"/>
              <w:rPr>
                <w:szCs w:val="18"/>
              </w:rPr>
            </w:pPr>
            <w:r w:rsidRPr="001457D2">
              <w:rPr>
                <w:szCs w:val="18"/>
              </w:rPr>
              <w:t>Puestos convocados</w:t>
            </w:r>
          </w:p>
        </w:tc>
        <w:tc>
          <w:tcPr>
            <w:tcW w:w="1028"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2012</w:t>
            </w:r>
          </w:p>
        </w:tc>
        <w:tc>
          <w:tcPr>
            <w:tcW w:w="1118"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2013</w:t>
            </w:r>
          </w:p>
        </w:tc>
        <w:tc>
          <w:tcPr>
            <w:tcW w:w="996"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r w:rsidRPr="001457D2">
              <w:rPr>
                <w:szCs w:val="18"/>
              </w:rPr>
              <w:t>2014</w:t>
            </w:r>
          </w:p>
        </w:tc>
        <w:tc>
          <w:tcPr>
            <w:tcW w:w="160" w:type="dxa"/>
            <w:tcBorders>
              <w:top w:val="single" w:sz="4" w:space="0" w:color="auto"/>
              <w:bottom w:val="single" w:sz="4" w:space="0" w:color="auto"/>
            </w:tcBorders>
            <w:shd w:val="clear" w:color="auto" w:fill="8DB3E2"/>
            <w:vAlign w:val="center"/>
          </w:tcPr>
          <w:p w:rsidR="00FE181F" w:rsidRPr="001457D2" w:rsidRDefault="00FE181F" w:rsidP="002209D9">
            <w:pPr>
              <w:pStyle w:val="cuadroCabe"/>
              <w:ind w:left="360"/>
              <w:jc w:val="right"/>
              <w:rPr>
                <w:szCs w:val="18"/>
              </w:rPr>
            </w:pPr>
          </w:p>
        </w:tc>
        <w:tc>
          <w:tcPr>
            <w:tcW w:w="786" w:type="dxa"/>
            <w:tcBorders>
              <w:top w:val="single" w:sz="4" w:space="0" w:color="auto"/>
              <w:bottom w:val="single" w:sz="4" w:space="0" w:color="auto"/>
            </w:tcBorders>
            <w:shd w:val="clear" w:color="auto" w:fill="8DB3E2"/>
            <w:vAlign w:val="center"/>
          </w:tcPr>
          <w:p w:rsidR="00FE181F" w:rsidRPr="001457D2" w:rsidRDefault="00FE181F" w:rsidP="003E6ADB">
            <w:pPr>
              <w:pStyle w:val="cuadroCabe"/>
              <w:ind w:left="-367"/>
              <w:jc w:val="right"/>
              <w:rPr>
                <w:szCs w:val="18"/>
              </w:rPr>
            </w:pPr>
          </w:p>
        </w:tc>
      </w:tr>
      <w:tr w:rsidR="00FE181F" w:rsidRPr="002209D9" w:rsidTr="00FB78AB">
        <w:trPr>
          <w:trHeight w:val="255"/>
          <w:jc w:val="center"/>
        </w:trPr>
        <w:tc>
          <w:tcPr>
            <w:tcW w:w="4166" w:type="dxa"/>
            <w:tcBorders>
              <w:top w:val="single" w:sz="4" w:space="0" w:color="auto"/>
              <w:bottom w:val="single" w:sz="4" w:space="0" w:color="auto"/>
            </w:tcBorders>
            <w:vAlign w:val="center"/>
          </w:tcPr>
          <w:p w:rsidR="00FE181F" w:rsidRPr="002209D9" w:rsidRDefault="00FE181F" w:rsidP="002209D9">
            <w:pPr>
              <w:pStyle w:val="cuatexto"/>
              <w:jc w:val="left"/>
              <w:rPr>
                <w:szCs w:val="20"/>
              </w:rPr>
            </w:pPr>
            <w:r w:rsidRPr="002209D9">
              <w:rPr>
                <w:szCs w:val="20"/>
              </w:rPr>
              <w:t>Profesor de música</w:t>
            </w:r>
          </w:p>
        </w:tc>
        <w:tc>
          <w:tcPr>
            <w:tcW w:w="1028" w:type="dxa"/>
            <w:tcBorders>
              <w:top w:val="single" w:sz="4" w:space="0" w:color="auto"/>
              <w:bottom w:val="single" w:sz="4" w:space="0" w:color="auto"/>
            </w:tcBorders>
            <w:vAlign w:val="center"/>
          </w:tcPr>
          <w:p w:rsidR="00FE181F" w:rsidRPr="002209D9" w:rsidRDefault="00FE181F" w:rsidP="002209D9">
            <w:pPr>
              <w:pStyle w:val="cuatexto"/>
              <w:ind w:left="360"/>
              <w:jc w:val="right"/>
              <w:rPr>
                <w:szCs w:val="20"/>
              </w:rPr>
            </w:pPr>
            <w:r w:rsidRPr="002209D9">
              <w:rPr>
                <w:szCs w:val="20"/>
              </w:rPr>
              <w:t>1</w:t>
            </w:r>
          </w:p>
        </w:tc>
        <w:tc>
          <w:tcPr>
            <w:tcW w:w="1118" w:type="dxa"/>
            <w:tcBorders>
              <w:top w:val="single" w:sz="4" w:space="0" w:color="auto"/>
              <w:bottom w:val="single" w:sz="4" w:space="0" w:color="auto"/>
            </w:tcBorders>
            <w:vAlign w:val="center"/>
          </w:tcPr>
          <w:p w:rsidR="00FE181F" w:rsidRPr="002209D9" w:rsidRDefault="00FE181F" w:rsidP="002209D9">
            <w:pPr>
              <w:pStyle w:val="cuatexto"/>
              <w:ind w:left="360"/>
              <w:jc w:val="right"/>
              <w:rPr>
                <w:szCs w:val="20"/>
              </w:rPr>
            </w:pPr>
          </w:p>
        </w:tc>
        <w:tc>
          <w:tcPr>
            <w:tcW w:w="996" w:type="dxa"/>
            <w:tcBorders>
              <w:top w:val="single" w:sz="4" w:space="0" w:color="auto"/>
              <w:bottom w:val="single" w:sz="4" w:space="0" w:color="auto"/>
            </w:tcBorders>
            <w:vAlign w:val="center"/>
          </w:tcPr>
          <w:p w:rsidR="00FE181F" w:rsidRPr="002209D9" w:rsidRDefault="00FE181F" w:rsidP="002209D9">
            <w:pPr>
              <w:pStyle w:val="cuatexto"/>
              <w:ind w:left="360"/>
              <w:jc w:val="right"/>
              <w:rPr>
                <w:szCs w:val="20"/>
              </w:rPr>
            </w:pPr>
          </w:p>
        </w:tc>
        <w:tc>
          <w:tcPr>
            <w:tcW w:w="160" w:type="dxa"/>
            <w:tcBorders>
              <w:top w:val="single" w:sz="4" w:space="0" w:color="auto"/>
              <w:bottom w:val="single" w:sz="4" w:space="0" w:color="auto"/>
            </w:tcBorders>
            <w:vAlign w:val="center"/>
          </w:tcPr>
          <w:p w:rsidR="00FE181F" w:rsidRPr="002209D9" w:rsidRDefault="00FE181F" w:rsidP="002209D9">
            <w:pPr>
              <w:pStyle w:val="cuatexto"/>
              <w:ind w:left="360"/>
              <w:jc w:val="right"/>
              <w:rPr>
                <w:szCs w:val="20"/>
              </w:rPr>
            </w:pPr>
          </w:p>
        </w:tc>
        <w:tc>
          <w:tcPr>
            <w:tcW w:w="786" w:type="dxa"/>
            <w:tcBorders>
              <w:top w:val="single" w:sz="4" w:space="0" w:color="auto"/>
              <w:bottom w:val="single" w:sz="4" w:space="0" w:color="auto"/>
            </w:tcBorders>
            <w:vAlign w:val="center"/>
          </w:tcPr>
          <w:p w:rsidR="00FE181F" w:rsidRPr="002209D9" w:rsidRDefault="00FE181F" w:rsidP="003E6ADB">
            <w:pPr>
              <w:pStyle w:val="cuatexto"/>
              <w:ind w:left="-367"/>
              <w:jc w:val="right"/>
              <w:rPr>
                <w:szCs w:val="20"/>
              </w:rPr>
            </w:pPr>
          </w:p>
        </w:tc>
      </w:tr>
    </w:tbl>
    <w:p w:rsidR="00FE181F" w:rsidRPr="007F40A6" w:rsidRDefault="00FE181F" w:rsidP="002209D9">
      <w:pPr>
        <w:pStyle w:val="texto"/>
        <w:tabs>
          <w:tab w:val="clear" w:pos="2835"/>
          <w:tab w:val="clear" w:pos="3969"/>
          <w:tab w:val="center" w:pos="709"/>
        </w:tabs>
        <w:spacing w:before="240"/>
        <w:rPr>
          <w:rFonts w:ascii="Arial" w:hAnsi="Arial" w:cs="Arial"/>
          <w:sz w:val="24"/>
        </w:rPr>
      </w:pPr>
      <w:r w:rsidRPr="007F40A6">
        <w:rPr>
          <w:rFonts w:ascii="Arial" w:hAnsi="Arial" w:cs="Arial"/>
          <w:sz w:val="24"/>
        </w:rPr>
        <w:t>Solamente se convocó la plaza de profesor de música que se incorporó en el mismo ejercicio 2012.</w:t>
      </w:r>
    </w:p>
    <w:p w:rsidR="00FE181F" w:rsidRPr="007F40A6" w:rsidRDefault="00FE181F" w:rsidP="003F1058">
      <w:pPr>
        <w:pStyle w:val="texto"/>
        <w:numPr>
          <w:ilvl w:val="0"/>
          <w:numId w:val="42"/>
        </w:numPr>
        <w:tabs>
          <w:tab w:val="clear" w:pos="2835"/>
          <w:tab w:val="clear" w:pos="3969"/>
          <w:tab w:val="clear" w:pos="5103"/>
          <w:tab w:val="clear" w:pos="6237"/>
          <w:tab w:val="clear" w:pos="7371"/>
          <w:tab w:val="left" w:pos="480"/>
          <w:tab w:val="num" w:pos="720"/>
          <w:tab w:val="num" w:pos="6597"/>
        </w:tabs>
        <w:spacing w:before="260" w:after="320"/>
        <w:ind w:left="0" w:firstLine="289"/>
        <w:rPr>
          <w:rFonts w:ascii="Arial" w:hAnsi="Arial" w:cs="Arial"/>
          <w:sz w:val="24"/>
        </w:rPr>
      </w:pPr>
      <w:r w:rsidRPr="007F40A6">
        <w:rPr>
          <w:rFonts w:ascii="Arial" w:hAnsi="Arial" w:cs="Arial"/>
          <w:sz w:val="24"/>
        </w:rPr>
        <w:t>Estella</w:t>
      </w:r>
    </w:p>
    <w:tbl>
      <w:tblPr>
        <w:tblW w:w="8301" w:type="dxa"/>
        <w:jc w:val="center"/>
        <w:tblInd w:w="65" w:type="dxa"/>
        <w:tblCellMar>
          <w:left w:w="70" w:type="dxa"/>
          <w:right w:w="70" w:type="dxa"/>
        </w:tblCellMar>
        <w:tblLook w:val="0000" w:firstRow="0" w:lastRow="0" w:firstColumn="0" w:lastColumn="0" w:noHBand="0" w:noVBand="0"/>
      </w:tblPr>
      <w:tblGrid>
        <w:gridCol w:w="4589"/>
        <w:gridCol w:w="1274"/>
        <w:gridCol w:w="2438"/>
      </w:tblGrid>
      <w:tr w:rsidR="002235B5" w:rsidRPr="006F69F3" w:rsidTr="00FE4D15">
        <w:trPr>
          <w:trHeight w:val="312"/>
          <w:jc w:val="center"/>
        </w:trPr>
        <w:tc>
          <w:tcPr>
            <w:tcW w:w="4589" w:type="dxa"/>
            <w:tcBorders>
              <w:top w:val="single" w:sz="4" w:space="0" w:color="auto"/>
              <w:bottom w:val="single" w:sz="4" w:space="0" w:color="auto"/>
            </w:tcBorders>
            <w:shd w:val="clear" w:color="auto" w:fill="8DB3E2"/>
            <w:vAlign w:val="center"/>
          </w:tcPr>
          <w:p w:rsidR="002235B5" w:rsidRPr="006F69F3" w:rsidRDefault="002235B5" w:rsidP="004B63BF">
            <w:pPr>
              <w:pStyle w:val="cuadroCabe"/>
              <w:ind w:left="360"/>
              <w:jc w:val="left"/>
              <w:rPr>
                <w:szCs w:val="18"/>
              </w:rPr>
            </w:pPr>
            <w:r>
              <w:rPr>
                <w:szCs w:val="18"/>
              </w:rPr>
              <w:t>Puestos</w:t>
            </w:r>
          </w:p>
        </w:tc>
        <w:tc>
          <w:tcPr>
            <w:tcW w:w="1274" w:type="dxa"/>
            <w:tcBorders>
              <w:top w:val="single" w:sz="4" w:space="0" w:color="auto"/>
              <w:bottom w:val="single" w:sz="4" w:space="0" w:color="auto"/>
            </w:tcBorders>
            <w:shd w:val="clear" w:color="auto" w:fill="8DB3E2"/>
            <w:vAlign w:val="center"/>
          </w:tcPr>
          <w:p w:rsidR="002235B5" w:rsidRPr="006F69F3" w:rsidRDefault="002235B5" w:rsidP="004B63BF">
            <w:pPr>
              <w:pStyle w:val="cuadroCabe"/>
              <w:ind w:left="360"/>
              <w:jc w:val="right"/>
              <w:rPr>
                <w:szCs w:val="18"/>
              </w:rPr>
            </w:pPr>
            <w:r w:rsidRPr="006F69F3">
              <w:rPr>
                <w:szCs w:val="18"/>
              </w:rPr>
              <w:t xml:space="preserve">Plantilla </w:t>
            </w:r>
          </w:p>
          <w:p w:rsidR="002235B5" w:rsidRPr="006F69F3" w:rsidRDefault="002235B5" w:rsidP="004B63BF">
            <w:pPr>
              <w:pStyle w:val="cuadroCabe"/>
              <w:ind w:left="360"/>
              <w:jc w:val="right"/>
              <w:rPr>
                <w:szCs w:val="18"/>
              </w:rPr>
            </w:pPr>
            <w:r w:rsidRPr="006F69F3">
              <w:rPr>
                <w:szCs w:val="18"/>
              </w:rPr>
              <w:t xml:space="preserve">2010(1) </w:t>
            </w:r>
          </w:p>
        </w:tc>
        <w:tc>
          <w:tcPr>
            <w:tcW w:w="2438" w:type="dxa"/>
            <w:tcBorders>
              <w:top w:val="single" w:sz="4" w:space="0" w:color="auto"/>
              <w:bottom w:val="single" w:sz="4" w:space="0" w:color="auto"/>
            </w:tcBorders>
            <w:shd w:val="clear" w:color="auto" w:fill="8DB3E2"/>
            <w:vAlign w:val="center"/>
          </w:tcPr>
          <w:p w:rsidR="002235B5" w:rsidRPr="006F69F3" w:rsidRDefault="002235B5" w:rsidP="004B63BF">
            <w:pPr>
              <w:pStyle w:val="cuadroCabe"/>
              <w:ind w:left="360"/>
              <w:jc w:val="right"/>
              <w:rPr>
                <w:szCs w:val="18"/>
              </w:rPr>
            </w:pPr>
            <w:r w:rsidRPr="006F69F3">
              <w:rPr>
                <w:szCs w:val="18"/>
              </w:rPr>
              <w:t>Plantilla</w:t>
            </w:r>
          </w:p>
          <w:p w:rsidR="002235B5" w:rsidRPr="006F69F3" w:rsidRDefault="002235B5" w:rsidP="004B63BF">
            <w:pPr>
              <w:pStyle w:val="cuadroCabe"/>
              <w:ind w:left="360"/>
              <w:jc w:val="right"/>
              <w:rPr>
                <w:szCs w:val="18"/>
              </w:rPr>
            </w:pPr>
            <w:r w:rsidRPr="006F69F3">
              <w:rPr>
                <w:szCs w:val="18"/>
              </w:rPr>
              <w:t>2014</w:t>
            </w:r>
          </w:p>
        </w:tc>
      </w:tr>
      <w:tr w:rsidR="002235B5" w:rsidRPr="003F1058" w:rsidTr="00FE4D15">
        <w:trPr>
          <w:trHeight w:val="255"/>
          <w:jc w:val="center"/>
        </w:trPr>
        <w:tc>
          <w:tcPr>
            <w:tcW w:w="4589" w:type="dxa"/>
            <w:tcBorders>
              <w:top w:val="single" w:sz="4" w:space="0" w:color="auto"/>
              <w:bottom w:val="single" w:sz="2" w:space="0" w:color="auto"/>
            </w:tcBorders>
            <w:vAlign w:val="center"/>
          </w:tcPr>
          <w:p w:rsidR="002235B5" w:rsidRPr="003F1058" w:rsidRDefault="002235B5" w:rsidP="00BE6D0F">
            <w:pPr>
              <w:pStyle w:val="cuatexto"/>
              <w:ind w:right="-70"/>
              <w:jc w:val="left"/>
              <w:rPr>
                <w:szCs w:val="20"/>
              </w:rPr>
            </w:pPr>
            <w:r w:rsidRPr="003F1058">
              <w:rPr>
                <w:szCs w:val="20"/>
              </w:rPr>
              <w:t>Puestos en plantilla</w:t>
            </w:r>
          </w:p>
        </w:tc>
        <w:tc>
          <w:tcPr>
            <w:tcW w:w="1274" w:type="dxa"/>
            <w:tcBorders>
              <w:top w:val="single" w:sz="4"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98</w:t>
            </w:r>
          </w:p>
        </w:tc>
        <w:tc>
          <w:tcPr>
            <w:tcW w:w="2438" w:type="dxa"/>
            <w:tcBorders>
              <w:top w:val="single" w:sz="4"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94</w:t>
            </w:r>
          </w:p>
        </w:tc>
      </w:tr>
      <w:tr w:rsidR="002235B5" w:rsidRPr="003F1058" w:rsidTr="00FE4D15">
        <w:trPr>
          <w:trHeight w:val="255"/>
          <w:jc w:val="center"/>
        </w:trPr>
        <w:tc>
          <w:tcPr>
            <w:tcW w:w="4589" w:type="dxa"/>
            <w:tcBorders>
              <w:top w:val="single" w:sz="2" w:space="0" w:color="auto"/>
              <w:bottom w:val="single" w:sz="2" w:space="0" w:color="auto"/>
            </w:tcBorders>
            <w:vAlign w:val="center"/>
          </w:tcPr>
          <w:p w:rsidR="002235B5" w:rsidRPr="003F1058" w:rsidRDefault="002235B5" w:rsidP="00697690">
            <w:pPr>
              <w:pStyle w:val="cuatexto"/>
              <w:ind w:right="97"/>
              <w:jc w:val="left"/>
              <w:rPr>
                <w:szCs w:val="20"/>
              </w:rPr>
            </w:pPr>
            <w:r w:rsidRPr="003F1058">
              <w:rPr>
                <w:szCs w:val="20"/>
              </w:rPr>
              <w:t>Vacantes</w:t>
            </w:r>
          </w:p>
        </w:tc>
        <w:tc>
          <w:tcPr>
            <w:tcW w:w="1274"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30</w:t>
            </w:r>
          </w:p>
        </w:tc>
        <w:tc>
          <w:tcPr>
            <w:tcW w:w="2438"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25</w:t>
            </w:r>
          </w:p>
        </w:tc>
      </w:tr>
      <w:tr w:rsidR="002235B5" w:rsidRPr="003F1058" w:rsidTr="00FE4D15">
        <w:trPr>
          <w:trHeight w:val="255"/>
          <w:jc w:val="center"/>
        </w:trPr>
        <w:tc>
          <w:tcPr>
            <w:tcW w:w="4589" w:type="dxa"/>
            <w:tcBorders>
              <w:top w:val="single" w:sz="2" w:space="0" w:color="auto"/>
              <w:bottom w:val="single" w:sz="2" w:space="0" w:color="auto"/>
            </w:tcBorders>
            <w:vAlign w:val="center"/>
          </w:tcPr>
          <w:p w:rsidR="002235B5" w:rsidRPr="003F1058" w:rsidRDefault="002235B5" w:rsidP="004B63BF">
            <w:pPr>
              <w:pStyle w:val="cuatexto"/>
              <w:jc w:val="left"/>
              <w:rPr>
                <w:szCs w:val="20"/>
              </w:rPr>
            </w:pPr>
            <w:r w:rsidRPr="003F1058">
              <w:rPr>
                <w:szCs w:val="20"/>
              </w:rPr>
              <w:t>Vacantes sobre puestos plantilla</w:t>
            </w:r>
          </w:p>
        </w:tc>
        <w:tc>
          <w:tcPr>
            <w:tcW w:w="1274"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31%</w:t>
            </w:r>
          </w:p>
        </w:tc>
        <w:tc>
          <w:tcPr>
            <w:tcW w:w="2438"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 xml:space="preserve">   27%</w:t>
            </w:r>
          </w:p>
        </w:tc>
      </w:tr>
      <w:tr w:rsidR="002235B5" w:rsidRPr="003F1058" w:rsidTr="00FE4D15">
        <w:trPr>
          <w:trHeight w:val="255"/>
          <w:jc w:val="center"/>
        </w:trPr>
        <w:tc>
          <w:tcPr>
            <w:tcW w:w="4589" w:type="dxa"/>
            <w:tcBorders>
              <w:top w:val="single" w:sz="2" w:space="0" w:color="auto"/>
              <w:bottom w:val="single" w:sz="2" w:space="0" w:color="auto"/>
            </w:tcBorders>
            <w:vAlign w:val="center"/>
          </w:tcPr>
          <w:p w:rsidR="002235B5" w:rsidRPr="003F1058" w:rsidRDefault="002235B5" w:rsidP="004B63BF">
            <w:pPr>
              <w:pStyle w:val="cuatexto"/>
              <w:jc w:val="left"/>
              <w:rPr>
                <w:szCs w:val="20"/>
              </w:rPr>
            </w:pPr>
            <w:r w:rsidRPr="003F1058">
              <w:rPr>
                <w:szCs w:val="20"/>
              </w:rPr>
              <w:t>Vacantes cubiertas</w:t>
            </w:r>
          </w:p>
        </w:tc>
        <w:tc>
          <w:tcPr>
            <w:tcW w:w="1274"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21</w:t>
            </w:r>
          </w:p>
        </w:tc>
        <w:tc>
          <w:tcPr>
            <w:tcW w:w="2438" w:type="dxa"/>
            <w:tcBorders>
              <w:top w:val="single" w:sz="2" w:space="0" w:color="auto"/>
              <w:bottom w:val="single" w:sz="2" w:space="0" w:color="auto"/>
            </w:tcBorders>
            <w:vAlign w:val="center"/>
          </w:tcPr>
          <w:p w:rsidR="002235B5" w:rsidRPr="003F1058" w:rsidRDefault="002235B5" w:rsidP="004B63BF">
            <w:pPr>
              <w:pStyle w:val="cuatexto"/>
              <w:ind w:left="360"/>
              <w:jc w:val="right"/>
              <w:rPr>
                <w:szCs w:val="20"/>
              </w:rPr>
            </w:pPr>
            <w:r w:rsidRPr="003F1058">
              <w:rPr>
                <w:szCs w:val="20"/>
              </w:rPr>
              <w:t>17</w:t>
            </w:r>
          </w:p>
        </w:tc>
      </w:tr>
      <w:tr w:rsidR="002235B5" w:rsidRPr="003F1058" w:rsidTr="00FE4D15">
        <w:trPr>
          <w:trHeight w:val="255"/>
          <w:jc w:val="center"/>
        </w:trPr>
        <w:tc>
          <w:tcPr>
            <w:tcW w:w="4589" w:type="dxa"/>
            <w:tcBorders>
              <w:top w:val="single" w:sz="2" w:space="0" w:color="auto"/>
              <w:bottom w:val="single" w:sz="4" w:space="0" w:color="auto"/>
            </w:tcBorders>
            <w:vAlign w:val="center"/>
          </w:tcPr>
          <w:p w:rsidR="002235B5" w:rsidRPr="003F1058" w:rsidRDefault="002235B5" w:rsidP="004B63BF">
            <w:pPr>
              <w:pStyle w:val="cuatexto"/>
              <w:jc w:val="left"/>
              <w:rPr>
                <w:szCs w:val="20"/>
              </w:rPr>
            </w:pPr>
            <w:r w:rsidRPr="003F1058">
              <w:rPr>
                <w:szCs w:val="20"/>
              </w:rPr>
              <w:t>Vacantes cubiertas sobre puestos vacantes</w:t>
            </w:r>
          </w:p>
        </w:tc>
        <w:tc>
          <w:tcPr>
            <w:tcW w:w="1274" w:type="dxa"/>
            <w:tcBorders>
              <w:top w:val="single" w:sz="2" w:space="0" w:color="auto"/>
              <w:bottom w:val="single" w:sz="4" w:space="0" w:color="auto"/>
            </w:tcBorders>
            <w:vAlign w:val="center"/>
          </w:tcPr>
          <w:p w:rsidR="002235B5" w:rsidRPr="003F1058" w:rsidRDefault="002235B5" w:rsidP="004B63BF">
            <w:pPr>
              <w:pStyle w:val="cuatexto"/>
              <w:ind w:left="360"/>
              <w:jc w:val="right"/>
              <w:rPr>
                <w:szCs w:val="20"/>
              </w:rPr>
            </w:pPr>
            <w:r w:rsidRPr="003F1058">
              <w:rPr>
                <w:szCs w:val="20"/>
              </w:rPr>
              <w:t>70%</w:t>
            </w:r>
          </w:p>
        </w:tc>
        <w:tc>
          <w:tcPr>
            <w:tcW w:w="2438" w:type="dxa"/>
            <w:tcBorders>
              <w:top w:val="single" w:sz="2" w:space="0" w:color="auto"/>
              <w:bottom w:val="single" w:sz="4" w:space="0" w:color="auto"/>
            </w:tcBorders>
            <w:vAlign w:val="center"/>
          </w:tcPr>
          <w:p w:rsidR="002235B5" w:rsidRPr="003F1058" w:rsidRDefault="002235B5" w:rsidP="004B63BF">
            <w:pPr>
              <w:pStyle w:val="cuatexto"/>
              <w:ind w:left="360"/>
              <w:jc w:val="right"/>
              <w:rPr>
                <w:szCs w:val="20"/>
              </w:rPr>
            </w:pPr>
            <w:r w:rsidRPr="003F1058">
              <w:rPr>
                <w:szCs w:val="20"/>
              </w:rPr>
              <w:t>68%</w:t>
            </w:r>
          </w:p>
        </w:tc>
      </w:tr>
    </w:tbl>
    <w:p w:rsidR="00FE181F" w:rsidRPr="003F1058" w:rsidRDefault="00460B34" w:rsidP="00460B34">
      <w:pPr>
        <w:pStyle w:val="texto"/>
        <w:spacing w:before="120" w:after="360"/>
        <w:ind w:left="56" w:firstLine="0"/>
        <w:rPr>
          <w:rFonts w:ascii="Arial Narrow" w:hAnsi="Arial Narrow"/>
          <w:sz w:val="20"/>
          <w:szCs w:val="20"/>
        </w:rPr>
      </w:pPr>
      <w:r>
        <w:rPr>
          <w:rFonts w:ascii="Arial Narrow" w:hAnsi="Arial Narrow"/>
          <w:sz w:val="20"/>
          <w:szCs w:val="20"/>
        </w:rPr>
        <w:t xml:space="preserve">(1) </w:t>
      </w:r>
      <w:r w:rsidR="00FE181F" w:rsidRPr="003F1058">
        <w:rPr>
          <w:rFonts w:ascii="Arial Narrow" w:hAnsi="Arial Narrow"/>
          <w:sz w:val="20"/>
          <w:szCs w:val="20"/>
        </w:rPr>
        <w:t>No se aprobó plantilla para el ejercicio 2011</w:t>
      </w:r>
    </w:p>
    <w:p w:rsidR="00FE181F" w:rsidRPr="007F40A6" w:rsidRDefault="00FE181F" w:rsidP="007F40A6">
      <w:pPr>
        <w:pStyle w:val="texto"/>
        <w:tabs>
          <w:tab w:val="clear" w:pos="2835"/>
          <w:tab w:val="clear" w:pos="3969"/>
          <w:tab w:val="center" w:pos="709"/>
        </w:tabs>
        <w:spacing w:after="180"/>
        <w:rPr>
          <w:rFonts w:ascii="Arial" w:hAnsi="Arial" w:cs="Arial"/>
          <w:sz w:val="24"/>
        </w:rPr>
      </w:pPr>
      <w:r w:rsidRPr="007F40A6">
        <w:rPr>
          <w:rFonts w:ascii="Arial" w:hAnsi="Arial" w:cs="Arial"/>
          <w:sz w:val="24"/>
        </w:rPr>
        <w:t>En el periodo 2011-2014, se amortizaron cuatro puestos de trabajo y no se creó ninguno. En dicho periodo causaron baja definitiva seis e</w:t>
      </w:r>
      <w:r w:rsidRPr="007F40A6">
        <w:rPr>
          <w:rFonts w:ascii="Arial" w:hAnsi="Arial" w:cs="Arial"/>
          <w:sz w:val="24"/>
        </w:rPr>
        <w:t>m</w:t>
      </w:r>
      <w:r w:rsidRPr="007F40A6">
        <w:rPr>
          <w:rFonts w:ascii="Arial" w:hAnsi="Arial" w:cs="Arial"/>
          <w:sz w:val="24"/>
        </w:rPr>
        <w:t>pleados fijos y se incorporaron otros seis, cinco de ellos derivados de convocatorias anteriores a 2012.</w:t>
      </w:r>
    </w:p>
    <w:p w:rsidR="00FE181F" w:rsidRPr="007F40A6" w:rsidRDefault="00FE181F" w:rsidP="0035416E">
      <w:pPr>
        <w:pStyle w:val="texto"/>
        <w:tabs>
          <w:tab w:val="clear" w:pos="2835"/>
          <w:tab w:val="clear" w:pos="3969"/>
          <w:tab w:val="center" w:pos="709"/>
        </w:tabs>
        <w:spacing w:after="260"/>
        <w:rPr>
          <w:rFonts w:ascii="Arial" w:hAnsi="Arial" w:cs="Arial"/>
          <w:sz w:val="24"/>
        </w:rPr>
      </w:pPr>
      <w:r w:rsidRPr="007F40A6">
        <w:rPr>
          <w:rFonts w:ascii="Arial" w:hAnsi="Arial" w:cs="Arial"/>
          <w:sz w:val="24"/>
        </w:rPr>
        <w:t>En el periodo 2012 a 2015 el Ayuntamiento aprobó una oferta pública de empleo de cuatro plazas para la policía municipal, una de las cuales se convocó mediante promoción interna en el mismo ejercicio y las otras tres en una convocatoria conjunta con otros entes locales aprobada por la Administración Foral en el año 2014, convocatoria que no ha sido resue</w:t>
      </w:r>
      <w:r w:rsidRPr="007F40A6">
        <w:rPr>
          <w:rFonts w:ascii="Arial" w:hAnsi="Arial" w:cs="Arial"/>
          <w:sz w:val="24"/>
        </w:rPr>
        <w:t>l</w:t>
      </w:r>
      <w:r w:rsidRPr="007F40A6">
        <w:rPr>
          <w:rFonts w:ascii="Arial" w:hAnsi="Arial" w:cs="Arial"/>
          <w:sz w:val="24"/>
        </w:rPr>
        <w:t>ta.</w:t>
      </w:r>
    </w:p>
    <w:tbl>
      <w:tblPr>
        <w:tblW w:w="0" w:type="auto"/>
        <w:jc w:val="center"/>
        <w:tblLayout w:type="fixed"/>
        <w:tblCellMar>
          <w:left w:w="70" w:type="dxa"/>
          <w:right w:w="70" w:type="dxa"/>
        </w:tblCellMar>
        <w:tblLook w:val="0000" w:firstRow="0" w:lastRow="0" w:firstColumn="0" w:lastColumn="0" w:noHBand="0" w:noVBand="0"/>
      </w:tblPr>
      <w:tblGrid>
        <w:gridCol w:w="2977"/>
        <w:gridCol w:w="1740"/>
        <w:gridCol w:w="1749"/>
        <w:gridCol w:w="1814"/>
      </w:tblGrid>
      <w:tr w:rsidR="002235B5" w:rsidRPr="00427367" w:rsidTr="00A51185">
        <w:trPr>
          <w:trHeight w:val="312"/>
          <w:jc w:val="center"/>
        </w:trPr>
        <w:tc>
          <w:tcPr>
            <w:tcW w:w="2977" w:type="dxa"/>
            <w:tcBorders>
              <w:top w:val="single" w:sz="4" w:space="0" w:color="auto"/>
              <w:bottom w:val="single" w:sz="4" w:space="0" w:color="auto"/>
            </w:tcBorders>
            <w:shd w:val="clear" w:color="auto" w:fill="8DB3E2"/>
            <w:vAlign w:val="center"/>
          </w:tcPr>
          <w:p w:rsidR="002235B5" w:rsidRPr="00427367" w:rsidRDefault="002235B5" w:rsidP="0035416E">
            <w:pPr>
              <w:pStyle w:val="cuadroCabe"/>
              <w:jc w:val="left"/>
              <w:rPr>
                <w:szCs w:val="18"/>
              </w:rPr>
            </w:pPr>
            <w:r w:rsidRPr="00427367">
              <w:rPr>
                <w:szCs w:val="18"/>
              </w:rPr>
              <w:t>Oferta pública empleo</w:t>
            </w:r>
          </w:p>
        </w:tc>
        <w:tc>
          <w:tcPr>
            <w:tcW w:w="1740"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2012</w:t>
            </w:r>
          </w:p>
        </w:tc>
        <w:tc>
          <w:tcPr>
            <w:tcW w:w="1749"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2013</w:t>
            </w:r>
          </w:p>
        </w:tc>
        <w:tc>
          <w:tcPr>
            <w:tcW w:w="1814"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2014</w:t>
            </w:r>
          </w:p>
        </w:tc>
      </w:tr>
      <w:tr w:rsidR="002235B5" w:rsidRPr="0035416E" w:rsidTr="00A51185">
        <w:trPr>
          <w:trHeight w:val="255"/>
          <w:jc w:val="center"/>
        </w:trPr>
        <w:tc>
          <w:tcPr>
            <w:tcW w:w="2977" w:type="dxa"/>
            <w:tcBorders>
              <w:top w:val="single" w:sz="4" w:space="0" w:color="auto"/>
              <w:bottom w:val="single" w:sz="2" w:space="0" w:color="auto"/>
            </w:tcBorders>
            <w:vAlign w:val="center"/>
          </w:tcPr>
          <w:p w:rsidR="002235B5" w:rsidRPr="0035416E" w:rsidRDefault="002235B5" w:rsidP="0035416E">
            <w:pPr>
              <w:pStyle w:val="cuatexto"/>
              <w:jc w:val="left"/>
              <w:rPr>
                <w:szCs w:val="20"/>
              </w:rPr>
            </w:pPr>
            <w:r w:rsidRPr="0035416E">
              <w:rPr>
                <w:szCs w:val="20"/>
              </w:rPr>
              <w:t xml:space="preserve">Policía municipal </w:t>
            </w:r>
          </w:p>
        </w:tc>
        <w:tc>
          <w:tcPr>
            <w:tcW w:w="1740" w:type="dxa"/>
            <w:tcBorders>
              <w:top w:val="single" w:sz="4" w:space="0" w:color="auto"/>
              <w:bottom w:val="single" w:sz="2" w:space="0" w:color="auto"/>
            </w:tcBorders>
            <w:vAlign w:val="center"/>
          </w:tcPr>
          <w:p w:rsidR="002235B5" w:rsidRPr="0035416E" w:rsidRDefault="002235B5" w:rsidP="0035416E">
            <w:pPr>
              <w:pStyle w:val="cuatexto"/>
              <w:ind w:left="360"/>
              <w:jc w:val="right"/>
              <w:rPr>
                <w:szCs w:val="20"/>
              </w:rPr>
            </w:pPr>
          </w:p>
        </w:tc>
        <w:tc>
          <w:tcPr>
            <w:tcW w:w="1749" w:type="dxa"/>
            <w:tcBorders>
              <w:top w:val="single" w:sz="4" w:space="0" w:color="auto"/>
              <w:bottom w:val="single" w:sz="2" w:space="0" w:color="auto"/>
            </w:tcBorders>
            <w:vAlign w:val="center"/>
          </w:tcPr>
          <w:p w:rsidR="002235B5" w:rsidRPr="0035416E" w:rsidRDefault="002235B5" w:rsidP="0035416E">
            <w:pPr>
              <w:pStyle w:val="cuatexto"/>
              <w:ind w:left="360"/>
              <w:jc w:val="right"/>
              <w:rPr>
                <w:szCs w:val="20"/>
              </w:rPr>
            </w:pPr>
            <w:r w:rsidRPr="0035416E">
              <w:rPr>
                <w:szCs w:val="20"/>
              </w:rPr>
              <w:t>4</w:t>
            </w:r>
          </w:p>
        </w:tc>
        <w:tc>
          <w:tcPr>
            <w:tcW w:w="1814" w:type="dxa"/>
            <w:tcBorders>
              <w:top w:val="single" w:sz="4" w:space="0" w:color="auto"/>
              <w:bottom w:val="single" w:sz="2" w:space="0" w:color="auto"/>
            </w:tcBorders>
            <w:vAlign w:val="center"/>
          </w:tcPr>
          <w:p w:rsidR="002235B5" w:rsidRPr="0035416E" w:rsidRDefault="002235B5" w:rsidP="0035416E">
            <w:pPr>
              <w:pStyle w:val="cuatexto"/>
              <w:ind w:left="360"/>
              <w:jc w:val="right"/>
              <w:rPr>
                <w:szCs w:val="20"/>
              </w:rPr>
            </w:pPr>
          </w:p>
        </w:tc>
      </w:tr>
      <w:tr w:rsidR="002235B5" w:rsidRPr="00427367" w:rsidTr="00F75ABB">
        <w:trPr>
          <w:trHeight w:val="312"/>
          <w:jc w:val="center"/>
        </w:trPr>
        <w:tc>
          <w:tcPr>
            <w:tcW w:w="2977" w:type="dxa"/>
            <w:tcBorders>
              <w:top w:val="single" w:sz="4" w:space="0" w:color="auto"/>
              <w:bottom w:val="single" w:sz="4" w:space="0" w:color="auto"/>
            </w:tcBorders>
            <w:shd w:val="clear" w:color="auto" w:fill="8DB3E2"/>
            <w:vAlign w:val="center"/>
          </w:tcPr>
          <w:p w:rsidR="002235B5" w:rsidRPr="00427367" w:rsidRDefault="002235B5" w:rsidP="004B63BF">
            <w:pPr>
              <w:pStyle w:val="cuadroCabe"/>
              <w:jc w:val="left"/>
              <w:rPr>
                <w:szCs w:val="18"/>
              </w:rPr>
            </w:pPr>
            <w:r w:rsidRPr="00427367">
              <w:rPr>
                <w:szCs w:val="18"/>
              </w:rPr>
              <w:t>Puestos convocados</w:t>
            </w:r>
          </w:p>
        </w:tc>
        <w:tc>
          <w:tcPr>
            <w:tcW w:w="1740"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2012</w:t>
            </w:r>
          </w:p>
        </w:tc>
        <w:tc>
          <w:tcPr>
            <w:tcW w:w="1749"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2013</w:t>
            </w:r>
          </w:p>
        </w:tc>
        <w:tc>
          <w:tcPr>
            <w:tcW w:w="1814" w:type="dxa"/>
            <w:tcBorders>
              <w:top w:val="single" w:sz="4" w:space="0" w:color="auto"/>
              <w:bottom w:val="single" w:sz="4" w:space="0" w:color="auto"/>
            </w:tcBorders>
            <w:shd w:val="clear" w:color="auto" w:fill="8DB3E2"/>
            <w:vAlign w:val="center"/>
          </w:tcPr>
          <w:p w:rsidR="002235B5" w:rsidRPr="00427367" w:rsidRDefault="002235B5" w:rsidP="0035416E">
            <w:pPr>
              <w:pStyle w:val="cuadroCabe"/>
              <w:ind w:left="360"/>
              <w:jc w:val="right"/>
              <w:rPr>
                <w:szCs w:val="18"/>
              </w:rPr>
            </w:pPr>
            <w:r w:rsidRPr="00427367">
              <w:rPr>
                <w:szCs w:val="18"/>
              </w:rPr>
              <w:t>2014</w:t>
            </w:r>
          </w:p>
        </w:tc>
      </w:tr>
      <w:tr w:rsidR="002235B5" w:rsidRPr="0035416E" w:rsidTr="00F75ABB">
        <w:trPr>
          <w:trHeight w:val="255"/>
          <w:jc w:val="center"/>
        </w:trPr>
        <w:tc>
          <w:tcPr>
            <w:tcW w:w="2977" w:type="dxa"/>
            <w:tcBorders>
              <w:top w:val="single" w:sz="4" w:space="0" w:color="auto"/>
              <w:bottom w:val="single" w:sz="4" w:space="0" w:color="auto"/>
            </w:tcBorders>
            <w:vAlign w:val="center"/>
          </w:tcPr>
          <w:p w:rsidR="002235B5" w:rsidRPr="0035416E" w:rsidRDefault="002235B5" w:rsidP="0035416E">
            <w:pPr>
              <w:pStyle w:val="cuatexto"/>
              <w:jc w:val="left"/>
              <w:rPr>
                <w:szCs w:val="20"/>
              </w:rPr>
            </w:pPr>
            <w:r w:rsidRPr="0035416E">
              <w:rPr>
                <w:szCs w:val="20"/>
              </w:rPr>
              <w:t>Policía municipal</w:t>
            </w:r>
          </w:p>
        </w:tc>
        <w:tc>
          <w:tcPr>
            <w:tcW w:w="1740" w:type="dxa"/>
            <w:tcBorders>
              <w:top w:val="single" w:sz="4" w:space="0" w:color="auto"/>
              <w:bottom w:val="single" w:sz="4" w:space="0" w:color="auto"/>
            </w:tcBorders>
            <w:vAlign w:val="center"/>
          </w:tcPr>
          <w:p w:rsidR="002235B5" w:rsidRPr="0035416E" w:rsidRDefault="002235B5" w:rsidP="0035416E">
            <w:pPr>
              <w:pStyle w:val="cuatexto"/>
              <w:ind w:left="360"/>
              <w:jc w:val="right"/>
              <w:rPr>
                <w:szCs w:val="20"/>
              </w:rPr>
            </w:pPr>
          </w:p>
        </w:tc>
        <w:tc>
          <w:tcPr>
            <w:tcW w:w="1749" w:type="dxa"/>
            <w:tcBorders>
              <w:top w:val="single" w:sz="4" w:space="0" w:color="auto"/>
              <w:bottom w:val="single" w:sz="4" w:space="0" w:color="auto"/>
            </w:tcBorders>
            <w:vAlign w:val="center"/>
          </w:tcPr>
          <w:p w:rsidR="002235B5" w:rsidRPr="0035416E" w:rsidRDefault="002235B5" w:rsidP="0035416E">
            <w:pPr>
              <w:pStyle w:val="cuatexto"/>
              <w:ind w:left="360"/>
              <w:jc w:val="right"/>
              <w:rPr>
                <w:szCs w:val="20"/>
              </w:rPr>
            </w:pPr>
            <w:r w:rsidRPr="0035416E">
              <w:rPr>
                <w:szCs w:val="20"/>
              </w:rPr>
              <w:t>1</w:t>
            </w:r>
          </w:p>
        </w:tc>
        <w:tc>
          <w:tcPr>
            <w:tcW w:w="1814" w:type="dxa"/>
            <w:tcBorders>
              <w:top w:val="single" w:sz="4" w:space="0" w:color="auto"/>
              <w:bottom w:val="single" w:sz="4" w:space="0" w:color="auto"/>
            </w:tcBorders>
            <w:vAlign w:val="center"/>
          </w:tcPr>
          <w:p w:rsidR="002235B5" w:rsidRPr="0035416E" w:rsidRDefault="002235B5" w:rsidP="0035416E">
            <w:pPr>
              <w:pStyle w:val="cuatexto"/>
              <w:ind w:left="360"/>
              <w:jc w:val="right"/>
              <w:rPr>
                <w:szCs w:val="20"/>
              </w:rPr>
            </w:pPr>
            <w:r w:rsidRPr="0035416E">
              <w:rPr>
                <w:szCs w:val="20"/>
              </w:rPr>
              <w:t>3</w:t>
            </w:r>
          </w:p>
        </w:tc>
      </w:tr>
    </w:tbl>
    <w:p w:rsidR="00BC1F3C" w:rsidRPr="00BC1F3C" w:rsidRDefault="00BC1F3C" w:rsidP="00BC1F3C">
      <w:pPr>
        <w:pStyle w:val="texto"/>
        <w:tabs>
          <w:tab w:val="clear" w:pos="2835"/>
          <w:tab w:val="clear" w:pos="3969"/>
          <w:tab w:val="center" w:pos="709"/>
        </w:tabs>
        <w:spacing w:after="80"/>
        <w:rPr>
          <w:rFonts w:ascii="Arial" w:hAnsi="Arial" w:cs="Arial"/>
          <w:sz w:val="16"/>
          <w:szCs w:val="16"/>
        </w:rPr>
      </w:pPr>
    </w:p>
    <w:p w:rsidR="00BC1F3C" w:rsidRDefault="00BC1F3C" w:rsidP="00BC1F3C">
      <w:pPr>
        <w:pStyle w:val="texto"/>
        <w:tabs>
          <w:tab w:val="clear" w:pos="2835"/>
          <w:tab w:val="clear" w:pos="3969"/>
          <w:tab w:val="center" w:pos="709"/>
        </w:tabs>
        <w:spacing w:after="80"/>
        <w:rPr>
          <w:rFonts w:ascii="Arial" w:hAnsi="Arial" w:cs="Arial"/>
          <w:sz w:val="16"/>
          <w:szCs w:val="16"/>
        </w:rPr>
      </w:pPr>
    </w:p>
    <w:p w:rsidR="00BC1F3C" w:rsidRDefault="00BC1F3C" w:rsidP="00BC1F3C">
      <w:pPr>
        <w:pStyle w:val="texto"/>
        <w:tabs>
          <w:tab w:val="clear" w:pos="2835"/>
          <w:tab w:val="clear" w:pos="3969"/>
          <w:tab w:val="center" w:pos="709"/>
        </w:tabs>
        <w:spacing w:after="80"/>
        <w:rPr>
          <w:rFonts w:ascii="Arial" w:hAnsi="Arial" w:cs="Arial"/>
          <w:sz w:val="16"/>
          <w:szCs w:val="16"/>
        </w:rPr>
      </w:pPr>
    </w:p>
    <w:p w:rsidR="00FE181F" w:rsidRPr="00E63C3E" w:rsidRDefault="00FE181F" w:rsidP="003011F2">
      <w:pPr>
        <w:pStyle w:val="texto"/>
        <w:numPr>
          <w:ilvl w:val="0"/>
          <w:numId w:val="42"/>
        </w:numPr>
        <w:tabs>
          <w:tab w:val="clear" w:pos="2835"/>
          <w:tab w:val="clear" w:pos="3969"/>
          <w:tab w:val="clear" w:pos="5103"/>
          <w:tab w:val="clear" w:pos="6237"/>
          <w:tab w:val="clear" w:pos="7371"/>
          <w:tab w:val="left" w:pos="480"/>
          <w:tab w:val="num" w:pos="720"/>
          <w:tab w:val="num" w:pos="6597"/>
        </w:tabs>
        <w:spacing w:after="280"/>
        <w:ind w:left="0" w:firstLine="289"/>
        <w:rPr>
          <w:rFonts w:ascii="Arial" w:hAnsi="Arial" w:cs="Arial"/>
          <w:sz w:val="24"/>
        </w:rPr>
      </w:pPr>
      <w:r w:rsidRPr="00E63C3E">
        <w:rPr>
          <w:rFonts w:ascii="Arial" w:hAnsi="Arial" w:cs="Arial"/>
          <w:sz w:val="24"/>
        </w:rPr>
        <w:lastRenderedPageBreak/>
        <w:t>Pamplona</w:t>
      </w:r>
    </w:p>
    <w:tbl>
      <w:tblPr>
        <w:tblW w:w="8325" w:type="dxa"/>
        <w:jc w:val="center"/>
        <w:tblInd w:w="65" w:type="dxa"/>
        <w:tblCellMar>
          <w:left w:w="70" w:type="dxa"/>
          <w:right w:w="70" w:type="dxa"/>
        </w:tblCellMar>
        <w:tblLook w:val="0000" w:firstRow="0" w:lastRow="0" w:firstColumn="0" w:lastColumn="0" w:noHBand="0" w:noVBand="0"/>
      </w:tblPr>
      <w:tblGrid>
        <w:gridCol w:w="4701"/>
        <w:gridCol w:w="1240"/>
        <w:gridCol w:w="2384"/>
      </w:tblGrid>
      <w:tr w:rsidR="00A41F0E" w:rsidRPr="0054228C" w:rsidTr="00F75ABB">
        <w:trPr>
          <w:trHeight w:val="312"/>
          <w:jc w:val="center"/>
        </w:trPr>
        <w:tc>
          <w:tcPr>
            <w:tcW w:w="4701" w:type="dxa"/>
            <w:tcBorders>
              <w:top w:val="single" w:sz="4" w:space="0" w:color="auto"/>
              <w:bottom w:val="single" w:sz="4" w:space="0" w:color="auto"/>
            </w:tcBorders>
            <w:shd w:val="clear" w:color="auto" w:fill="8DB3E2"/>
            <w:vAlign w:val="center"/>
          </w:tcPr>
          <w:p w:rsidR="00A41F0E" w:rsidRPr="0054228C" w:rsidRDefault="00A41F0E" w:rsidP="003011F2">
            <w:pPr>
              <w:pStyle w:val="cuadroCabe"/>
              <w:jc w:val="left"/>
              <w:rPr>
                <w:szCs w:val="18"/>
              </w:rPr>
            </w:pPr>
            <w:r>
              <w:rPr>
                <w:szCs w:val="18"/>
              </w:rPr>
              <w:t>Puestos</w:t>
            </w:r>
          </w:p>
        </w:tc>
        <w:tc>
          <w:tcPr>
            <w:tcW w:w="1240" w:type="dxa"/>
            <w:tcBorders>
              <w:top w:val="single" w:sz="4" w:space="0" w:color="auto"/>
              <w:bottom w:val="single" w:sz="4" w:space="0" w:color="auto"/>
            </w:tcBorders>
            <w:shd w:val="clear" w:color="auto" w:fill="8DB3E2"/>
            <w:vAlign w:val="center"/>
          </w:tcPr>
          <w:p w:rsidR="00A41F0E" w:rsidRPr="0054228C" w:rsidRDefault="00A41F0E" w:rsidP="004B63BF">
            <w:pPr>
              <w:pStyle w:val="cuadroCabe"/>
              <w:ind w:left="360"/>
              <w:jc w:val="right"/>
              <w:rPr>
                <w:szCs w:val="18"/>
              </w:rPr>
            </w:pPr>
            <w:r w:rsidRPr="0054228C">
              <w:rPr>
                <w:szCs w:val="18"/>
              </w:rPr>
              <w:t xml:space="preserve">Plantilla </w:t>
            </w:r>
          </w:p>
          <w:p w:rsidR="00A41F0E" w:rsidRPr="0054228C" w:rsidRDefault="00A41F0E" w:rsidP="004B63BF">
            <w:pPr>
              <w:pStyle w:val="cuadroCabe"/>
              <w:ind w:left="360"/>
              <w:jc w:val="right"/>
              <w:rPr>
                <w:szCs w:val="18"/>
              </w:rPr>
            </w:pPr>
            <w:r w:rsidRPr="0054228C">
              <w:rPr>
                <w:szCs w:val="18"/>
              </w:rPr>
              <w:t xml:space="preserve">2011 </w:t>
            </w:r>
          </w:p>
        </w:tc>
        <w:tc>
          <w:tcPr>
            <w:tcW w:w="2384" w:type="dxa"/>
            <w:tcBorders>
              <w:top w:val="single" w:sz="4" w:space="0" w:color="auto"/>
              <w:bottom w:val="single" w:sz="4" w:space="0" w:color="auto"/>
            </w:tcBorders>
            <w:shd w:val="clear" w:color="auto" w:fill="8DB3E2"/>
            <w:vAlign w:val="center"/>
          </w:tcPr>
          <w:p w:rsidR="00A41F0E" w:rsidRPr="0054228C" w:rsidRDefault="00A41F0E" w:rsidP="004B63BF">
            <w:pPr>
              <w:pStyle w:val="cuadroCabe"/>
              <w:ind w:left="360"/>
              <w:jc w:val="right"/>
              <w:rPr>
                <w:szCs w:val="18"/>
              </w:rPr>
            </w:pPr>
            <w:r w:rsidRPr="0054228C">
              <w:rPr>
                <w:szCs w:val="18"/>
              </w:rPr>
              <w:t>Plantilla</w:t>
            </w:r>
          </w:p>
          <w:p w:rsidR="00A41F0E" w:rsidRPr="0054228C" w:rsidRDefault="00A41F0E" w:rsidP="004B63BF">
            <w:pPr>
              <w:pStyle w:val="cuadroCabe"/>
              <w:ind w:left="360"/>
              <w:jc w:val="right"/>
              <w:rPr>
                <w:szCs w:val="18"/>
              </w:rPr>
            </w:pPr>
            <w:r w:rsidRPr="0054228C">
              <w:rPr>
                <w:szCs w:val="18"/>
              </w:rPr>
              <w:t>2014</w:t>
            </w:r>
          </w:p>
        </w:tc>
      </w:tr>
      <w:tr w:rsidR="00A41F0E" w:rsidRPr="003011F2" w:rsidTr="00A52CA2">
        <w:trPr>
          <w:trHeight w:val="255"/>
          <w:jc w:val="center"/>
        </w:trPr>
        <w:tc>
          <w:tcPr>
            <w:tcW w:w="4701" w:type="dxa"/>
            <w:tcBorders>
              <w:top w:val="single" w:sz="4"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Puestos en plantilla</w:t>
            </w:r>
          </w:p>
        </w:tc>
        <w:tc>
          <w:tcPr>
            <w:tcW w:w="1240" w:type="dxa"/>
            <w:tcBorders>
              <w:top w:val="single" w:sz="4"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1.424</w:t>
            </w:r>
          </w:p>
        </w:tc>
        <w:tc>
          <w:tcPr>
            <w:tcW w:w="2384" w:type="dxa"/>
            <w:tcBorders>
              <w:top w:val="single" w:sz="4"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1.413</w:t>
            </w:r>
          </w:p>
        </w:tc>
      </w:tr>
      <w:tr w:rsidR="00A41F0E" w:rsidRPr="003011F2" w:rsidTr="00A52CA2">
        <w:trPr>
          <w:trHeight w:val="255"/>
          <w:jc w:val="center"/>
        </w:trPr>
        <w:tc>
          <w:tcPr>
            <w:tcW w:w="4701" w:type="dxa"/>
            <w:tcBorders>
              <w:top w:val="single" w:sz="2"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Vacantes</w:t>
            </w:r>
          </w:p>
        </w:tc>
        <w:tc>
          <w:tcPr>
            <w:tcW w:w="1240"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314</w:t>
            </w:r>
          </w:p>
        </w:tc>
        <w:tc>
          <w:tcPr>
            <w:tcW w:w="2384"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413</w:t>
            </w:r>
          </w:p>
        </w:tc>
      </w:tr>
      <w:tr w:rsidR="00A41F0E" w:rsidRPr="003011F2" w:rsidTr="00A52CA2">
        <w:trPr>
          <w:trHeight w:val="255"/>
          <w:jc w:val="center"/>
        </w:trPr>
        <w:tc>
          <w:tcPr>
            <w:tcW w:w="4701" w:type="dxa"/>
            <w:tcBorders>
              <w:top w:val="single" w:sz="2"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Vacantes sobre puestos plantilla</w:t>
            </w:r>
          </w:p>
        </w:tc>
        <w:tc>
          <w:tcPr>
            <w:tcW w:w="1240"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22%</w:t>
            </w:r>
          </w:p>
        </w:tc>
        <w:tc>
          <w:tcPr>
            <w:tcW w:w="2384"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29%</w:t>
            </w:r>
          </w:p>
        </w:tc>
      </w:tr>
      <w:tr w:rsidR="00A41F0E" w:rsidRPr="00D04452" w:rsidTr="00F75ABB">
        <w:trPr>
          <w:trHeight w:val="255"/>
          <w:jc w:val="center"/>
        </w:trPr>
        <w:tc>
          <w:tcPr>
            <w:tcW w:w="4701" w:type="dxa"/>
            <w:tcBorders>
              <w:top w:val="single" w:sz="2" w:space="0" w:color="auto"/>
              <w:bottom w:val="single" w:sz="2" w:space="0" w:color="auto"/>
            </w:tcBorders>
            <w:vAlign w:val="center"/>
          </w:tcPr>
          <w:p w:rsidR="00A41F0E" w:rsidRPr="00D04452" w:rsidRDefault="00A41F0E" w:rsidP="004B63BF">
            <w:pPr>
              <w:pStyle w:val="cuatexto"/>
              <w:jc w:val="left"/>
              <w:rPr>
                <w:szCs w:val="20"/>
              </w:rPr>
            </w:pPr>
            <w:r w:rsidRPr="00D04452">
              <w:rPr>
                <w:szCs w:val="20"/>
              </w:rPr>
              <w:t>Vacantes cubiertas</w:t>
            </w:r>
          </w:p>
        </w:tc>
        <w:tc>
          <w:tcPr>
            <w:tcW w:w="1240" w:type="dxa"/>
            <w:tcBorders>
              <w:top w:val="single" w:sz="2" w:space="0" w:color="auto"/>
              <w:bottom w:val="single" w:sz="2" w:space="0" w:color="auto"/>
            </w:tcBorders>
            <w:vAlign w:val="center"/>
          </w:tcPr>
          <w:p w:rsidR="00A41F0E" w:rsidRPr="00D04452" w:rsidRDefault="00A41F0E" w:rsidP="004B63BF">
            <w:pPr>
              <w:pStyle w:val="cuatexto"/>
              <w:ind w:left="360"/>
              <w:jc w:val="right"/>
              <w:rPr>
                <w:szCs w:val="20"/>
              </w:rPr>
            </w:pPr>
            <w:r w:rsidRPr="00D04452">
              <w:rPr>
                <w:szCs w:val="20"/>
              </w:rPr>
              <w:t>Sin datos</w:t>
            </w:r>
          </w:p>
        </w:tc>
        <w:tc>
          <w:tcPr>
            <w:tcW w:w="2384" w:type="dxa"/>
            <w:tcBorders>
              <w:top w:val="single" w:sz="2" w:space="0" w:color="auto"/>
              <w:bottom w:val="single" w:sz="2" w:space="0" w:color="auto"/>
            </w:tcBorders>
            <w:vAlign w:val="center"/>
          </w:tcPr>
          <w:p w:rsidR="00A41F0E" w:rsidRPr="00D04452" w:rsidRDefault="00A41F0E" w:rsidP="004B63BF">
            <w:pPr>
              <w:pStyle w:val="cuatexto"/>
              <w:ind w:left="360"/>
              <w:jc w:val="right"/>
              <w:rPr>
                <w:szCs w:val="20"/>
              </w:rPr>
            </w:pPr>
            <w:r w:rsidRPr="00D04452">
              <w:rPr>
                <w:szCs w:val="20"/>
              </w:rPr>
              <w:t>Sin datos</w:t>
            </w:r>
          </w:p>
        </w:tc>
      </w:tr>
      <w:tr w:rsidR="00A41F0E" w:rsidRPr="003011F2" w:rsidTr="00F75ABB">
        <w:trPr>
          <w:trHeight w:val="255"/>
          <w:jc w:val="center"/>
        </w:trPr>
        <w:tc>
          <w:tcPr>
            <w:tcW w:w="4701" w:type="dxa"/>
            <w:tcBorders>
              <w:top w:val="single" w:sz="2" w:space="0" w:color="auto"/>
              <w:bottom w:val="single" w:sz="4" w:space="0" w:color="auto"/>
            </w:tcBorders>
            <w:vAlign w:val="center"/>
          </w:tcPr>
          <w:p w:rsidR="00A41F0E" w:rsidRPr="003011F2" w:rsidRDefault="00A41F0E" w:rsidP="004B63BF">
            <w:pPr>
              <w:pStyle w:val="cuatexto"/>
              <w:jc w:val="left"/>
              <w:rPr>
                <w:szCs w:val="20"/>
              </w:rPr>
            </w:pPr>
            <w:r w:rsidRPr="003011F2">
              <w:rPr>
                <w:szCs w:val="20"/>
              </w:rPr>
              <w:t>Vacantes cubiertas sobre puestos vacantes</w:t>
            </w:r>
          </w:p>
        </w:tc>
        <w:tc>
          <w:tcPr>
            <w:tcW w:w="1240" w:type="dxa"/>
            <w:tcBorders>
              <w:top w:val="single" w:sz="2" w:space="0" w:color="auto"/>
              <w:bottom w:val="single" w:sz="4" w:space="0" w:color="auto"/>
            </w:tcBorders>
            <w:vAlign w:val="center"/>
          </w:tcPr>
          <w:p w:rsidR="00A41F0E" w:rsidRPr="003011F2" w:rsidRDefault="00A41F0E" w:rsidP="004B63BF">
            <w:pPr>
              <w:pStyle w:val="cuatexto"/>
              <w:ind w:left="360"/>
              <w:jc w:val="right"/>
              <w:rPr>
                <w:szCs w:val="20"/>
              </w:rPr>
            </w:pPr>
          </w:p>
        </w:tc>
        <w:tc>
          <w:tcPr>
            <w:tcW w:w="2384" w:type="dxa"/>
            <w:tcBorders>
              <w:top w:val="single" w:sz="2" w:space="0" w:color="auto"/>
              <w:bottom w:val="single" w:sz="4" w:space="0" w:color="auto"/>
            </w:tcBorders>
            <w:vAlign w:val="center"/>
          </w:tcPr>
          <w:p w:rsidR="00A41F0E" w:rsidRPr="003011F2" w:rsidRDefault="00A41F0E" w:rsidP="004B63BF">
            <w:pPr>
              <w:pStyle w:val="cuatexto"/>
              <w:ind w:left="360"/>
              <w:jc w:val="right"/>
              <w:rPr>
                <w:szCs w:val="20"/>
              </w:rPr>
            </w:pPr>
          </w:p>
        </w:tc>
      </w:tr>
    </w:tbl>
    <w:p w:rsidR="00FE181F" w:rsidRPr="00E63C3E" w:rsidRDefault="00FE181F" w:rsidP="003011F2">
      <w:pPr>
        <w:pStyle w:val="texto"/>
        <w:tabs>
          <w:tab w:val="clear" w:pos="2835"/>
          <w:tab w:val="clear" w:pos="3969"/>
          <w:tab w:val="center" w:pos="709"/>
        </w:tabs>
        <w:spacing w:before="240" w:after="180"/>
        <w:rPr>
          <w:rFonts w:ascii="Arial" w:hAnsi="Arial" w:cs="Arial"/>
          <w:sz w:val="24"/>
        </w:rPr>
      </w:pPr>
      <w:r w:rsidRPr="00E63C3E">
        <w:rPr>
          <w:rFonts w:ascii="Arial" w:hAnsi="Arial" w:cs="Arial"/>
          <w:sz w:val="24"/>
        </w:rPr>
        <w:t xml:space="preserve">No se aprobó plantilla orgánica para el año 2014. </w:t>
      </w:r>
    </w:p>
    <w:p w:rsidR="00FE181F" w:rsidRPr="00E63C3E" w:rsidRDefault="00FE181F" w:rsidP="003011F2">
      <w:pPr>
        <w:pStyle w:val="texto"/>
        <w:tabs>
          <w:tab w:val="clear" w:pos="2835"/>
          <w:tab w:val="clear" w:pos="3969"/>
          <w:tab w:val="center" w:pos="709"/>
        </w:tabs>
        <w:spacing w:after="180"/>
        <w:rPr>
          <w:rFonts w:ascii="Arial" w:hAnsi="Arial" w:cs="Arial"/>
          <w:sz w:val="24"/>
        </w:rPr>
      </w:pPr>
      <w:r w:rsidRPr="00E63C3E">
        <w:rPr>
          <w:rFonts w:ascii="Arial" w:hAnsi="Arial" w:cs="Arial"/>
          <w:sz w:val="24"/>
        </w:rPr>
        <w:t>Hemos constatado diferencias entre la información incluida en la rel</w:t>
      </w:r>
      <w:r w:rsidRPr="00E63C3E">
        <w:rPr>
          <w:rFonts w:ascii="Arial" w:hAnsi="Arial" w:cs="Arial"/>
          <w:sz w:val="24"/>
        </w:rPr>
        <w:t>a</w:t>
      </w:r>
      <w:r w:rsidRPr="00E63C3E">
        <w:rPr>
          <w:rFonts w:ascii="Arial" w:hAnsi="Arial" w:cs="Arial"/>
          <w:sz w:val="24"/>
        </w:rPr>
        <w:t>ción de puestos de trabajo y la plantilla</w:t>
      </w:r>
      <w:r w:rsidR="009C2617">
        <w:rPr>
          <w:rFonts w:ascii="Arial" w:hAnsi="Arial" w:cs="Arial"/>
          <w:sz w:val="24"/>
        </w:rPr>
        <w:t>,</w:t>
      </w:r>
      <w:r w:rsidRPr="00E63C3E">
        <w:rPr>
          <w:rFonts w:ascii="Arial" w:hAnsi="Arial" w:cs="Arial"/>
          <w:sz w:val="24"/>
        </w:rPr>
        <w:t xml:space="preserve"> así como duplicidades en 41 puestos vacantes.</w:t>
      </w:r>
    </w:p>
    <w:p w:rsidR="00FE181F" w:rsidRPr="00E63C3E" w:rsidRDefault="00FE181F" w:rsidP="003011F2">
      <w:pPr>
        <w:pStyle w:val="texto"/>
        <w:tabs>
          <w:tab w:val="clear" w:pos="2835"/>
          <w:tab w:val="clear" w:pos="3969"/>
          <w:tab w:val="center" w:pos="709"/>
        </w:tabs>
        <w:spacing w:after="180"/>
        <w:rPr>
          <w:rFonts w:ascii="Arial" w:hAnsi="Arial" w:cs="Arial"/>
          <w:sz w:val="24"/>
        </w:rPr>
      </w:pPr>
      <w:r w:rsidRPr="00E63C3E">
        <w:rPr>
          <w:rFonts w:ascii="Arial" w:hAnsi="Arial" w:cs="Arial"/>
          <w:sz w:val="24"/>
        </w:rPr>
        <w:t>La información sobre vacantes ocupadas interinamente está conte</w:t>
      </w:r>
      <w:r w:rsidRPr="00E63C3E">
        <w:rPr>
          <w:rFonts w:ascii="Arial" w:hAnsi="Arial" w:cs="Arial"/>
          <w:sz w:val="24"/>
        </w:rPr>
        <w:t>m</w:t>
      </w:r>
      <w:r w:rsidRPr="00E63C3E">
        <w:rPr>
          <w:rFonts w:ascii="Arial" w:hAnsi="Arial" w:cs="Arial"/>
          <w:sz w:val="24"/>
        </w:rPr>
        <w:t>plada en la relación de personal, no indicándose dicha situación para c</w:t>
      </w:r>
      <w:r w:rsidRPr="00E63C3E">
        <w:rPr>
          <w:rFonts w:ascii="Arial" w:hAnsi="Arial" w:cs="Arial"/>
          <w:sz w:val="24"/>
        </w:rPr>
        <w:t>a</w:t>
      </w:r>
      <w:r w:rsidRPr="00E63C3E">
        <w:rPr>
          <w:rFonts w:ascii="Arial" w:hAnsi="Arial" w:cs="Arial"/>
          <w:sz w:val="24"/>
        </w:rPr>
        <w:t xml:space="preserve">da puesto. </w:t>
      </w:r>
    </w:p>
    <w:p w:rsidR="00FE181F" w:rsidRPr="00E63C3E" w:rsidRDefault="00FE181F" w:rsidP="003011F2">
      <w:pPr>
        <w:pStyle w:val="texto"/>
        <w:tabs>
          <w:tab w:val="clear" w:pos="2835"/>
          <w:tab w:val="clear" w:pos="3969"/>
          <w:tab w:val="center" w:pos="709"/>
        </w:tabs>
        <w:spacing w:after="180"/>
        <w:rPr>
          <w:rFonts w:ascii="Arial" w:hAnsi="Arial" w:cs="Arial"/>
          <w:sz w:val="24"/>
        </w:rPr>
      </w:pPr>
      <w:r w:rsidRPr="00E63C3E">
        <w:rPr>
          <w:rFonts w:ascii="Arial" w:hAnsi="Arial" w:cs="Arial"/>
          <w:sz w:val="24"/>
        </w:rPr>
        <w:t>En el periodo 2011-2014 causaron baja definitiva 141 empleados fijos, 111 de ellos por jubilación. Las plazas que ocupaban, excepto cinco, se declararon vacantes. Entre el personal fijo dado de baja definitiva se i</w:t>
      </w:r>
      <w:r w:rsidRPr="00E63C3E">
        <w:rPr>
          <w:rFonts w:ascii="Arial" w:hAnsi="Arial" w:cs="Arial"/>
          <w:sz w:val="24"/>
        </w:rPr>
        <w:t>n</w:t>
      </w:r>
      <w:r w:rsidRPr="00E63C3E">
        <w:rPr>
          <w:rFonts w:ascii="Arial" w:hAnsi="Arial" w:cs="Arial"/>
          <w:sz w:val="24"/>
        </w:rPr>
        <w:t>cluyen 40 empleados de la policía municipal.</w:t>
      </w:r>
    </w:p>
    <w:p w:rsidR="00FE181F" w:rsidRPr="00E63C3E" w:rsidRDefault="00FE181F" w:rsidP="003011F2">
      <w:pPr>
        <w:pStyle w:val="texto"/>
        <w:tabs>
          <w:tab w:val="clear" w:pos="2835"/>
          <w:tab w:val="clear" w:pos="3969"/>
          <w:tab w:val="center" w:pos="709"/>
        </w:tabs>
        <w:spacing w:after="180"/>
        <w:rPr>
          <w:rFonts w:ascii="Arial" w:hAnsi="Arial" w:cs="Arial"/>
          <w:sz w:val="24"/>
        </w:rPr>
      </w:pPr>
      <w:r w:rsidRPr="00E63C3E">
        <w:rPr>
          <w:rFonts w:ascii="Arial" w:hAnsi="Arial" w:cs="Arial"/>
          <w:sz w:val="24"/>
        </w:rPr>
        <w:t>En el periodo 2012 a 2015 el Ayuntamiento aprobó una oferta pública de empleo, en 2015, de 13 puestos para la Policía Municipal, seis de los cuales se convocaron por promoción interna.</w:t>
      </w:r>
    </w:p>
    <w:p w:rsidR="00FE181F" w:rsidRPr="00E63C3E" w:rsidRDefault="00FE181F" w:rsidP="00E63C3E">
      <w:pPr>
        <w:pStyle w:val="texto"/>
        <w:numPr>
          <w:ilvl w:val="0"/>
          <w:numId w:val="42"/>
        </w:numPr>
        <w:tabs>
          <w:tab w:val="clear" w:pos="2835"/>
          <w:tab w:val="clear" w:pos="3969"/>
          <w:tab w:val="clear" w:pos="5103"/>
          <w:tab w:val="clear" w:pos="6237"/>
          <w:tab w:val="clear" w:pos="7371"/>
          <w:tab w:val="left" w:pos="480"/>
          <w:tab w:val="num" w:pos="720"/>
          <w:tab w:val="num" w:pos="6597"/>
        </w:tabs>
        <w:spacing w:before="160" w:after="280"/>
        <w:ind w:left="0" w:firstLine="289"/>
        <w:rPr>
          <w:rFonts w:ascii="Arial" w:hAnsi="Arial" w:cs="Arial"/>
          <w:sz w:val="24"/>
        </w:rPr>
      </w:pPr>
      <w:r w:rsidRPr="00E63C3E">
        <w:rPr>
          <w:rFonts w:ascii="Arial" w:hAnsi="Arial" w:cs="Arial"/>
          <w:sz w:val="24"/>
        </w:rPr>
        <w:t>Tafalla</w:t>
      </w:r>
    </w:p>
    <w:tbl>
      <w:tblPr>
        <w:tblW w:w="0" w:type="auto"/>
        <w:jc w:val="center"/>
        <w:tblInd w:w="65" w:type="dxa"/>
        <w:tblCellMar>
          <w:left w:w="70" w:type="dxa"/>
          <w:right w:w="70" w:type="dxa"/>
        </w:tblCellMar>
        <w:tblLook w:val="0000" w:firstRow="0" w:lastRow="0" w:firstColumn="0" w:lastColumn="0" w:noHBand="0" w:noVBand="0"/>
      </w:tblPr>
      <w:tblGrid>
        <w:gridCol w:w="4774"/>
        <w:gridCol w:w="1185"/>
        <w:gridCol w:w="2310"/>
      </w:tblGrid>
      <w:tr w:rsidR="00A41F0E" w:rsidRPr="006F69F3" w:rsidTr="00F75ABB">
        <w:trPr>
          <w:trHeight w:val="312"/>
          <w:jc w:val="center"/>
        </w:trPr>
        <w:tc>
          <w:tcPr>
            <w:tcW w:w="4774" w:type="dxa"/>
            <w:tcBorders>
              <w:top w:val="single" w:sz="4" w:space="0" w:color="auto"/>
              <w:bottom w:val="single" w:sz="4" w:space="0" w:color="auto"/>
            </w:tcBorders>
            <w:shd w:val="clear" w:color="auto" w:fill="8DB3E2"/>
            <w:vAlign w:val="center"/>
          </w:tcPr>
          <w:p w:rsidR="00A41F0E" w:rsidRPr="006F69F3" w:rsidRDefault="00A41F0E" w:rsidP="003011F2">
            <w:pPr>
              <w:pStyle w:val="cuadroCabe"/>
              <w:jc w:val="left"/>
              <w:rPr>
                <w:szCs w:val="18"/>
              </w:rPr>
            </w:pPr>
            <w:r>
              <w:rPr>
                <w:szCs w:val="18"/>
              </w:rPr>
              <w:t>Puestos</w:t>
            </w:r>
          </w:p>
        </w:tc>
        <w:tc>
          <w:tcPr>
            <w:tcW w:w="0" w:type="auto"/>
            <w:tcBorders>
              <w:top w:val="single" w:sz="4" w:space="0" w:color="auto"/>
              <w:bottom w:val="single" w:sz="4" w:space="0" w:color="auto"/>
            </w:tcBorders>
            <w:shd w:val="clear" w:color="auto" w:fill="8DB3E2"/>
            <w:vAlign w:val="center"/>
          </w:tcPr>
          <w:p w:rsidR="00A41F0E" w:rsidRPr="00337639" w:rsidRDefault="00A41F0E" w:rsidP="004B63BF">
            <w:pPr>
              <w:pStyle w:val="cuadroCabe"/>
              <w:ind w:left="360"/>
              <w:jc w:val="right"/>
              <w:rPr>
                <w:szCs w:val="18"/>
              </w:rPr>
            </w:pPr>
            <w:r w:rsidRPr="00337639">
              <w:rPr>
                <w:szCs w:val="18"/>
              </w:rPr>
              <w:t xml:space="preserve">Plantilla </w:t>
            </w:r>
          </w:p>
          <w:p w:rsidR="00A41F0E" w:rsidRPr="00337639" w:rsidRDefault="00A41F0E" w:rsidP="004B63BF">
            <w:pPr>
              <w:pStyle w:val="cuadroCabe"/>
              <w:ind w:left="360"/>
              <w:jc w:val="right"/>
              <w:rPr>
                <w:szCs w:val="18"/>
              </w:rPr>
            </w:pPr>
            <w:r w:rsidRPr="00337639">
              <w:rPr>
                <w:szCs w:val="18"/>
              </w:rPr>
              <w:t xml:space="preserve">2011 </w:t>
            </w:r>
          </w:p>
        </w:tc>
        <w:tc>
          <w:tcPr>
            <w:tcW w:w="2310" w:type="dxa"/>
            <w:tcBorders>
              <w:top w:val="single" w:sz="4" w:space="0" w:color="auto"/>
              <w:bottom w:val="single" w:sz="4" w:space="0" w:color="auto"/>
            </w:tcBorders>
            <w:shd w:val="clear" w:color="auto" w:fill="8DB3E2"/>
            <w:vAlign w:val="center"/>
          </w:tcPr>
          <w:p w:rsidR="00A41F0E" w:rsidRPr="00337639" w:rsidRDefault="00A41F0E" w:rsidP="004B63BF">
            <w:pPr>
              <w:pStyle w:val="cuadroCabe"/>
              <w:ind w:left="360"/>
              <w:jc w:val="right"/>
              <w:rPr>
                <w:szCs w:val="18"/>
              </w:rPr>
            </w:pPr>
            <w:r w:rsidRPr="00337639">
              <w:rPr>
                <w:szCs w:val="18"/>
              </w:rPr>
              <w:t>Plantilla</w:t>
            </w:r>
          </w:p>
          <w:p w:rsidR="00A41F0E" w:rsidRPr="00337639" w:rsidRDefault="00A41F0E" w:rsidP="004B63BF">
            <w:pPr>
              <w:pStyle w:val="cuadroCabe"/>
              <w:ind w:left="360"/>
              <w:jc w:val="right"/>
              <w:rPr>
                <w:szCs w:val="18"/>
              </w:rPr>
            </w:pPr>
            <w:r w:rsidRPr="00337639">
              <w:rPr>
                <w:szCs w:val="18"/>
              </w:rPr>
              <w:t>2014</w:t>
            </w:r>
          </w:p>
        </w:tc>
      </w:tr>
      <w:tr w:rsidR="00A41F0E" w:rsidRPr="003011F2" w:rsidTr="00080789">
        <w:trPr>
          <w:trHeight w:val="255"/>
          <w:jc w:val="center"/>
        </w:trPr>
        <w:tc>
          <w:tcPr>
            <w:tcW w:w="4774" w:type="dxa"/>
            <w:tcBorders>
              <w:top w:val="single" w:sz="4"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Puestos en plantilla</w:t>
            </w:r>
          </w:p>
        </w:tc>
        <w:tc>
          <w:tcPr>
            <w:tcW w:w="0" w:type="auto"/>
            <w:tcBorders>
              <w:top w:val="single" w:sz="4"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112</w:t>
            </w:r>
          </w:p>
        </w:tc>
        <w:tc>
          <w:tcPr>
            <w:tcW w:w="2310" w:type="dxa"/>
            <w:tcBorders>
              <w:top w:val="single" w:sz="4"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101</w:t>
            </w:r>
          </w:p>
        </w:tc>
      </w:tr>
      <w:tr w:rsidR="00A41F0E" w:rsidRPr="003011F2" w:rsidTr="00080789">
        <w:trPr>
          <w:trHeight w:val="255"/>
          <w:jc w:val="center"/>
        </w:trPr>
        <w:tc>
          <w:tcPr>
            <w:tcW w:w="4774" w:type="dxa"/>
            <w:tcBorders>
              <w:top w:val="single" w:sz="2"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 xml:space="preserve">Vacantes </w:t>
            </w:r>
          </w:p>
        </w:tc>
        <w:tc>
          <w:tcPr>
            <w:tcW w:w="0" w:type="auto"/>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48</w:t>
            </w:r>
          </w:p>
        </w:tc>
        <w:tc>
          <w:tcPr>
            <w:tcW w:w="2310"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46</w:t>
            </w:r>
          </w:p>
        </w:tc>
      </w:tr>
      <w:tr w:rsidR="00A41F0E" w:rsidRPr="003011F2" w:rsidTr="00080789">
        <w:trPr>
          <w:trHeight w:val="255"/>
          <w:jc w:val="center"/>
        </w:trPr>
        <w:tc>
          <w:tcPr>
            <w:tcW w:w="4774" w:type="dxa"/>
            <w:tcBorders>
              <w:top w:val="single" w:sz="2"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Vacantes sobre puestos plantilla</w:t>
            </w:r>
          </w:p>
        </w:tc>
        <w:tc>
          <w:tcPr>
            <w:tcW w:w="0" w:type="auto"/>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43%</w:t>
            </w:r>
          </w:p>
        </w:tc>
        <w:tc>
          <w:tcPr>
            <w:tcW w:w="2310"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46%</w:t>
            </w:r>
          </w:p>
        </w:tc>
      </w:tr>
      <w:tr w:rsidR="00A41F0E" w:rsidRPr="003011F2" w:rsidTr="00F75ABB">
        <w:trPr>
          <w:trHeight w:val="255"/>
          <w:jc w:val="center"/>
        </w:trPr>
        <w:tc>
          <w:tcPr>
            <w:tcW w:w="4774" w:type="dxa"/>
            <w:tcBorders>
              <w:top w:val="single" w:sz="2" w:space="0" w:color="auto"/>
              <w:bottom w:val="single" w:sz="2" w:space="0" w:color="auto"/>
            </w:tcBorders>
            <w:vAlign w:val="center"/>
          </w:tcPr>
          <w:p w:rsidR="00A41F0E" w:rsidRPr="003011F2" w:rsidRDefault="00A41F0E" w:rsidP="004B63BF">
            <w:pPr>
              <w:pStyle w:val="cuatexto"/>
              <w:jc w:val="left"/>
              <w:rPr>
                <w:szCs w:val="20"/>
              </w:rPr>
            </w:pPr>
            <w:r w:rsidRPr="003011F2">
              <w:rPr>
                <w:szCs w:val="20"/>
              </w:rPr>
              <w:t>Vacantes cubiertas</w:t>
            </w:r>
          </w:p>
        </w:tc>
        <w:tc>
          <w:tcPr>
            <w:tcW w:w="0" w:type="auto"/>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42</w:t>
            </w:r>
          </w:p>
        </w:tc>
        <w:tc>
          <w:tcPr>
            <w:tcW w:w="2310" w:type="dxa"/>
            <w:tcBorders>
              <w:top w:val="single" w:sz="2" w:space="0" w:color="auto"/>
              <w:bottom w:val="single" w:sz="2" w:space="0" w:color="auto"/>
            </w:tcBorders>
            <w:vAlign w:val="center"/>
          </w:tcPr>
          <w:p w:rsidR="00A41F0E" w:rsidRPr="003011F2" w:rsidRDefault="00A41F0E" w:rsidP="004B63BF">
            <w:pPr>
              <w:pStyle w:val="cuatexto"/>
              <w:ind w:left="360"/>
              <w:jc w:val="right"/>
              <w:rPr>
                <w:szCs w:val="20"/>
              </w:rPr>
            </w:pPr>
            <w:r w:rsidRPr="003011F2">
              <w:rPr>
                <w:szCs w:val="20"/>
              </w:rPr>
              <w:t>39</w:t>
            </w:r>
          </w:p>
        </w:tc>
      </w:tr>
      <w:tr w:rsidR="00A41F0E" w:rsidRPr="003011F2" w:rsidTr="00F75ABB">
        <w:trPr>
          <w:trHeight w:val="255"/>
          <w:jc w:val="center"/>
        </w:trPr>
        <w:tc>
          <w:tcPr>
            <w:tcW w:w="4774" w:type="dxa"/>
            <w:tcBorders>
              <w:top w:val="single" w:sz="2" w:space="0" w:color="auto"/>
              <w:bottom w:val="single" w:sz="4" w:space="0" w:color="auto"/>
            </w:tcBorders>
            <w:vAlign w:val="center"/>
          </w:tcPr>
          <w:p w:rsidR="00A41F0E" w:rsidRPr="003011F2" w:rsidRDefault="00A41F0E" w:rsidP="004B63BF">
            <w:pPr>
              <w:pStyle w:val="cuatexto"/>
              <w:jc w:val="left"/>
              <w:rPr>
                <w:szCs w:val="20"/>
              </w:rPr>
            </w:pPr>
            <w:r w:rsidRPr="003011F2">
              <w:rPr>
                <w:szCs w:val="20"/>
              </w:rPr>
              <w:t>Vacantes cubiertas sobre puestos vacantes</w:t>
            </w:r>
          </w:p>
        </w:tc>
        <w:tc>
          <w:tcPr>
            <w:tcW w:w="0" w:type="auto"/>
            <w:tcBorders>
              <w:top w:val="single" w:sz="2" w:space="0" w:color="auto"/>
              <w:bottom w:val="single" w:sz="4" w:space="0" w:color="auto"/>
            </w:tcBorders>
            <w:vAlign w:val="center"/>
          </w:tcPr>
          <w:p w:rsidR="00A41F0E" w:rsidRPr="003011F2" w:rsidRDefault="00A41F0E" w:rsidP="004B63BF">
            <w:pPr>
              <w:pStyle w:val="cuatexto"/>
              <w:ind w:left="360"/>
              <w:jc w:val="right"/>
              <w:rPr>
                <w:szCs w:val="20"/>
              </w:rPr>
            </w:pPr>
            <w:r w:rsidRPr="003011F2">
              <w:rPr>
                <w:szCs w:val="20"/>
              </w:rPr>
              <w:t>87%</w:t>
            </w:r>
          </w:p>
        </w:tc>
        <w:tc>
          <w:tcPr>
            <w:tcW w:w="2310" w:type="dxa"/>
            <w:tcBorders>
              <w:top w:val="single" w:sz="2" w:space="0" w:color="auto"/>
              <w:bottom w:val="single" w:sz="4" w:space="0" w:color="auto"/>
            </w:tcBorders>
            <w:vAlign w:val="center"/>
          </w:tcPr>
          <w:p w:rsidR="00A41F0E" w:rsidRPr="003011F2" w:rsidRDefault="00A41F0E" w:rsidP="004B63BF">
            <w:pPr>
              <w:pStyle w:val="cuatexto"/>
              <w:ind w:left="360"/>
              <w:jc w:val="right"/>
              <w:rPr>
                <w:szCs w:val="20"/>
              </w:rPr>
            </w:pPr>
            <w:r w:rsidRPr="003011F2">
              <w:rPr>
                <w:szCs w:val="20"/>
              </w:rPr>
              <w:t>85%</w:t>
            </w:r>
          </w:p>
        </w:tc>
      </w:tr>
    </w:tbl>
    <w:p w:rsidR="00FE181F" w:rsidRPr="00E63C3E" w:rsidRDefault="00FE181F" w:rsidP="003011F2">
      <w:pPr>
        <w:pStyle w:val="texto"/>
        <w:tabs>
          <w:tab w:val="clear" w:pos="2835"/>
          <w:tab w:val="clear" w:pos="3969"/>
          <w:tab w:val="center" w:pos="709"/>
        </w:tabs>
        <w:spacing w:before="240" w:after="180"/>
        <w:rPr>
          <w:rFonts w:ascii="Arial" w:hAnsi="Arial" w:cs="Arial"/>
          <w:sz w:val="24"/>
        </w:rPr>
      </w:pPr>
      <w:r w:rsidRPr="00E63C3E">
        <w:rPr>
          <w:rFonts w:ascii="Arial" w:hAnsi="Arial" w:cs="Arial"/>
          <w:sz w:val="24"/>
        </w:rPr>
        <w:t>En el periodo 2012-2014, el Ayuntamiento amortizó 11 plazas y no creó ninguna.</w:t>
      </w:r>
    </w:p>
    <w:p w:rsidR="00FE181F" w:rsidRPr="00E63C3E" w:rsidRDefault="00FE181F" w:rsidP="003011F2">
      <w:pPr>
        <w:pStyle w:val="texto"/>
        <w:tabs>
          <w:tab w:val="clear" w:pos="2835"/>
          <w:tab w:val="clear" w:pos="3969"/>
          <w:tab w:val="center" w:pos="709"/>
        </w:tabs>
        <w:spacing w:after="180"/>
        <w:rPr>
          <w:rFonts w:ascii="Arial" w:hAnsi="Arial" w:cs="Arial"/>
          <w:sz w:val="24"/>
        </w:rPr>
      </w:pPr>
      <w:r w:rsidRPr="00E63C3E">
        <w:rPr>
          <w:rFonts w:ascii="Arial" w:hAnsi="Arial" w:cs="Arial"/>
          <w:sz w:val="24"/>
        </w:rPr>
        <w:t xml:space="preserve">En el periodo 2011-2014 causaron baja definitiva seis empleados fijos, uno de ellos policía municipal. </w:t>
      </w:r>
    </w:p>
    <w:p w:rsidR="003011F2" w:rsidRDefault="003011F2" w:rsidP="00ED6FA9">
      <w:pPr>
        <w:pStyle w:val="texto"/>
        <w:tabs>
          <w:tab w:val="clear" w:pos="2835"/>
          <w:tab w:val="clear" w:pos="3969"/>
          <w:tab w:val="center" w:pos="709"/>
        </w:tabs>
        <w:rPr>
          <w:sz w:val="16"/>
          <w:szCs w:val="16"/>
        </w:rPr>
      </w:pPr>
    </w:p>
    <w:p w:rsidR="00080789" w:rsidRDefault="00080789" w:rsidP="00ED6FA9">
      <w:pPr>
        <w:pStyle w:val="texto"/>
        <w:tabs>
          <w:tab w:val="clear" w:pos="2835"/>
          <w:tab w:val="clear" w:pos="3969"/>
          <w:tab w:val="center" w:pos="709"/>
        </w:tabs>
        <w:rPr>
          <w:sz w:val="16"/>
          <w:szCs w:val="16"/>
        </w:rPr>
      </w:pPr>
    </w:p>
    <w:p w:rsidR="00080789" w:rsidRPr="00080789" w:rsidRDefault="00080789" w:rsidP="00ED6FA9">
      <w:pPr>
        <w:pStyle w:val="texto"/>
        <w:tabs>
          <w:tab w:val="clear" w:pos="2835"/>
          <w:tab w:val="clear" w:pos="3969"/>
          <w:tab w:val="center" w:pos="709"/>
        </w:tabs>
        <w:rPr>
          <w:sz w:val="16"/>
          <w:szCs w:val="16"/>
        </w:rPr>
      </w:pPr>
    </w:p>
    <w:p w:rsidR="00FE181F" w:rsidRPr="00E63C3E" w:rsidRDefault="00FE181F" w:rsidP="003011F2">
      <w:pPr>
        <w:pStyle w:val="texto"/>
        <w:tabs>
          <w:tab w:val="clear" w:pos="2835"/>
          <w:tab w:val="clear" w:pos="3969"/>
          <w:tab w:val="center" w:pos="709"/>
        </w:tabs>
        <w:spacing w:after="260"/>
        <w:rPr>
          <w:rFonts w:ascii="Arial" w:hAnsi="Arial" w:cs="Arial"/>
          <w:sz w:val="24"/>
        </w:rPr>
      </w:pPr>
      <w:r w:rsidRPr="00E63C3E">
        <w:rPr>
          <w:rFonts w:ascii="Arial" w:hAnsi="Arial" w:cs="Arial"/>
          <w:sz w:val="24"/>
        </w:rPr>
        <w:lastRenderedPageBreak/>
        <w:t>En dicho periodo, el Ayuntamiento aprobó dos ofertas públicas de e</w:t>
      </w:r>
      <w:r w:rsidRPr="00E63C3E">
        <w:rPr>
          <w:rFonts w:ascii="Arial" w:hAnsi="Arial" w:cs="Arial"/>
          <w:sz w:val="24"/>
        </w:rPr>
        <w:t>m</w:t>
      </w:r>
      <w:r w:rsidRPr="00E63C3E">
        <w:rPr>
          <w:rFonts w:ascii="Arial" w:hAnsi="Arial" w:cs="Arial"/>
          <w:sz w:val="24"/>
        </w:rPr>
        <w:t>pleo de un total de cuatro plazas, tres de ellas por promoción interna, c</w:t>
      </w:r>
      <w:r w:rsidRPr="00E63C3E">
        <w:rPr>
          <w:rFonts w:ascii="Arial" w:hAnsi="Arial" w:cs="Arial"/>
          <w:sz w:val="24"/>
        </w:rPr>
        <w:t>o</w:t>
      </w:r>
      <w:r w:rsidRPr="00E63C3E">
        <w:rPr>
          <w:rFonts w:ascii="Arial" w:hAnsi="Arial" w:cs="Arial"/>
          <w:sz w:val="24"/>
        </w:rPr>
        <w:t>rrespondientes a los siguientes puestos y ejercicios:</w:t>
      </w:r>
    </w:p>
    <w:tbl>
      <w:tblPr>
        <w:tblW w:w="0" w:type="auto"/>
        <w:jc w:val="center"/>
        <w:tblLayout w:type="fixed"/>
        <w:tblCellMar>
          <w:left w:w="70" w:type="dxa"/>
          <w:right w:w="70" w:type="dxa"/>
        </w:tblCellMar>
        <w:tblLook w:val="0000" w:firstRow="0" w:lastRow="0" w:firstColumn="0" w:lastColumn="0" w:noHBand="0" w:noVBand="0"/>
      </w:tblPr>
      <w:tblGrid>
        <w:gridCol w:w="3140"/>
        <w:gridCol w:w="1758"/>
        <w:gridCol w:w="1758"/>
        <w:gridCol w:w="1651"/>
      </w:tblGrid>
      <w:tr w:rsidR="00A41F0E" w:rsidRPr="00260630" w:rsidTr="00795B1A">
        <w:trPr>
          <w:trHeight w:val="312"/>
          <w:jc w:val="center"/>
        </w:trPr>
        <w:tc>
          <w:tcPr>
            <w:tcW w:w="3140" w:type="dxa"/>
            <w:tcBorders>
              <w:top w:val="single" w:sz="4" w:space="0" w:color="auto"/>
              <w:bottom w:val="single" w:sz="4" w:space="0" w:color="auto"/>
            </w:tcBorders>
            <w:shd w:val="clear" w:color="auto" w:fill="8DB3E2"/>
            <w:vAlign w:val="center"/>
          </w:tcPr>
          <w:p w:rsidR="00A41F0E" w:rsidRPr="00260630" w:rsidRDefault="00A41F0E" w:rsidP="003011F2">
            <w:pPr>
              <w:pStyle w:val="cuadroCabe"/>
              <w:jc w:val="left"/>
              <w:rPr>
                <w:szCs w:val="18"/>
              </w:rPr>
            </w:pPr>
            <w:r w:rsidRPr="00260630">
              <w:rPr>
                <w:szCs w:val="18"/>
              </w:rPr>
              <w:t>Oferta pública empleo</w:t>
            </w:r>
          </w:p>
        </w:tc>
        <w:tc>
          <w:tcPr>
            <w:tcW w:w="1758"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2012</w:t>
            </w:r>
          </w:p>
        </w:tc>
        <w:tc>
          <w:tcPr>
            <w:tcW w:w="1758"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2013</w:t>
            </w:r>
          </w:p>
        </w:tc>
        <w:tc>
          <w:tcPr>
            <w:tcW w:w="1651"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2014</w:t>
            </w:r>
          </w:p>
        </w:tc>
      </w:tr>
      <w:tr w:rsidR="00A41F0E" w:rsidRPr="003011F2" w:rsidTr="00795B1A">
        <w:trPr>
          <w:trHeight w:val="255"/>
          <w:jc w:val="center"/>
        </w:trPr>
        <w:tc>
          <w:tcPr>
            <w:tcW w:w="3140" w:type="dxa"/>
            <w:tcBorders>
              <w:top w:val="single" w:sz="4" w:space="0" w:color="auto"/>
              <w:bottom w:val="single" w:sz="2" w:space="0" w:color="auto"/>
            </w:tcBorders>
            <w:vAlign w:val="center"/>
          </w:tcPr>
          <w:p w:rsidR="00A41F0E" w:rsidRPr="003011F2" w:rsidRDefault="00A41F0E" w:rsidP="003011F2">
            <w:pPr>
              <w:pStyle w:val="cuatexto"/>
              <w:jc w:val="left"/>
              <w:rPr>
                <w:szCs w:val="20"/>
              </w:rPr>
            </w:pPr>
            <w:r w:rsidRPr="003011F2">
              <w:rPr>
                <w:szCs w:val="20"/>
              </w:rPr>
              <w:t>Oficial administrativo</w:t>
            </w:r>
          </w:p>
        </w:tc>
        <w:tc>
          <w:tcPr>
            <w:tcW w:w="1758"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p>
        </w:tc>
        <w:tc>
          <w:tcPr>
            <w:tcW w:w="1758"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r w:rsidRPr="003011F2">
              <w:rPr>
                <w:szCs w:val="20"/>
              </w:rPr>
              <w:t>2</w:t>
            </w:r>
          </w:p>
        </w:tc>
        <w:tc>
          <w:tcPr>
            <w:tcW w:w="1651"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p>
        </w:tc>
      </w:tr>
      <w:tr w:rsidR="00A41F0E" w:rsidRPr="003011F2" w:rsidTr="00795B1A">
        <w:trPr>
          <w:trHeight w:val="255"/>
          <w:jc w:val="center"/>
        </w:trPr>
        <w:tc>
          <w:tcPr>
            <w:tcW w:w="3140" w:type="dxa"/>
            <w:tcBorders>
              <w:top w:val="single" w:sz="4" w:space="0" w:color="auto"/>
              <w:bottom w:val="single" w:sz="2" w:space="0" w:color="auto"/>
            </w:tcBorders>
            <w:vAlign w:val="center"/>
          </w:tcPr>
          <w:p w:rsidR="00A41F0E" w:rsidRPr="003011F2" w:rsidRDefault="00A41F0E" w:rsidP="003011F2">
            <w:pPr>
              <w:pStyle w:val="cuatexto"/>
              <w:jc w:val="left"/>
              <w:rPr>
                <w:szCs w:val="20"/>
              </w:rPr>
            </w:pPr>
            <w:r w:rsidRPr="003011F2">
              <w:rPr>
                <w:szCs w:val="20"/>
              </w:rPr>
              <w:t>Policía municipal</w:t>
            </w:r>
          </w:p>
        </w:tc>
        <w:tc>
          <w:tcPr>
            <w:tcW w:w="1758"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p>
        </w:tc>
        <w:tc>
          <w:tcPr>
            <w:tcW w:w="1758"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r w:rsidRPr="003011F2">
              <w:rPr>
                <w:szCs w:val="20"/>
              </w:rPr>
              <w:t>1</w:t>
            </w:r>
          </w:p>
        </w:tc>
        <w:tc>
          <w:tcPr>
            <w:tcW w:w="1651" w:type="dxa"/>
            <w:tcBorders>
              <w:top w:val="single" w:sz="4" w:space="0" w:color="auto"/>
              <w:bottom w:val="single" w:sz="2" w:space="0" w:color="auto"/>
            </w:tcBorders>
            <w:vAlign w:val="center"/>
          </w:tcPr>
          <w:p w:rsidR="00A41F0E" w:rsidRPr="003011F2" w:rsidRDefault="00A41F0E" w:rsidP="00BA1312">
            <w:pPr>
              <w:pStyle w:val="cuatexto"/>
              <w:ind w:left="360"/>
              <w:jc w:val="right"/>
              <w:rPr>
                <w:szCs w:val="20"/>
              </w:rPr>
            </w:pPr>
            <w:r w:rsidRPr="003011F2">
              <w:rPr>
                <w:szCs w:val="20"/>
              </w:rPr>
              <w:t>1</w:t>
            </w:r>
          </w:p>
        </w:tc>
      </w:tr>
      <w:tr w:rsidR="00A41F0E" w:rsidRPr="00260630" w:rsidTr="00F75ABB">
        <w:trPr>
          <w:trHeight w:val="312"/>
          <w:jc w:val="center"/>
        </w:trPr>
        <w:tc>
          <w:tcPr>
            <w:tcW w:w="3140" w:type="dxa"/>
            <w:tcBorders>
              <w:top w:val="single" w:sz="4" w:space="0" w:color="auto"/>
              <w:bottom w:val="single" w:sz="4" w:space="0" w:color="auto"/>
            </w:tcBorders>
            <w:shd w:val="clear" w:color="auto" w:fill="8DB3E2"/>
            <w:vAlign w:val="center"/>
          </w:tcPr>
          <w:p w:rsidR="00A41F0E" w:rsidRPr="00260630" w:rsidRDefault="00A41F0E" w:rsidP="004B63BF">
            <w:pPr>
              <w:pStyle w:val="cuadroCabe"/>
              <w:jc w:val="left"/>
              <w:rPr>
                <w:szCs w:val="18"/>
              </w:rPr>
            </w:pPr>
            <w:r w:rsidRPr="00260630">
              <w:rPr>
                <w:szCs w:val="18"/>
              </w:rPr>
              <w:t>Puestos convocados</w:t>
            </w:r>
          </w:p>
        </w:tc>
        <w:tc>
          <w:tcPr>
            <w:tcW w:w="1758"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2012</w:t>
            </w:r>
          </w:p>
        </w:tc>
        <w:tc>
          <w:tcPr>
            <w:tcW w:w="1758"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2013</w:t>
            </w:r>
          </w:p>
        </w:tc>
        <w:tc>
          <w:tcPr>
            <w:tcW w:w="1651" w:type="dxa"/>
            <w:tcBorders>
              <w:top w:val="single" w:sz="4" w:space="0" w:color="auto"/>
              <w:bottom w:val="single" w:sz="4" w:space="0" w:color="auto"/>
            </w:tcBorders>
            <w:shd w:val="clear" w:color="auto" w:fill="8DB3E2"/>
            <w:vAlign w:val="center"/>
          </w:tcPr>
          <w:p w:rsidR="00A41F0E" w:rsidRPr="00260630" w:rsidRDefault="00A41F0E" w:rsidP="00BA1312">
            <w:pPr>
              <w:pStyle w:val="cuadroCabe"/>
              <w:ind w:left="360"/>
              <w:jc w:val="right"/>
              <w:rPr>
                <w:szCs w:val="18"/>
              </w:rPr>
            </w:pPr>
            <w:r w:rsidRPr="00260630">
              <w:rPr>
                <w:szCs w:val="18"/>
              </w:rPr>
              <w:t>2014</w:t>
            </w:r>
          </w:p>
        </w:tc>
      </w:tr>
      <w:tr w:rsidR="00A41F0E" w:rsidRPr="003011F2" w:rsidTr="00F75ABB">
        <w:trPr>
          <w:trHeight w:val="255"/>
          <w:jc w:val="center"/>
        </w:trPr>
        <w:tc>
          <w:tcPr>
            <w:tcW w:w="3140" w:type="dxa"/>
            <w:tcBorders>
              <w:top w:val="single" w:sz="4" w:space="0" w:color="auto"/>
              <w:bottom w:val="single" w:sz="4" w:space="0" w:color="auto"/>
            </w:tcBorders>
            <w:vAlign w:val="center"/>
          </w:tcPr>
          <w:p w:rsidR="00A41F0E" w:rsidRPr="003011F2" w:rsidRDefault="00A41F0E" w:rsidP="003011F2">
            <w:pPr>
              <w:pStyle w:val="cuatexto"/>
              <w:jc w:val="left"/>
              <w:rPr>
                <w:szCs w:val="20"/>
              </w:rPr>
            </w:pPr>
            <w:r w:rsidRPr="003011F2">
              <w:rPr>
                <w:szCs w:val="20"/>
              </w:rPr>
              <w:t>Policía municipal</w:t>
            </w:r>
          </w:p>
        </w:tc>
        <w:tc>
          <w:tcPr>
            <w:tcW w:w="1758" w:type="dxa"/>
            <w:tcBorders>
              <w:top w:val="single" w:sz="4" w:space="0" w:color="auto"/>
              <w:bottom w:val="single" w:sz="4" w:space="0" w:color="auto"/>
            </w:tcBorders>
            <w:vAlign w:val="center"/>
          </w:tcPr>
          <w:p w:rsidR="00A41F0E" w:rsidRPr="003011F2" w:rsidRDefault="00A41F0E" w:rsidP="00BA1312">
            <w:pPr>
              <w:pStyle w:val="cuatexto"/>
              <w:ind w:left="360"/>
              <w:jc w:val="right"/>
              <w:rPr>
                <w:szCs w:val="20"/>
              </w:rPr>
            </w:pPr>
          </w:p>
        </w:tc>
        <w:tc>
          <w:tcPr>
            <w:tcW w:w="1758" w:type="dxa"/>
            <w:tcBorders>
              <w:top w:val="single" w:sz="4" w:space="0" w:color="auto"/>
              <w:bottom w:val="single" w:sz="4" w:space="0" w:color="auto"/>
            </w:tcBorders>
            <w:vAlign w:val="center"/>
          </w:tcPr>
          <w:p w:rsidR="00A41F0E" w:rsidRPr="003011F2" w:rsidRDefault="00A41F0E" w:rsidP="00BA1312">
            <w:pPr>
              <w:pStyle w:val="cuatexto"/>
              <w:ind w:left="360"/>
              <w:jc w:val="right"/>
              <w:rPr>
                <w:szCs w:val="20"/>
              </w:rPr>
            </w:pPr>
            <w:r w:rsidRPr="003011F2">
              <w:rPr>
                <w:szCs w:val="20"/>
              </w:rPr>
              <w:t>1</w:t>
            </w:r>
          </w:p>
        </w:tc>
        <w:tc>
          <w:tcPr>
            <w:tcW w:w="1651" w:type="dxa"/>
            <w:tcBorders>
              <w:top w:val="single" w:sz="4" w:space="0" w:color="auto"/>
              <w:bottom w:val="single" w:sz="4" w:space="0" w:color="auto"/>
            </w:tcBorders>
            <w:vAlign w:val="center"/>
          </w:tcPr>
          <w:p w:rsidR="00A41F0E" w:rsidRPr="003011F2" w:rsidRDefault="00A41F0E" w:rsidP="00BA1312">
            <w:pPr>
              <w:pStyle w:val="cuatexto"/>
              <w:ind w:left="360"/>
              <w:jc w:val="right"/>
              <w:rPr>
                <w:szCs w:val="20"/>
              </w:rPr>
            </w:pPr>
            <w:r w:rsidRPr="003011F2">
              <w:rPr>
                <w:szCs w:val="20"/>
              </w:rPr>
              <w:t>1</w:t>
            </w:r>
          </w:p>
        </w:tc>
      </w:tr>
    </w:tbl>
    <w:p w:rsidR="00FE181F" w:rsidRPr="00E63C3E" w:rsidRDefault="00FE181F" w:rsidP="00E63C3E">
      <w:pPr>
        <w:pStyle w:val="texto"/>
        <w:tabs>
          <w:tab w:val="clear" w:pos="2835"/>
          <w:tab w:val="clear" w:pos="3969"/>
          <w:tab w:val="center" w:pos="709"/>
        </w:tabs>
        <w:spacing w:before="240" w:after="180"/>
        <w:rPr>
          <w:rFonts w:ascii="Arial" w:hAnsi="Arial" w:cs="Arial"/>
          <w:sz w:val="24"/>
        </w:rPr>
      </w:pPr>
      <w:r w:rsidRPr="00E63C3E">
        <w:rPr>
          <w:rFonts w:ascii="Arial" w:hAnsi="Arial" w:cs="Arial"/>
          <w:sz w:val="24"/>
        </w:rPr>
        <w:t>Las dos plazas convocadas en 2013 y 2014 son las de cabo municipal mediante promoción interna. Las dos de oficial administrativo no se co</w:t>
      </w:r>
      <w:r w:rsidRPr="00E63C3E">
        <w:rPr>
          <w:rFonts w:ascii="Arial" w:hAnsi="Arial" w:cs="Arial"/>
          <w:sz w:val="24"/>
        </w:rPr>
        <w:t>n</w:t>
      </w:r>
      <w:r w:rsidRPr="00E63C3E">
        <w:rPr>
          <w:rFonts w:ascii="Arial" w:hAnsi="Arial" w:cs="Arial"/>
          <w:sz w:val="24"/>
        </w:rPr>
        <w:t>vocaron y ya fueron incluidas en la OPE aprobada en el ejercicio 2009.</w:t>
      </w:r>
    </w:p>
    <w:p w:rsidR="00FE181F" w:rsidRPr="00E63C3E" w:rsidRDefault="00FE181F" w:rsidP="00CA3E35">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E63C3E">
        <w:rPr>
          <w:rFonts w:ascii="Arial" w:hAnsi="Arial" w:cs="Arial"/>
          <w:sz w:val="24"/>
        </w:rPr>
        <w:t>Tudela</w:t>
      </w:r>
    </w:p>
    <w:tbl>
      <w:tblPr>
        <w:tblW w:w="0" w:type="auto"/>
        <w:jc w:val="center"/>
        <w:tblInd w:w="65" w:type="dxa"/>
        <w:tblCellMar>
          <w:left w:w="70" w:type="dxa"/>
          <w:right w:w="70" w:type="dxa"/>
        </w:tblCellMar>
        <w:tblLook w:val="0000" w:firstRow="0" w:lastRow="0" w:firstColumn="0" w:lastColumn="0" w:noHBand="0" w:noVBand="0"/>
      </w:tblPr>
      <w:tblGrid>
        <w:gridCol w:w="4654"/>
        <w:gridCol w:w="1185"/>
        <w:gridCol w:w="2461"/>
      </w:tblGrid>
      <w:tr w:rsidR="00C4081A" w:rsidRPr="00FE7D8C" w:rsidTr="005029E6">
        <w:trPr>
          <w:trHeight w:val="312"/>
          <w:jc w:val="center"/>
        </w:trPr>
        <w:tc>
          <w:tcPr>
            <w:tcW w:w="4654" w:type="dxa"/>
            <w:tcBorders>
              <w:top w:val="single" w:sz="4" w:space="0" w:color="auto"/>
              <w:bottom w:val="single" w:sz="4" w:space="0" w:color="auto"/>
            </w:tcBorders>
            <w:shd w:val="clear" w:color="auto" w:fill="8DB3E2"/>
            <w:vAlign w:val="center"/>
          </w:tcPr>
          <w:p w:rsidR="00C4081A" w:rsidRPr="00FE7D8C" w:rsidRDefault="00C4081A" w:rsidP="00CA3E35">
            <w:pPr>
              <w:pStyle w:val="cuadroCabe"/>
              <w:jc w:val="left"/>
              <w:rPr>
                <w:szCs w:val="18"/>
              </w:rPr>
            </w:pPr>
            <w:r>
              <w:rPr>
                <w:szCs w:val="18"/>
              </w:rPr>
              <w:t>Puestos</w:t>
            </w:r>
          </w:p>
        </w:tc>
        <w:tc>
          <w:tcPr>
            <w:tcW w:w="0" w:type="auto"/>
            <w:tcBorders>
              <w:top w:val="single" w:sz="4" w:space="0" w:color="auto"/>
              <w:bottom w:val="single" w:sz="4" w:space="0" w:color="auto"/>
            </w:tcBorders>
            <w:shd w:val="clear" w:color="auto" w:fill="8DB3E2"/>
            <w:vAlign w:val="center"/>
          </w:tcPr>
          <w:p w:rsidR="00C4081A" w:rsidRPr="00FE7D8C" w:rsidRDefault="00C4081A" w:rsidP="004B63BF">
            <w:pPr>
              <w:pStyle w:val="cuadroCabe"/>
              <w:ind w:left="360"/>
              <w:jc w:val="right"/>
              <w:rPr>
                <w:szCs w:val="18"/>
              </w:rPr>
            </w:pPr>
            <w:r w:rsidRPr="00FE7D8C">
              <w:rPr>
                <w:szCs w:val="18"/>
              </w:rPr>
              <w:t xml:space="preserve">Plantilla </w:t>
            </w:r>
          </w:p>
          <w:p w:rsidR="00C4081A" w:rsidRPr="00FE7D8C" w:rsidRDefault="00C4081A" w:rsidP="004B63BF">
            <w:pPr>
              <w:pStyle w:val="cuadroCabe"/>
              <w:ind w:left="360"/>
              <w:jc w:val="right"/>
              <w:rPr>
                <w:szCs w:val="18"/>
              </w:rPr>
            </w:pPr>
            <w:r w:rsidRPr="00FE7D8C">
              <w:rPr>
                <w:szCs w:val="18"/>
              </w:rPr>
              <w:t xml:space="preserve">2011 </w:t>
            </w:r>
          </w:p>
        </w:tc>
        <w:tc>
          <w:tcPr>
            <w:tcW w:w="2461" w:type="dxa"/>
            <w:tcBorders>
              <w:top w:val="single" w:sz="4" w:space="0" w:color="auto"/>
              <w:bottom w:val="single" w:sz="4" w:space="0" w:color="auto"/>
            </w:tcBorders>
            <w:shd w:val="clear" w:color="auto" w:fill="8DB3E2"/>
            <w:vAlign w:val="center"/>
          </w:tcPr>
          <w:p w:rsidR="00C4081A" w:rsidRPr="00FE7D8C" w:rsidRDefault="00C4081A" w:rsidP="004B63BF">
            <w:pPr>
              <w:pStyle w:val="cuadroCabe"/>
              <w:ind w:left="360"/>
              <w:jc w:val="right"/>
              <w:rPr>
                <w:szCs w:val="18"/>
              </w:rPr>
            </w:pPr>
            <w:r w:rsidRPr="00FE7D8C">
              <w:rPr>
                <w:szCs w:val="18"/>
              </w:rPr>
              <w:t>Plantilla</w:t>
            </w:r>
          </w:p>
          <w:p w:rsidR="00C4081A" w:rsidRPr="00FE7D8C" w:rsidRDefault="00C4081A" w:rsidP="004B63BF">
            <w:pPr>
              <w:pStyle w:val="cuadroCabe"/>
              <w:ind w:left="360"/>
              <w:jc w:val="right"/>
              <w:rPr>
                <w:szCs w:val="18"/>
              </w:rPr>
            </w:pPr>
            <w:r w:rsidRPr="00FE7D8C">
              <w:rPr>
                <w:szCs w:val="18"/>
              </w:rPr>
              <w:t>2014</w:t>
            </w:r>
          </w:p>
        </w:tc>
      </w:tr>
      <w:tr w:rsidR="00C4081A" w:rsidRPr="00CA3E35" w:rsidTr="005029E6">
        <w:trPr>
          <w:trHeight w:val="255"/>
          <w:jc w:val="center"/>
        </w:trPr>
        <w:tc>
          <w:tcPr>
            <w:tcW w:w="4654" w:type="dxa"/>
            <w:tcBorders>
              <w:top w:val="single" w:sz="4"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Puestos en plantilla</w:t>
            </w:r>
          </w:p>
        </w:tc>
        <w:tc>
          <w:tcPr>
            <w:tcW w:w="0" w:type="auto"/>
            <w:tcBorders>
              <w:top w:val="single" w:sz="4"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333</w:t>
            </w:r>
          </w:p>
        </w:tc>
        <w:tc>
          <w:tcPr>
            <w:tcW w:w="2461" w:type="dxa"/>
            <w:tcBorders>
              <w:top w:val="single" w:sz="4"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307</w:t>
            </w:r>
          </w:p>
        </w:tc>
      </w:tr>
      <w:tr w:rsidR="00C4081A" w:rsidRPr="00CA3E35" w:rsidTr="005029E6">
        <w:trPr>
          <w:trHeight w:val="255"/>
          <w:jc w:val="center"/>
        </w:trPr>
        <w:tc>
          <w:tcPr>
            <w:tcW w:w="465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w:t>
            </w:r>
          </w:p>
        </w:tc>
        <w:tc>
          <w:tcPr>
            <w:tcW w:w="0" w:type="auto"/>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113</w:t>
            </w:r>
          </w:p>
        </w:tc>
        <w:tc>
          <w:tcPr>
            <w:tcW w:w="2461" w:type="dxa"/>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95</w:t>
            </w:r>
          </w:p>
        </w:tc>
      </w:tr>
      <w:tr w:rsidR="00C4081A" w:rsidRPr="00CA3E35" w:rsidTr="005029E6">
        <w:trPr>
          <w:trHeight w:val="255"/>
          <w:jc w:val="center"/>
        </w:trPr>
        <w:tc>
          <w:tcPr>
            <w:tcW w:w="465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 sobre puestos plantilla</w:t>
            </w:r>
          </w:p>
        </w:tc>
        <w:tc>
          <w:tcPr>
            <w:tcW w:w="0" w:type="auto"/>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34%</w:t>
            </w:r>
          </w:p>
        </w:tc>
        <w:tc>
          <w:tcPr>
            <w:tcW w:w="2461" w:type="dxa"/>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31%</w:t>
            </w:r>
          </w:p>
        </w:tc>
      </w:tr>
      <w:tr w:rsidR="00C4081A" w:rsidRPr="00CA3E35" w:rsidTr="005029E6">
        <w:trPr>
          <w:trHeight w:val="255"/>
          <w:jc w:val="center"/>
        </w:trPr>
        <w:tc>
          <w:tcPr>
            <w:tcW w:w="465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 cubiertas</w:t>
            </w:r>
          </w:p>
        </w:tc>
        <w:tc>
          <w:tcPr>
            <w:tcW w:w="0" w:type="auto"/>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59</w:t>
            </w:r>
          </w:p>
        </w:tc>
        <w:tc>
          <w:tcPr>
            <w:tcW w:w="2461" w:type="dxa"/>
            <w:tcBorders>
              <w:top w:val="single" w:sz="2" w:space="0" w:color="auto"/>
              <w:bottom w:val="single" w:sz="2" w:space="0" w:color="auto"/>
            </w:tcBorders>
            <w:vAlign w:val="center"/>
          </w:tcPr>
          <w:p w:rsidR="00C4081A" w:rsidRPr="00CA3E35" w:rsidRDefault="00C4081A" w:rsidP="004B63BF">
            <w:pPr>
              <w:pStyle w:val="cuatexto"/>
              <w:ind w:left="360"/>
              <w:jc w:val="right"/>
              <w:rPr>
                <w:szCs w:val="20"/>
              </w:rPr>
            </w:pPr>
            <w:r w:rsidRPr="00CA3E35">
              <w:rPr>
                <w:szCs w:val="20"/>
              </w:rPr>
              <w:t>57</w:t>
            </w:r>
          </w:p>
        </w:tc>
      </w:tr>
      <w:tr w:rsidR="00C4081A" w:rsidRPr="00CA3E35" w:rsidTr="005029E6">
        <w:trPr>
          <w:trHeight w:val="255"/>
          <w:jc w:val="center"/>
        </w:trPr>
        <w:tc>
          <w:tcPr>
            <w:tcW w:w="4654" w:type="dxa"/>
            <w:tcBorders>
              <w:top w:val="single" w:sz="2" w:space="0" w:color="auto"/>
              <w:bottom w:val="single" w:sz="4" w:space="0" w:color="auto"/>
            </w:tcBorders>
            <w:vAlign w:val="center"/>
          </w:tcPr>
          <w:p w:rsidR="00C4081A" w:rsidRPr="00CA3E35" w:rsidRDefault="00C4081A" w:rsidP="004B63BF">
            <w:pPr>
              <w:pStyle w:val="cuatexto"/>
              <w:jc w:val="left"/>
              <w:rPr>
                <w:szCs w:val="20"/>
              </w:rPr>
            </w:pPr>
            <w:r w:rsidRPr="00CA3E35">
              <w:rPr>
                <w:szCs w:val="20"/>
              </w:rPr>
              <w:t>Vacantes cubiertas sobre puestos vacantes</w:t>
            </w:r>
          </w:p>
        </w:tc>
        <w:tc>
          <w:tcPr>
            <w:tcW w:w="0" w:type="auto"/>
            <w:tcBorders>
              <w:top w:val="single" w:sz="2" w:space="0" w:color="auto"/>
              <w:bottom w:val="single" w:sz="4" w:space="0" w:color="auto"/>
            </w:tcBorders>
            <w:vAlign w:val="center"/>
          </w:tcPr>
          <w:p w:rsidR="00C4081A" w:rsidRPr="00CA3E35" w:rsidRDefault="00C4081A" w:rsidP="004B63BF">
            <w:pPr>
              <w:pStyle w:val="cuatexto"/>
              <w:ind w:left="360"/>
              <w:jc w:val="right"/>
              <w:rPr>
                <w:szCs w:val="20"/>
              </w:rPr>
            </w:pPr>
            <w:r w:rsidRPr="00CA3E35">
              <w:rPr>
                <w:szCs w:val="20"/>
              </w:rPr>
              <w:t>52%</w:t>
            </w:r>
          </w:p>
        </w:tc>
        <w:tc>
          <w:tcPr>
            <w:tcW w:w="2461" w:type="dxa"/>
            <w:tcBorders>
              <w:top w:val="single" w:sz="2" w:space="0" w:color="auto"/>
              <w:bottom w:val="single" w:sz="4" w:space="0" w:color="auto"/>
            </w:tcBorders>
            <w:vAlign w:val="center"/>
          </w:tcPr>
          <w:p w:rsidR="00C4081A" w:rsidRPr="00CA3E35" w:rsidRDefault="00C4081A" w:rsidP="004B63BF">
            <w:pPr>
              <w:pStyle w:val="cuatexto"/>
              <w:ind w:left="360"/>
              <w:jc w:val="right"/>
              <w:rPr>
                <w:szCs w:val="20"/>
              </w:rPr>
            </w:pPr>
            <w:r w:rsidRPr="00CA3E35">
              <w:rPr>
                <w:szCs w:val="20"/>
              </w:rPr>
              <w:t>60%</w:t>
            </w:r>
          </w:p>
        </w:tc>
      </w:tr>
    </w:tbl>
    <w:p w:rsidR="00FE181F" w:rsidRPr="00E63C3E" w:rsidRDefault="00FE181F" w:rsidP="00E63C3E">
      <w:pPr>
        <w:pStyle w:val="texto"/>
        <w:tabs>
          <w:tab w:val="clear" w:pos="2835"/>
          <w:tab w:val="clear" w:pos="3969"/>
          <w:tab w:val="center" w:pos="709"/>
        </w:tabs>
        <w:spacing w:before="240" w:after="180"/>
        <w:rPr>
          <w:rFonts w:ascii="Arial" w:hAnsi="Arial" w:cs="Arial"/>
          <w:sz w:val="24"/>
        </w:rPr>
      </w:pPr>
      <w:r w:rsidRPr="00E63C3E">
        <w:rPr>
          <w:rFonts w:ascii="Arial" w:hAnsi="Arial" w:cs="Arial"/>
          <w:sz w:val="24"/>
        </w:rPr>
        <w:t>En el periodo 2012-2014, el Ayuntamiento amortizó 26 plazas, 20 de ellas correspondientes a vacantes no cubiertas, y no creó ningún puesto nuevo.</w:t>
      </w:r>
    </w:p>
    <w:p w:rsidR="00FE181F" w:rsidRPr="00E63C3E" w:rsidRDefault="00FE181F" w:rsidP="00E63C3E">
      <w:pPr>
        <w:pStyle w:val="texto"/>
        <w:tabs>
          <w:tab w:val="clear" w:pos="2835"/>
          <w:tab w:val="clear" w:pos="3969"/>
          <w:tab w:val="center" w:pos="709"/>
        </w:tabs>
        <w:spacing w:after="180"/>
        <w:rPr>
          <w:rFonts w:ascii="Arial" w:hAnsi="Arial" w:cs="Arial"/>
          <w:sz w:val="24"/>
        </w:rPr>
      </w:pPr>
      <w:r w:rsidRPr="00E63C3E">
        <w:rPr>
          <w:rFonts w:ascii="Arial" w:hAnsi="Arial" w:cs="Arial"/>
          <w:sz w:val="24"/>
        </w:rPr>
        <w:t xml:space="preserve">En los años 2011 a 2014 causaron baja definitiva 24 empleados fijos, entre ellos cinco pertenecientes a la Policía Municipal. </w:t>
      </w:r>
    </w:p>
    <w:p w:rsidR="00FE181F" w:rsidRPr="00E63C3E" w:rsidRDefault="00FE181F" w:rsidP="00E63C3E">
      <w:pPr>
        <w:pStyle w:val="texto"/>
        <w:tabs>
          <w:tab w:val="clear" w:pos="2835"/>
          <w:tab w:val="clear" w:pos="3969"/>
          <w:tab w:val="center" w:pos="709"/>
        </w:tabs>
        <w:spacing w:after="180"/>
        <w:rPr>
          <w:rFonts w:ascii="Arial" w:hAnsi="Arial" w:cs="Arial"/>
          <w:sz w:val="24"/>
        </w:rPr>
      </w:pPr>
      <w:r w:rsidRPr="00E63C3E">
        <w:rPr>
          <w:rFonts w:ascii="Arial" w:hAnsi="Arial" w:cs="Arial"/>
          <w:sz w:val="24"/>
        </w:rPr>
        <w:t>En el periodo 2012 a 2015 el Ayuntamiento aprobó, en 2015, una ofe</w:t>
      </w:r>
      <w:r w:rsidRPr="00E63C3E">
        <w:rPr>
          <w:rFonts w:ascii="Arial" w:hAnsi="Arial" w:cs="Arial"/>
          <w:sz w:val="24"/>
        </w:rPr>
        <w:t>r</w:t>
      </w:r>
      <w:r w:rsidRPr="00E63C3E">
        <w:rPr>
          <w:rFonts w:ascii="Arial" w:hAnsi="Arial" w:cs="Arial"/>
          <w:sz w:val="24"/>
        </w:rPr>
        <w:t xml:space="preserve">ta pública de empleo de tres puestos de policía, uno mediante promoción interna, que no han sido convocados. </w:t>
      </w:r>
    </w:p>
    <w:p w:rsidR="00FE181F" w:rsidRPr="00E63C3E" w:rsidRDefault="00FE181F" w:rsidP="00E63C3E">
      <w:pPr>
        <w:pStyle w:val="texto"/>
        <w:tabs>
          <w:tab w:val="clear" w:pos="2835"/>
          <w:tab w:val="clear" w:pos="3969"/>
          <w:tab w:val="center" w:pos="709"/>
        </w:tabs>
        <w:spacing w:after="180"/>
        <w:rPr>
          <w:rFonts w:ascii="Arial" w:hAnsi="Arial" w:cs="Arial"/>
          <w:sz w:val="24"/>
        </w:rPr>
      </w:pPr>
      <w:r w:rsidRPr="00E63C3E">
        <w:rPr>
          <w:rFonts w:ascii="Arial" w:hAnsi="Arial" w:cs="Arial"/>
          <w:sz w:val="24"/>
        </w:rPr>
        <w:t xml:space="preserve">La anterior Oferta </w:t>
      </w:r>
      <w:r w:rsidR="00BF16DA" w:rsidRPr="00E63C3E">
        <w:rPr>
          <w:rFonts w:ascii="Arial" w:hAnsi="Arial" w:cs="Arial"/>
          <w:sz w:val="24"/>
        </w:rPr>
        <w:t xml:space="preserve">Pública </w:t>
      </w:r>
      <w:r w:rsidRPr="00E63C3E">
        <w:rPr>
          <w:rFonts w:ascii="Arial" w:hAnsi="Arial" w:cs="Arial"/>
          <w:sz w:val="24"/>
        </w:rPr>
        <w:t xml:space="preserve">de </w:t>
      </w:r>
      <w:r w:rsidR="00BF16DA" w:rsidRPr="00E63C3E">
        <w:rPr>
          <w:rFonts w:ascii="Arial" w:hAnsi="Arial" w:cs="Arial"/>
          <w:sz w:val="24"/>
        </w:rPr>
        <w:t xml:space="preserve">Empleo </w:t>
      </w:r>
      <w:r w:rsidRPr="00E63C3E">
        <w:rPr>
          <w:rFonts w:ascii="Arial" w:hAnsi="Arial" w:cs="Arial"/>
          <w:sz w:val="24"/>
        </w:rPr>
        <w:t>aprobada se remonta al ejercicio 2009 e incluyó 22 puestos de trabajo, ocho de los cuales no se habían convocado a fecha actual.</w:t>
      </w:r>
    </w:p>
    <w:p w:rsidR="00FE181F" w:rsidRPr="00E63C3E" w:rsidRDefault="00FE181F" w:rsidP="00CA3E35">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E63C3E">
        <w:rPr>
          <w:rFonts w:ascii="Arial" w:hAnsi="Arial" w:cs="Arial"/>
          <w:sz w:val="24"/>
        </w:rPr>
        <w:t>Villava</w:t>
      </w:r>
    </w:p>
    <w:tbl>
      <w:tblPr>
        <w:tblW w:w="0" w:type="auto"/>
        <w:jc w:val="center"/>
        <w:tblInd w:w="65" w:type="dxa"/>
        <w:tblCellMar>
          <w:left w:w="70" w:type="dxa"/>
          <w:right w:w="70" w:type="dxa"/>
        </w:tblCellMar>
        <w:tblLook w:val="0000" w:firstRow="0" w:lastRow="0" w:firstColumn="0" w:lastColumn="0" w:noHBand="0" w:noVBand="0"/>
      </w:tblPr>
      <w:tblGrid>
        <w:gridCol w:w="4594"/>
        <w:gridCol w:w="1190"/>
        <w:gridCol w:w="2465"/>
      </w:tblGrid>
      <w:tr w:rsidR="00C4081A" w:rsidRPr="00813DDB" w:rsidTr="00F75ABB">
        <w:trPr>
          <w:trHeight w:val="312"/>
          <w:jc w:val="center"/>
        </w:trPr>
        <w:tc>
          <w:tcPr>
            <w:tcW w:w="4594" w:type="dxa"/>
            <w:tcBorders>
              <w:top w:val="single" w:sz="4" w:space="0" w:color="auto"/>
              <w:bottom w:val="single" w:sz="4" w:space="0" w:color="auto"/>
            </w:tcBorders>
            <w:shd w:val="clear" w:color="auto" w:fill="8DB3E2"/>
            <w:vAlign w:val="center"/>
          </w:tcPr>
          <w:p w:rsidR="00C4081A" w:rsidRPr="00813DDB" w:rsidRDefault="00C4081A" w:rsidP="004B63BF">
            <w:pPr>
              <w:pStyle w:val="cuadroCabe"/>
              <w:jc w:val="left"/>
              <w:rPr>
                <w:szCs w:val="18"/>
              </w:rPr>
            </w:pPr>
            <w:r>
              <w:rPr>
                <w:szCs w:val="18"/>
              </w:rPr>
              <w:t>Puestos</w:t>
            </w:r>
          </w:p>
        </w:tc>
        <w:tc>
          <w:tcPr>
            <w:tcW w:w="1190" w:type="dxa"/>
            <w:tcBorders>
              <w:top w:val="single" w:sz="4" w:space="0" w:color="auto"/>
              <w:bottom w:val="single" w:sz="4" w:space="0" w:color="auto"/>
            </w:tcBorders>
            <w:shd w:val="clear" w:color="auto" w:fill="8DB3E2"/>
            <w:vAlign w:val="center"/>
          </w:tcPr>
          <w:p w:rsidR="00C4081A" w:rsidRDefault="00C4081A" w:rsidP="004B63BF">
            <w:pPr>
              <w:pStyle w:val="cuadroCabe"/>
              <w:jc w:val="right"/>
              <w:rPr>
                <w:szCs w:val="18"/>
              </w:rPr>
            </w:pPr>
            <w:r>
              <w:rPr>
                <w:szCs w:val="18"/>
              </w:rPr>
              <w:t xml:space="preserve">Plantilla </w:t>
            </w:r>
          </w:p>
          <w:p w:rsidR="00C4081A" w:rsidRPr="00813DDB" w:rsidRDefault="00C4081A" w:rsidP="004B63BF">
            <w:pPr>
              <w:pStyle w:val="cuadroCabe"/>
              <w:jc w:val="right"/>
              <w:rPr>
                <w:szCs w:val="18"/>
              </w:rPr>
            </w:pPr>
            <w:r>
              <w:rPr>
                <w:szCs w:val="18"/>
              </w:rPr>
              <w:t>2011</w:t>
            </w:r>
          </w:p>
        </w:tc>
        <w:tc>
          <w:tcPr>
            <w:tcW w:w="2465" w:type="dxa"/>
            <w:tcBorders>
              <w:top w:val="single" w:sz="4" w:space="0" w:color="auto"/>
              <w:bottom w:val="single" w:sz="4" w:space="0" w:color="auto"/>
            </w:tcBorders>
            <w:shd w:val="clear" w:color="auto" w:fill="8DB3E2"/>
            <w:vAlign w:val="center"/>
          </w:tcPr>
          <w:p w:rsidR="00C4081A" w:rsidRDefault="00C4081A" w:rsidP="004B63BF">
            <w:pPr>
              <w:pStyle w:val="cuadroCabe"/>
              <w:jc w:val="right"/>
              <w:rPr>
                <w:szCs w:val="18"/>
              </w:rPr>
            </w:pPr>
            <w:r>
              <w:rPr>
                <w:szCs w:val="18"/>
              </w:rPr>
              <w:t>Plantilla</w:t>
            </w:r>
          </w:p>
          <w:p w:rsidR="00C4081A" w:rsidRPr="00813DDB" w:rsidRDefault="00C4081A" w:rsidP="004B63BF">
            <w:pPr>
              <w:pStyle w:val="cuadroCabe"/>
              <w:jc w:val="right"/>
              <w:rPr>
                <w:szCs w:val="18"/>
              </w:rPr>
            </w:pPr>
            <w:r>
              <w:rPr>
                <w:szCs w:val="18"/>
              </w:rPr>
              <w:t>2014</w:t>
            </w:r>
          </w:p>
        </w:tc>
      </w:tr>
      <w:tr w:rsidR="00C4081A" w:rsidRPr="00CA3E35" w:rsidTr="00795B1A">
        <w:trPr>
          <w:trHeight w:val="255"/>
          <w:jc w:val="center"/>
        </w:trPr>
        <w:tc>
          <w:tcPr>
            <w:tcW w:w="4594" w:type="dxa"/>
            <w:tcBorders>
              <w:top w:val="single" w:sz="4"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Puestos en plantilla</w:t>
            </w:r>
          </w:p>
        </w:tc>
        <w:tc>
          <w:tcPr>
            <w:tcW w:w="1190" w:type="dxa"/>
            <w:tcBorders>
              <w:top w:val="single" w:sz="4"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110</w:t>
            </w:r>
          </w:p>
        </w:tc>
        <w:tc>
          <w:tcPr>
            <w:tcW w:w="2465" w:type="dxa"/>
            <w:tcBorders>
              <w:top w:val="single" w:sz="4"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107</w:t>
            </w:r>
          </w:p>
        </w:tc>
      </w:tr>
      <w:tr w:rsidR="00C4081A" w:rsidRPr="00CA3E35" w:rsidTr="00795B1A">
        <w:trPr>
          <w:trHeight w:val="255"/>
          <w:jc w:val="center"/>
        </w:trPr>
        <w:tc>
          <w:tcPr>
            <w:tcW w:w="459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w:t>
            </w:r>
          </w:p>
        </w:tc>
        <w:tc>
          <w:tcPr>
            <w:tcW w:w="1190"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8</w:t>
            </w:r>
          </w:p>
        </w:tc>
        <w:tc>
          <w:tcPr>
            <w:tcW w:w="2465"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5</w:t>
            </w:r>
          </w:p>
        </w:tc>
      </w:tr>
      <w:tr w:rsidR="00C4081A" w:rsidRPr="00CA3E35" w:rsidTr="00795B1A">
        <w:trPr>
          <w:trHeight w:val="255"/>
          <w:jc w:val="center"/>
        </w:trPr>
        <w:tc>
          <w:tcPr>
            <w:tcW w:w="459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 sobre puestos plantilla</w:t>
            </w:r>
          </w:p>
        </w:tc>
        <w:tc>
          <w:tcPr>
            <w:tcW w:w="1190"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7%</w:t>
            </w:r>
          </w:p>
        </w:tc>
        <w:tc>
          <w:tcPr>
            <w:tcW w:w="2465"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5%</w:t>
            </w:r>
          </w:p>
        </w:tc>
      </w:tr>
      <w:tr w:rsidR="00C4081A" w:rsidRPr="00CA3E35" w:rsidTr="00F75ABB">
        <w:trPr>
          <w:trHeight w:val="255"/>
          <w:jc w:val="center"/>
        </w:trPr>
        <w:tc>
          <w:tcPr>
            <w:tcW w:w="4594" w:type="dxa"/>
            <w:tcBorders>
              <w:top w:val="single" w:sz="2" w:space="0" w:color="auto"/>
              <w:bottom w:val="single" w:sz="2" w:space="0" w:color="auto"/>
            </w:tcBorders>
            <w:vAlign w:val="center"/>
          </w:tcPr>
          <w:p w:rsidR="00C4081A" w:rsidRPr="00CA3E35" w:rsidRDefault="00C4081A" w:rsidP="004B63BF">
            <w:pPr>
              <w:pStyle w:val="cuatexto"/>
              <w:jc w:val="left"/>
              <w:rPr>
                <w:szCs w:val="20"/>
              </w:rPr>
            </w:pPr>
            <w:r w:rsidRPr="00CA3E35">
              <w:rPr>
                <w:szCs w:val="20"/>
              </w:rPr>
              <w:t>Vacantes cubiertas</w:t>
            </w:r>
          </w:p>
        </w:tc>
        <w:tc>
          <w:tcPr>
            <w:tcW w:w="1190"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8</w:t>
            </w:r>
          </w:p>
        </w:tc>
        <w:tc>
          <w:tcPr>
            <w:tcW w:w="2465" w:type="dxa"/>
            <w:tcBorders>
              <w:top w:val="single" w:sz="2" w:space="0" w:color="auto"/>
              <w:bottom w:val="single" w:sz="2" w:space="0" w:color="auto"/>
            </w:tcBorders>
            <w:vAlign w:val="center"/>
          </w:tcPr>
          <w:p w:rsidR="00C4081A" w:rsidRPr="00CA3E35" w:rsidRDefault="00C4081A" w:rsidP="004B63BF">
            <w:pPr>
              <w:pStyle w:val="cuatexto"/>
              <w:jc w:val="right"/>
              <w:rPr>
                <w:szCs w:val="20"/>
              </w:rPr>
            </w:pPr>
            <w:r w:rsidRPr="00CA3E35">
              <w:rPr>
                <w:szCs w:val="20"/>
              </w:rPr>
              <w:t>1</w:t>
            </w:r>
          </w:p>
        </w:tc>
      </w:tr>
      <w:tr w:rsidR="00C4081A" w:rsidRPr="00CA3E35" w:rsidTr="00F75ABB">
        <w:trPr>
          <w:trHeight w:val="255"/>
          <w:jc w:val="center"/>
        </w:trPr>
        <w:tc>
          <w:tcPr>
            <w:tcW w:w="4594" w:type="dxa"/>
            <w:tcBorders>
              <w:top w:val="single" w:sz="2" w:space="0" w:color="auto"/>
              <w:bottom w:val="single" w:sz="4" w:space="0" w:color="auto"/>
            </w:tcBorders>
            <w:vAlign w:val="center"/>
          </w:tcPr>
          <w:p w:rsidR="00C4081A" w:rsidRPr="00CA3E35" w:rsidRDefault="00C4081A" w:rsidP="004B63BF">
            <w:pPr>
              <w:pStyle w:val="cuatexto"/>
              <w:jc w:val="left"/>
              <w:rPr>
                <w:szCs w:val="20"/>
              </w:rPr>
            </w:pPr>
            <w:r w:rsidRPr="00CA3E35">
              <w:rPr>
                <w:szCs w:val="20"/>
              </w:rPr>
              <w:t>Vacantes cubiertas sobre puestos vacantes</w:t>
            </w:r>
          </w:p>
        </w:tc>
        <w:tc>
          <w:tcPr>
            <w:tcW w:w="1190" w:type="dxa"/>
            <w:tcBorders>
              <w:top w:val="single" w:sz="2" w:space="0" w:color="auto"/>
              <w:bottom w:val="single" w:sz="4" w:space="0" w:color="auto"/>
            </w:tcBorders>
            <w:vAlign w:val="center"/>
          </w:tcPr>
          <w:p w:rsidR="00C4081A" w:rsidRPr="00CA3E35" w:rsidRDefault="00C4081A" w:rsidP="004B63BF">
            <w:pPr>
              <w:pStyle w:val="cuatexto"/>
              <w:jc w:val="right"/>
              <w:rPr>
                <w:szCs w:val="20"/>
              </w:rPr>
            </w:pPr>
            <w:r w:rsidRPr="00CA3E35">
              <w:rPr>
                <w:szCs w:val="20"/>
              </w:rPr>
              <w:t>100%</w:t>
            </w:r>
          </w:p>
        </w:tc>
        <w:tc>
          <w:tcPr>
            <w:tcW w:w="2465" w:type="dxa"/>
            <w:tcBorders>
              <w:top w:val="single" w:sz="2" w:space="0" w:color="auto"/>
              <w:bottom w:val="single" w:sz="4" w:space="0" w:color="auto"/>
            </w:tcBorders>
            <w:vAlign w:val="center"/>
          </w:tcPr>
          <w:p w:rsidR="00C4081A" w:rsidRPr="00CA3E35" w:rsidRDefault="00C4081A" w:rsidP="004B63BF">
            <w:pPr>
              <w:pStyle w:val="cuatexto"/>
              <w:jc w:val="right"/>
              <w:rPr>
                <w:szCs w:val="20"/>
              </w:rPr>
            </w:pPr>
            <w:r w:rsidRPr="00CA3E35">
              <w:rPr>
                <w:szCs w:val="20"/>
              </w:rPr>
              <w:t>20%</w:t>
            </w:r>
          </w:p>
        </w:tc>
      </w:tr>
    </w:tbl>
    <w:p w:rsidR="00E63C3E" w:rsidRDefault="00E63C3E" w:rsidP="009763F7">
      <w:pPr>
        <w:pStyle w:val="texto"/>
        <w:tabs>
          <w:tab w:val="clear" w:pos="2835"/>
          <w:tab w:val="clear" w:pos="3969"/>
          <w:tab w:val="center" w:pos="709"/>
        </w:tabs>
        <w:spacing w:before="240" w:after="180"/>
      </w:pPr>
    </w:p>
    <w:p w:rsidR="00FE181F" w:rsidRPr="00E63C3E" w:rsidRDefault="00FE181F" w:rsidP="009763F7">
      <w:pPr>
        <w:pStyle w:val="texto"/>
        <w:tabs>
          <w:tab w:val="clear" w:pos="2835"/>
          <w:tab w:val="clear" w:pos="3969"/>
          <w:tab w:val="center" w:pos="709"/>
        </w:tabs>
        <w:spacing w:before="240" w:after="180"/>
        <w:rPr>
          <w:rFonts w:ascii="Arial" w:hAnsi="Arial" w:cs="Arial"/>
          <w:sz w:val="24"/>
        </w:rPr>
      </w:pPr>
      <w:r w:rsidRPr="00E63C3E">
        <w:rPr>
          <w:rFonts w:ascii="Arial" w:hAnsi="Arial" w:cs="Arial"/>
          <w:sz w:val="24"/>
        </w:rPr>
        <w:lastRenderedPageBreak/>
        <w:t>Los puestos vacantes que se han considerado son aquellos para los que se indica expresamente tal situación en la plantilla. Además, constan en plantilla plazas cubiertas con contratos administrativos que figuran en la situación de activo, así como contratados administrativos que no re</w:t>
      </w:r>
      <w:r w:rsidRPr="00E63C3E">
        <w:rPr>
          <w:rFonts w:ascii="Arial" w:hAnsi="Arial" w:cs="Arial"/>
          <w:sz w:val="24"/>
        </w:rPr>
        <w:t>s</w:t>
      </w:r>
      <w:r w:rsidRPr="00E63C3E">
        <w:rPr>
          <w:rFonts w:ascii="Arial" w:hAnsi="Arial" w:cs="Arial"/>
          <w:sz w:val="24"/>
        </w:rPr>
        <w:t>ponden a la situación de cubrir vacantes.</w:t>
      </w:r>
    </w:p>
    <w:p w:rsidR="00FE181F" w:rsidRPr="00E63C3E" w:rsidRDefault="00FE181F" w:rsidP="009763F7">
      <w:pPr>
        <w:pStyle w:val="texto"/>
        <w:tabs>
          <w:tab w:val="clear" w:pos="2835"/>
          <w:tab w:val="clear" w:pos="3969"/>
          <w:tab w:val="center" w:pos="709"/>
        </w:tabs>
        <w:spacing w:after="180"/>
        <w:rPr>
          <w:rFonts w:ascii="Arial" w:hAnsi="Arial" w:cs="Arial"/>
          <w:sz w:val="24"/>
        </w:rPr>
      </w:pPr>
      <w:r w:rsidRPr="00E63C3E">
        <w:rPr>
          <w:rFonts w:ascii="Arial" w:hAnsi="Arial" w:cs="Arial"/>
          <w:sz w:val="24"/>
        </w:rPr>
        <w:t>En el periodo 2012-2014 se han amortizado siete puestos y se han creado cuatro nuevos.</w:t>
      </w:r>
    </w:p>
    <w:p w:rsidR="00FE181F" w:rsidRPr="00E63C3E" w:rsidRDefault="00FE181F" w:rsidP="009763F7">
      <w:pPr>
        <w:pStyle w:val="texto"/>
        <w:tabs>
          <w:tab w:val="clear" w:pos="2835"/>
          <w:tab w:val="clear" w:pos="3969"/>
          <w:tab w:val="center" w:pos="709"/>
        </w:tabs>
        <w:spacing w:after="180"/>
        <w:rPr>
          <w:rFonts w:ascii="Arial" w:hAnsi="Arial" w:cs="Arial"/>
          <w:sz w:val="24"/>
        </w:rPr>
      </w:pPr>
      <w:r w:rsidRPr="00E63C3E">
        <w:rPr>
          <w:rFonts w:ascii="Arial" w:hAnsi="Arial" w:cs="Arial"/>
          <w:sz w:val="24"/>
        </w:rPr>
        <w:t>En el periodo 2011-2014 causaron baja definitiva nueve empleados f</w:t>
      </w:r>
      <w:r w:rsidRPr="00E63C3E">
        <w:rPr>
          <w:rFonts w:ascii="Arial" w:hAnsi="Arial" w:cs="Arial"/>
          <w:sz w:val="24"/>
        </w:rPr>
        <w:t>i</w:t>
      </w:r>
      <w:r w:rsidRPr="00E63C3E">
        <w:rPr>
          <w:rFonts w:ascii="Arial" w:hAnsi="Arial" w:cs="Arial"/>
          <w:sz w:val="24"/>
        </w:rPr>
        <w:t>jos. Cuatro de las nueve plazas se han amortizado. Se incorporaron 10 empleados fijas derivados de ofertas públicas de empleo de ejercicios a</w:t>
      </w:r>
      <w:r w:rsidRPr="00E63C3E">
        <w:rPr>
          <w:rFonts w:ascii="Arial" w:hAnsi="Arial" w:cs="Arial"/>
          <w:sz w:val="24"/>
        </w:rPr>
        <w:t>n</w:t>
      </w:r>
      <w:r w:rsidRPr="00E63C3E">
        <w:rPr>
          <w:rFonts w:ascii="Arial" w:hAnsi="Arial" w:cs="Arial"/>
          <w:sz w:val="24"/>
        </w:rPr>
        <w:t>teriores a 2012.</w:t>
      </w:r>
    </w:p>
    <w:p w:rsidR="00FE181F" w:rsidRPr="00E63C3E" w:rsidRDefault="00FE181F" w:rsidP="00080789">
      <w:pPr>
        <w:pStyle w:val="texto"/>
        <w:tabs>
          <w:tab w:val="clear" w:pos="2835"/>
          <w:tab w:val="clear" w:pos="3969"/>
          <w:tab w:val="center" w:pos="709"/>
        </w:tabs>
        <w:spacing w:after="280"/>
        <w:rPr>
          <w:rFonts w:ascii="Arial" w:hAnsi="Arial" w:cs="Arial"/>
          <w:sz w:val="24"/>
        </w:rPr>
      </w:pPr>
      <w:r w:rsidRPr="00E63C3E">
        <w:rPr>
          <w:rFonts w:ascii="Arial" w:hAnsi="Arial" w:cs="Arial"/>
          <w:sz w:val="24"/>
        </w:rPr>
        <w:t>En el año 2013, el Ayuntamiento aprobó ofertas públicas de empleo para los siguientes seis puestos:</w:t>
      </w:r>
    </w:p>
    <w:tbl>
      <w:tblPr>
        <w:tblW w:w="0" w:type="auto"/>
        <w:jc w:val="center"/>
        <w:tblInd w:w="65" w:type="dxa"/>
        <w:tblLayout w:type="fixed"/>
        <w:tblCellMar>
          <w:left w:w="70" w:type="dxa"/>
          <w:right w:w="70" w:type="dxa"/>
        </w:tblCellMar>
        <w:tblLook w:val="0000" w:firstRow="0" w:lastRow="0" w:firstColumn="0" w:lastColumn="0" w:noHBand="0" w:noVBand="0"/>
      </w:tblPr>
      <w:tblGrid>
        <w:gridCol w:w="3828"/>
        <w:gridCol w:w="4493"/>
      </w:tblGrid>
      <w:tr w:rsidR="00FE181F" w:rsidRPr="00813DDB" w:rsidTr="008D7DCD">
        <w:trPr>
          <w:trHeight w:val="312"/>
          <w:jc w:val="center"/>
        </w:trPr>
        <w:tc>
          <w:tcPr>
            <w:tcW w:w="3828"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Puesto</w:t>
            </w:r>
          </w:p>
        </w:tc>
        <w:tc>
          <w:tcPr>
            <w:tcW w:w="4493" w:type="dxa"/>
            <w:tcBorders>
              <w:top w:val="single" w:sz="4" w:space="0" w:color="auto"/>
              <w:bottom w:val="single" w:sz="4" w:space="0" w:color="auto"/>
            </w:tcBorders>
            <w:shd w:val="clear" w:color="auto" w:fill="8DB3E2"/>
          </w:tcPr>
          <w:p w:rsidR="00FE181F" w:rsidRPr="00813DDB" w:rsidRDefault="00FE181F" w:rsidP="004B63BF">
            <w:pPr>
              <w:pStyle w:val="cuadroCabe"/>
              <w:jc w:val="right"/>
              <w:rPr>
                <w:szCs w:val="18"/>
              </w:rPr>
            </w:pPr>
            <w:r>
              <w:rPr>
                <w:szCs w:val="18"/>
              </w:rPr>
              <w:t>Nº</w:t>
            </w:r>
          </w:p>
        </w:tc>
      </w:tr>
      <w:tr w:rsidR="00FE181F" w:rsidRPr="001C0EBD" w:rsidTr="008D7DCD">
        <w:trPr>
          <w:trHeight w:val="255"/>
          <w:jc w:val="center"/>
        </w:trPr>
        <w:tc>
          <w:tcPr>
            <w:tcW w:w="3828" w:type="dxa"/>
            <w:tcBorders>
              <w:top w:val="single" w:sz="4" w:space="0" w:color="auto"/>
              <w:bottom w:val="single" w:sz="2" w:space="0" w:color="auto"/>
            </w:tcBorders>
            <w:vAlign w:val="center"/>
          </w:tcPr>
          <w:p w:rsidR="00FE181F" w:rsidRPr="001C0EBD" w:rsidRDefault="00FE181F" w:rsidP="004B63BF">
            <w:pPr>
              <w:pStyle w:val="cuatexto"/>
              <w:jc w:val="left"/>
              <w:rPr>
                <w:szCs w:val="20"/>
              </w:rPr>
            </w:pPr>
            <w:r w:rsidRPr="001C0EBD">
              <w:rPr>
                <w:szCs w:val="20"/>
              </w:rPr>
              <w:t>Conserje</w:t>
            </w:r>
          </w:p>
        </w:tc>
        <w:tc>
          <w:tcPr>
            <w:tcW w:w="4493" w:type="dxa"/>
            <w:tcBorders>
              <w:top w:val="single" w:sz="4" w:space="0" w:color="auto"/>
              <w:bottom w:val="single" w:sz="2" w:space="0" w:color="auto"/>
            </w:tcBorders>
          </w:tcPr>
          <w:p w:rsidR="00FE181F" w:rsidRPr="001C0EBD" w:rsidRDefault="00FE181F" w:rsidP="004B63BF">
            <w:pPr>
              <w:pStyle w:val="cuatexto"/>
              <w:jc w:val="right"/>
              <w:rPr>
                <w:szCs w:val="20"/>
              </w:rPr>
            </w:pPr>
            <w:r w:rsidRPr="001C0EBD">
              <w:rPr>
                <w:szCs w:val="20"/>
              </w:rPr>
              <w:t>1</w:t>
            </w:r>
          </w:p>
        </w:tc>
      </w:tr>
      <w:tr w:rsidR="00FE181F" w:rsidRPr="001C0EBD" w:rsidTr="008D7DCD">
        <w:trPr>
          <w:trHeight w:val="255"/>
          <w:jc w:val="center"/>
        </w:trPr>
        <w:tc>
          <w:tcPr>
            <w:tcW w:w="3828" w:type="dxa"/>
            <w:tcBorders>
              <w:top w:val="single" w:sz="2" w:space="0" w:color="auto"/>
              <w:bottom w:val="single" w:sz="2" w:space="0" w:color="auto"/>
            </w:tcBorders>
            <w:vAlign w:val="center"/>
          </w:tcPr>
          <w:p w:rsidR="00FE181F" w:rsidRPr="001C0EBD" w:rsidRDefault="00FE181F" w:rsidP="008D7DCD">
            <w:pPr>
              <w:pStyle w:val="cuatexto"/>
              <w:tabs>
                <w:tab w:val="clear" w:pos="2835"/>
              </w:tabs>
              <w:jc w:val="left"/>
              <w:rPr>
                <w:szCs w:val="20"/>
              </w:rPr>
            </w:pPr>
            <w:r w:rsidRPr="001C0EBD">
              <w:rPr>
                <w:szCs w:val="20"/>
              </w:rPr>
              <w:t>Director Escuela infantil</w:t>
            </w:r>
          </w:p>
        </w:tc>
        <w:tc>
          <w:tcPr>
            <w:tcW w:w="4493" w:type="dxa"/>
            <w:tcBorders>
              <w:top w:val="single" w:sz="2" w:space="0" w:color="auto"/>
              <w:bottom w:val="single" w:sz="2" w:space="0" w:color="auto"/>
            </w:tcBorders>
          </w:tcPr>
          <w:p w:rsidR="00FE181F" w:rsidRPr="001C0EBD" w:rsidRDefault="00FE181F" w:rsidP="004B63BF">
            <w:pPr>
              <w:pStyle w:val="cuatexto"/>
              <w:jc w:val="right"/>
              <w:rPr>
                <w:szCs w:val="20"/>
              </w:rPr>
            </w:pPr>
            <w:r w:rsidRPr="001C0EBD">
              <w:rPr>
                <w:szCs w:val="20"/>
              </w:rPr>
              <w:t>1</w:t>
            </w:r>
          </w:p>
        </w:tc>
      </w:tr>
      <w:tr w:rsidR="00FE181F" w:rsidRPr="001C0EBD" w:rsidTr="008D7DCD">
        <w:trPr>
          <w:trHeight w:val="255"/>
          <w:jc w:val="center"/>
        </w:trPr>
        <w:tc>
          <w:tcPr>
            <w:tcW w:w="3828" w:type="dxa"/>
            <w:tcBorders>
              <w:top w:val="single" w:sz="2" w:space="0" w:color="auto"/>
              <w:bottom w:val="single" w:sz="2" w:space="0" w:color="auto"/>
            </w:tcBorders>
            <w:vAlign w:val="center"/>
          </w:tcPr>
          <w:p w:rsidR="00FE181F" w:rsidRPr="001C0EBD" w:rsidRDefault="00FE181F" w:rsidP="004B63BF">
            <w:pPr>
              <w:pStyle w:val="cuatexto"/>
              <w:jc w:val="left"/>
              <w:rPr>
                <w:szCs w:val="20"/>
              </w:rPr>
            </w:pPr>
            <w:r w:rsidRPr="001C0EBD">
              <w:rPr>
                <w:szCs w:val="20"/>
              </w:rPr>
              <w:t>Trabajador familiar</w:t>
            </w:r>
          </w:p>
        </w:tc>
        <w:tc>
          <w:tcPr>
            <w:tcW w:w="4493" w:type="dxa"/>
            <w:tcBorders>
              <w:top w:val="single" w:sz="2" w:space="0" w:color="auto"/>
              <w:bottom w:val="single" w:sz="2" w:space="0" w:color="auto"/>
            </w:tcBorders>
          </w:tcPr>
          <w:p w:rsidR="00FE181F" w:rsidRPr="001C0EBD" w:rsidRDefault="00FE181F" w:rsidP="004B63BF">
            <w:pPr>
              <w:pStyle w:val="cuatexto"/>
              <w:jc w:val="right"/>
              <w:rPr>
                <w:szCs w:val="20"/>
              </w:rPr>
            </w:pPr>
            <w:r w:rsidRPr="001C0EBD">
              <w:rPr>
                <w:szCs w:val="20"/>
              </w:rPr>
              <w:t>1</w:t>
            </w:r>
          </w:p>
        </w:tc>
      </w:tr>
      <w:tr w:rsidR="00FE181F" w:rsidRPr="001C0EBD" w:rsidTr="008D7DCD">
        <w:trPr>
          <w:trHeight w:val="255"/>
          <w:jc w:val="center"/>
        </w:trPr>
        <w:tc>
          <w:tcPr>
            <w:tcW w:w="3828" w:type="dxa"/>
            <w:tcBorders>
              <w:top w:val="single" w:sz="2" w:space="0" w:color="auto"/>
              <w:bottom w:val="single" w:sz="2" w:space="0" w:color="auto"/>
            </w:tcBorders>
            <w:vAlign w:val="center"/>
          </w:tcPr>
          <w:p w:rsidR="00FE181F" w:rsidRPr="001C0EBD" w:rsidRDefault="00FE181F" w:rsidP="004B63BF">
            <w:pPr>
              <w:pStyle w:val="cuatexto"/>
              <w:jc w:val="left"/>
              <w:rPr>
                <w:szCs w:val="20"/>
              </w:rPr>
            </w:pPr>
            <w:r w:rsidRPr="001C0EBD">
              <w:rPr>
                <w:szCs w:val="20"/>
              </w:rPr>
              <w:t>Conductor</w:t>
            </w:r>
          </w:p>
        </w:tc>
        <w:tc>
          <w:tcPr>
            <w:tcW w:w="4493" w:type="dxa"/>
            <w:tcBorders>
              <w:top w:val="single" w:sz="2" w:space="0" w:color="auto"/>
              <w:bottom w:val="single" w:sz="2" w:space="0" w:color="auto"/>
            </w:tcBorders>
          </w:tcPr>
          <w:p w:rsidR="00FE181F" w:rsidRPr="001C0EBD" w:rsidRDefault="00FE181F" w:rsidP="004B63BF">
            <w:pPr>
              <w:pStyle w:val="cuatexto"/>
              <w:jc w:val="right"/>
              <w:rPr>
                <w:szCs w:val="20"/>
              </w:rPr>
            </w:pPr>
            <w:r w:rsidRPr="001C0EBD">
              <w:rPr>
                <w:szCs w:val="20"/>
              </w:rPr>
              <w:t>1</w:t>
            </w:r>
          </w:p>
        </w:tc>
      </w:tr>
      <w:tr w:rsidR="00FE181F" w:rsidRPr="001C0EBD" w:rsidTr="008D7DCD">
        <w:trPr>
          <w:trHeight w:val="255"/>
          <w:jc w:val="center"/>
        </w:trPr>
        <w:tc>
          <w:tcPr>
            <w:tcW w:w="3828" w:type="dxa"/>
            <w:tcBorders>
              <w:top w:val="single" w:sz="2" w:space="0" w:color="auto"/>
              <w:bottom w:val="single" w:sz="4" w:space="0" w:color="auto"/>
            </w:tcBorders>
            <w:vAlign w:val="center"/>
          </w:tcPr>
          <w:p w:rsidR="00FE181F" w:rsidRPr="001C0EBD" w:rsidRDefault="00FE181F" w:rsidP="004B63BF">
            <w:pPr>
              <w:pStyle w:val="cuatexto"/>
              <w:jc w:val="left"/>
              <w:rPr>
                <w:szCs w:val="20"/>
              </w:rPr>
            </w:pPr>
            <w:r w:rsidRPr="001C0EBD">
              <w:rPr>
                <w:szCs w:val="20"/>
              </w:rPr>
              <w:t>Barrendero</w:t>
            </w:r>
          </w:p>
        </w:tc>
        <w:tc>
          <w:tcPr>
            <w:tcW w:w="4493" w:type="dxa"/>
            <w:tcBorders>
              <w:top w:val="single" w:sz="2" w:space="0" w:color="auto"/>
              <w:bottom w:val="single" w:sz="4" w:space="0" w:color="auto"/>
            </w:tcBorders>
          </w:tcPr>
          <w:p w:rsidR="00FE181F" w:rsidRPr="001C0EBD" w:rsidRDefault="00FE181F" w:rsidP="004B63BF">
            <w:pPr>
              <w:pStyle w:val="cuatexto"/>
              <w:jc w:val="right"/>
              <w:rPr>
                <w:szCs w:val="20"/>
              </w:rPr>
            </w:pPr>
            <w:r w:rsidRPr="001C0EBD">
              <w:rPr>
                <w:szCs w:val="20"/>
              </w:rPr>
              <w:t>2</w:t>
            </w:r>
          </w:p>
        </w:tc>
      </w:tr>
    </w:tbl>
    <w:p w:rsidR="00FE181F" w:rsidRPr="00E63C3E" w:rsidRDefault="00FE181F" w:rsidP="00080789">
      <w:pPr>
        <w:pStyle w:val="texto"/>
        <w:tabs>
          <w:tab w:val="clear" w:pos="2835"/>
          <w:tab w:val="clear" w:pos="3969"/>
          <w:tab w:val="center" w:pos="709"/>
        </w:tabs>
        <w:spacing w:before="260" w:after="200"/>
        <w:rPr>
          <w:rFonts w:ascii="Arial" w:hAnsi="Arial" w:cs="Arial"/>
          <w:sz w:val="24"/>
        </w:rPr>
      </w:pPr>
      <w:r w:rsidRPr="00E63C3E">
        <w:rPr>
          <w:rFonts w:ascii="Arial" w:hAnsi="Arial" w:cs="Arial"/>
          <w:sz w:val="24"/>
        </w:rPr>
        <w:t>Las ofertas de empleo no se publicaron y los puestos ofertados no se convocaron.</w:t>
      </w:r>
    </w:p>
    <w:p w:rsidR="00FE181F" w:rsidRPr="00E63C3E" w:rsidRDefault="00FE181F" w:rsidP="009A4075">
      <w:pPr>
        <w:pStyle w:val="texto"/>
        <w:numPr>
          <w:ilvl w:val="0"/>
          <w:numId w:val="42"/>
        </w:numPr>
        <w:tabs>
          <w:tab w:val="clear" w:pos="2835"/>
          <w:tab w:val="clear" w:pos="3969"/>
          <w:tab w:val="clear" w:pos="5103"/>
          <w:tab w:val="clear" w:pos="6237"/>
          <w:tab w:val="clear" w:pos="7371"/>
          <w:tab w:val="left" w:pos="480"/>
          <w:tab w:val="num" w:pos="720"/>
          <w:tab w:val="num" w:pos="6597"/>
        </w:tabs>
        <w:spacing w:after="260"/>
        <w:ind w:left="0" w:firstLine="289"/>
        <w:rPr>
          <w:rFonts w:ascii="Arial" w:hAnsi="Arial" w:cs="Arial"/>
          <w:sz w:val="24"/>
        </w:rPr>
      </w:pPr>
      <w:r w:rsidRPr="00E63C3E">
        <w:rPr>
          <w:rFonts w:ascii="Arial" w:hAnsi="Arial" w:cs="Arial"/>
          <w:sz w:val="24"/>
        </w:rPr>
        <w:t>Zizur Mayor</w:t>
      </w:r>
    </w:p>
    <w:tbl>
      <w:tblPr>
        <w:tblW w:w="0" w:type="auto"/>
        <w:jc w:val="center"/>
        <w:tblCellMar>
          <w:left w:w="70" w:type="dxa"/>
          <w:right w:w="70" w:type="dxa"/>
        </w:tblCellMar>
        <w:tblLook w:val="0000" w:firstRow="0" w:lastRow="0" w:firstColumn="0" w:lastColumn="0" w:noHBand="0" w:noVBand="0"/>
      </w:tblPr>
      <w:tblGrid>
        <w:gridCol w:w="3364"/>
        <w:gridCol w:w="2523"/>
        <w:gridCol w:w="2378"/>
      </w:tblGrid>
      <w:tr w:rsidR="00665F04" w:rsidRPr="0057152B" w:rsidTr="00162F48">
        <w:trPr>
          <w:trHeight w:val="312"/>
          <w:jc w:val="center"/>
        </w:trPr>
        <w:tc>
          <w:tcPr>
            <w:tcW w:w="3364" w:type="dxa"/>
            <w:tcBorders>
              <w:top w:val="single" w:sz="4" w:space="0" w:color="auto"/>
              <w:bottom w:val="single" w:sz="4" w:space="0" w:color="auto"/>
            </w:tcBorders>
            <w:shd w:val="clear" w:color="auto" w:fill="8DB3E2"/>
            <w:vAlign w:val="center"/>
          </w:tcPr>
          <w:p w:rsidR="00665F04" w:rsidRPr="0057152B" w:rsidRDefault="00665F04" w:rsidP="00665F04">
            <w:pPr>
              <w:pStyle w:val="cuadroCabe"/>
              <w:jc w:val="left"/>
              <w:rPr>
                <w:szCs w:val="18"/>
              </w:rPr>
            </w:pPr>
            <w:r>
              <w:rPr>
                <w:szCs w:val="18"/>
              </w:rPr>
              <w:t>Puestos</w:t>
            </w:r>
          </w:p>
        </w:tc>
        <w:tc>
          <w:tcPr>
            <w:tcW w:w="2523" w:type="dxa"/>
            <w:tcBorders>
              <w:top w:val="single" w:sz="4" w:space="0" w:color="auto"/>
              <w:bottom w:val="single" w:sz="4" w:space="0" w:color="auto"/>
            </w:tcBorders>
            <w:shd w:val="clear" w:color="auto" w:fill="8DB3E2"/>
            <w:vAlign w:val="center"/>
          </w:tcPr>
          <w:p w:rsidR="00665F04" w:rsidRPr="0057152B" w:rsidRDefault="00665F04" w:rsidP="004B63BF">
            <w:pPr>
              <w:pStyle w:val="cuadroCabe"/>
              <w:ind w:left="360"/>
              <w:jc w:val="right"/>
              <w:rPr>
                <w:szCs w:val="18"/>
              </w:rPr>
            </w:pPr>
            <w:r w:rsidRPr="0057152B">
              <w:rPr>
                <w:szCs w:val="18"/>
              </w:rPr>
              <w:t xml:space="preserve">Plantilla </w:t>
            </w:r>
          </w:p>
          <w:p w:rsidR="00665F04" w:rsidRPr="0057152B" w:rsidRDefault="00665F04" w:rsidP="004B63BF">
            <w:pPr>
              <w:pStyle w:val="cuadroCabe"/>
              <w:ind w:left="360"/>
              <w:jc w:val="right"/>
              <w:rPr>
                <w:szCs w:val="18"/>
              </w:rPr>
            </w:pPr>
            <w:r w:rsidRPr="0057152B">
              <w:rPr>
                <w:szCs w:val="18"/>
              </w:rPr>
              <w:t xml:space="preserve">2011 </w:t>
            </w:r>
          </w:p>
        </w:tc>
        <w:tc>
          <w:tcPr>
            <w:tcW w:w="2378" w:type="dxa"/>
            <w:tcBorders>
              <w:top w:val="single" w:sz="4" w:space="0" w:color="auto"/>
              <w:bottom w:val="single" w:sz="4" w:space="0" w:color="auto"/>
            </w:tcBorders>
            <w:shd w:val="clear" w:color="auto" w:fill="8DB3E2"/>
            <w:vAlign w:val="center"/>
          </w:tcPr>
          <w:p w:rsidR="00665F04" w:rsidRPr="0057152B" w:rsidRDefault="00665F04" w:rsidP="004B63BF">
            <w:pPr>
              <w:pStyle w:val="cuadroCabe"/>
              <w:ind w:left="360"/>
              <w:jc w:val="right"/>
              <w:rPr>
                <w:szCs w:val="18"/>
              </w:rPr>
            </w:pPr>
            <w:r w:rsidRPr="0057152B">
              <w:rPr>
                <w:szCs w:val="18"/>
              </w:rPr>
              <w:t>Plantilla</w:t>
            </w:r>
          </w:p>
          <w:p w:rsidR="00665F04" w:rsidRPr="0057152B" w:rsidRDefault="00665F04" w:rsidP="004B63BF">
            <w:pPr>
              <w:pStyle w:val="cuadroCabe"/>
              <w:ind w:left="360"/>
              <w:jc w:val="right"/>
              <w:rPr>
                <w:szCs w:val="18"/>
              </w:rPr>
            </w:pPr>
            <w:r w:rsidRPr="0057152B">
              <w:rPr>
                <w:szCs w:val="18"/>
              </w:rPr>
              <w:t>2014</w:t>
            </w:r>
          </w:p>
        </w:tc>
      </w:tr>
      <w:tr w:rsidR="00665F04" w:rsidRPr="001C0EBD" w:rsidTr="00080789">
        <w:trPr>
          <w:trHeight w:val="255"/>
          <w:jc w:val="center"/>
        </w:trPr>
        <w:tc>
          <w:tcPr>
            <w:tcW w:w="3364" w:type="dxa"/>
            <w:tcBorders>
              <w:top w:val="single" w:sz="4" w:space="0" w:color="auto"/>
              <w:bottom w:val="single" w:sz="2" w:space="0" w:color="auto"/>
            </w:tcBorders>
            <w:vAlign w:val="center"/>
          </w:tcPr>
          <w:p w:rsidR="00665F04" w:rsidRPr="001C0EBD" w:rsidRDefault="00665F04" w:rsidP="004B63BF">
            <w:pPr>
              <w:pStyle w:val="cuatexto"/>
              <w:jc w:val="left"/>
              <w:rPr>
                <w:szCs w:val="20"/>
              </w:rPr>
            </w:pPr>
            <w:r w:rsidRPr="001C0EBD">
              <w:rPr>
                <w:szCs w:val="20"/>
              </w:rPr>
              <w:t>Puestos en plantilla</w:t>
            </w:r>
          </w:p>
        </w:tc>
        <w:tc>
          <w:tcPr>
            <w:tcW w:w="2523" w:type="dxa"/>
            <w:tcBorders>
              <w:top w:val="single" w:sz="4"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95</w:t>
            </w:r>
          </w:p>
        </w:tc>
        <w:tc>
          <w:tcPr>
            <w:tcW w:w="2378" w:type="dxa"/>
            <w:tcBorders>
              <w:top w:val="single" w:sz="4"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96</w:t>
            </w:r>
          </w:p>
        </w:tc>
      </w:tr>
      <w:tr w:rsidR="00665F04" w:rsidRPr="001C0EBD" w:rsidTr="00080789">
        <w:trPr>
          <w:trHeight w:val="255"/>
          <w:jc w:val="center"/>
        </w:trPr>
        <w:tc>
          <w:tcPr>
            <w:tcW w:w="3364" w:type="dxa"/>
            <w:tcBorders>
              <w:top w:val="single" w:sz="2" w:space="0" w:color="auto"/>
              <w:bottom w:val="single" w:sz="2" w:space="0" w:color="auto"/>
            </w:tcBorders>
            <w:vAlign w:val="center"/>
          </w:tcPr>
          <w:p w:rsidR="00665F04" w:rsidRPr="001C0EBD" w:rsidRDefault="00665F04" w:rsidP="004B63BF">
            <w:pPr>
              <w:pStyle w:val="cuatexto"/>
              <w:jc w:val="left"/>
              <w:rPr>
                <w:szCs w:val="20"/>
              </w:rPr>
            </w:pPr>
            <w:r w:rsidRPr="001C0EBD">
              <w:rPr>
                <w:szCs w:val="20"/>
              </w:rPr>
              <w:t>Vacantes</w:t>
            </w:r>
          </w:p>
        </w:tc>
        <w:tc>
          <w:tcPr>
            <w:tcW w:w="2523"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20</w:t>
            </w:r>
          </w:p>
        </w:tc>
        <w:tc>
          <w:tcPr>
            <w:tcW w:w="2378"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16</w:t>
            </w:r>
          </w:p>
        </w:tc>
      </w:tr>
      <w:tr w:rsidR="00665F04" w:rsidRPr="001C0EBD" w:rsidTr="00080789">
        <w:trPr>
          <w:trHeight w:val="255"/>
          <w:jc w:val="center"/>
        </w:trPr>
        <w:tc>
          <w:tcPr>
            <w:tcW w:w="3364" w:type="dxa"/>
            <w:tcBorders>
              <w:top w:val="single" w:sz="2" w:space="0" w:color="auto"/>
              <w:bottom w:val="single" w:sz="2" w:space="0" w:color="auto"/>
            </w:tcBorders>
            <w:vAlign w:val="center"/>
          </w:tcPr>
          <w:p w:rsidR="00665F04" w:rsidRPr="001C0EBD" w:rsidRDefault="00665F04" w:rsidP="004B63BF">
            <w:pPr>
              <w:pStyle w:val="cuatexto"/>
              <w:jc w:val="left"/>
              <w:rPr>
                <w:szCs w:val="20"/>
              </w:rPr>
            </w:pPr>
            <w:r w:rsidRPr="001C0EBD">
              <w:rPr>
                <w:szCs w:val="20"/>
              </w:rPr>
              <w:t>% vacantes sobre puestos</w:t>
            </w:r>
          </w:p>
        </w:tc>
        <w:tc>
          <w:tcPr>
            <w:tcW w:w="2523"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21%</w:t>
            </w:r>
          </w:p>
        </w:tc>
        <w:tc>
          <w:tcPr>
            <w:tcW w:w="2378"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17%</w:t>
            </w:r>
          </w:p>
        </w:tc>
      </w:tr>
      <w:tr w:rsidR="00665F04" w:rsidRPr="001C0EBD" w:rsidTr="00162F48">
        <w:trPr>
          <w:trHeight w:val="255"/>
          <w:jc w:val="center"/>
        </w:trPr>
        <w:tc>
          <w:tcPr>
            <w:tcW w:w="3364" w:type="dxa"/>
            <w:tcBorders>
              <w:top w:val="single" w:sz="2" w:space="0" w:color="auto"/>
              <w:bottom w:val="single" w:sz="2" w:space="0" w:color="auto"/>
            </w:tcBorders>
            <w:vAlign w:val="center"/>
          </w:tcPr>
          <w:p w:rsidR="00665F04" w:rsidRPr="001C0EBD" w:rsidRDefault="00665F04" w:rsidP="004B63BF">
            <w:pPr>
              <w:pStyle w:val="cuatexto"/>
              <w:jc w:val="left"/>
              <w:rPr>
                <w:szCs w:val="20"/>
              </w:rPr>
            </w:pPr>
            <w:r w:rsidRPr="001C0EBD">
              <w:rPr>
                <w:szCs w:val="20"/>
              </w:rPr>
              <w:t>Vacantes ocupadas</w:t>
            </w:r>
          </w:p>
        </w:tc>
        <w:tc>
          <w:tcPr>
            <w:tcW w:w="2523"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17</w:t>
            </w:r>
          </w:p>
        </w:tc>
        <w:tc>
          <w:tcPr>
            <w:tcW w:w="2378" w:type="dxa"/>
            <w:tcBorders>
              <w:top w:val="single" w:sz="2" w:space="0" w:color="auto"/>
              <w:bottom w:val="single" w:sz="2" w:space="0" w:color="auto"/>
            </w:tcBorders>
            <w:vAlign w:val="center"/>
          </w:tcPr>
          <w:p w:rsidR="00665F04" w:rsidRPr="001C0EBD" w:rsidRDefault="00665F04" w:rsidP="004B63BF">
            <w:pPr>
              <w:pStyle w:val="cuatexto"/>
              <w:ind w:left="360"/>
              <w:jc w:val="right"/>
              <w:rPr>
                <w:szCs w:val="20"/>
              </w:rPr>
            </w:pPr>
            <w:r w:rsidRPr="001C0EBD">
              <w:rPr>
                <w:szCs w:val="20"/>
              </w:rPr>
              <w:t>15</w:t>
            </w:r>
          </w:p>
        </w:tc>
      </w:tr>
      <w:tr w:rsidR="00665F04" w:rsidRPr="001C0EBD" w:rsidTr="00162F48">
        <w:trPr>
          <w:trHeight w:val="255"/>
          <w:jc w:val="center"/>
        </w:trPr>
        <w:tc>
          <w:tcPr>
            <w:tcW w:w="3364" w:type="dxa"/>
            <w:tcBorders>
              <w:top w:val="single" w:sz="2" w:space="0" w:color="auto"/>
              <w:bottom w:val="single" w:sz="4" w:space="0" w:color="auto"/>
            </w:tcBorders>
            <w:vAlign w:val="center"/>
          </w:tcPr>
          <w:p w:rsidR="00665F04" w:rsidRPr="001C0EBD" w:rsidRDefault="00665F04" w:rsidP="004B63BF">
            <w:pPr>
              <w:pStyle w:val="cuatexto"/>
              <w:jc w:val="left"/>
              <w:rPr>
                <w:szCs w:val="20"/>
              </w:rPr>
            </w:pPr>
            <w:r w:rsidRPr="001C0EBD">
              <w:rPr>
                <w:szCs w:val="20"/>
              </w:rPr>
              <w:t>% ocupación vacantes</w:t>
            </w:r>
          </w:p>
        </w:tc>
        <w:tc>
          <w:tcPr>
            <w:tcW w:w="2523" w:type="dxa"/>
            <w:tcBorders>
              <w:top w:val="single" w:sz="2" w:space="0" w:color="auto"/>
              <w:bottom w:val="single" w:sz="4" w:space="0" w:color="auto"/>
            </w:tcBorders>
            <w:vAlign w:val="center"/>
          </w:tcPr>
          <w:p w:rsidR="00665F04" w:rsidRPr="001C0EBD" w:rsidRDefault="00665F04" w:rsidP="004B63BF">
            <w:pPr>
              <w:pStyle w:val="cuatexto"/>
              <w:ind w:left="360"/>
              <w:jc w:val="right"/>
              <w:rPr>
                <w:szCs w:val="20"/>
              </w:rPr>
            </w:pPr>
            <w:r w:rsidRPr="001C0EBD">
              <w:rPr>
                <w:szCs w:val="20"/>
              </w:rPr>
              <w:t>85%</w:t>
            </w:r>
          </w:p>
        </w:tc>
        <w:tc>
          <w:tcPr>
            <w:tcW w:w="2378" w:type="dxa"/>
            <w:tcBorders>
              <w:top w:val="single" w:sz="2" w:space="0" w:color="auto"/>
              <w:bottom w:val="single" w:sz="4" w:space="0" w:color="auto"/>
            </w:tcBorders>
            <w:vAlign w:val="center"/>
          </w:tcPr>
          <w:p w:rsidR="00665F04" w:rsidRPr="001C0EBD" w:rsidRDefault="00665F04" w:rsidP="004B63BF">
            <w:pPr>
              <w:pStyle w:val="cuatexto"/>
              <w:ind w:left="360"/>
              <w:jc w:val="right"/>
              <w:rPr>
                <w:szCs w:val="20"/>
              </w:rPr>
            </w:pPr>
            <w:r w:rsidRPr="001C0EBD">
              <w:rPr>
                <w:szCs w:val="20"/>
              </w:rPr>
              <w:t>94%</w:t>
            </w:r>
          </w:p>
        </w:tc>
      </w:tr>
    </w:tbl>
    <w:p w:rsidR="00FE181F" w:rsidRPr="00E63C3E" w:rsidRDefault="00FE181F" w:rsidP="00080789">
      <w:pPr>
        <w:pStyle w:val="texto"/>
        <w:tabs>
          <w:tab w:val="clear" w:pos="2835"/>
          <w:tab w:val="clear" w:pos="3969"/>
          <w:tab w:val="center" w:pos="709"/>
        </w:tabs>
        <w:spacing w:before="280" w:after="180"/>
        <w:rPr>
          <w:rFonts w:ascii="Arial" w:hAnsi="Arial" w:cs="Arial"/>
          <w:sz w:val="24"/>
        </w:rPr>
      </w:pPr>
      <w:r w:rsidRPr="00E63C3E">
        <w:rPr>
          <w:rFonts w:ascii="Arial" w:hAnsi="Arial" w:cs="Arial"/>
          <w:sz w:val="24"/>
        </w:rPr>
        <w:t xml:space="preserve">En el periodo 2012-2014, el Ayuntamiento creó el puesto de encargado de biblioteca y no amortizó puesto alguno. </w:t>
      </w:r>
    </w:p>
    <w:p w:rsidR="00FE181F" w:rsidRPr="00E63C3E" w:rsidRDefault="00FE181F" w:rsidP="000C2908">
      <w:pPr>
        <w:pStyle w:val="texto"/>
        <w:tabs>
          <w:tab w:val="clear" w:pos="2835"/>
          <w:tab w:val="clear" w:pos="3969"/>
          <w:tab w:val="center" w:pos="709"/>
        </w:tabs>
        <w:rPr>
          <w:rFonts w:ascii="Arial" w:hAnsi="Arial" w:cs="Arial"/>
          <w:sz w:val="24"/>
        </w:rPr>
      </w:pPr>
      <w:r w:rsidRPr="00E63C3E">
        <w:rPr>
          <w:rFonts w:ascii="Arial" w:hAnsi="Arial" w:cs="Arial"/>
          <w:sz w:val="24"/>
        </w:rPr>
        <w:t>En el período 2011-2014 causaron baja definitiva ocho empleados f</w:t>
      </w:r>
      <w:r w:rsidRPr="00E63C3E">
        <w:rPr>
          <w:rFonts w:ascii="Arial" w:hAnsi="Arial" w:cs="Arial"/>
          <w:sz w:val="24"/>
        </w:rPr>
        <w:t>i</w:t>
      </w:r>
      <w:r w:rsidRPr="00E63C3E">
        <w:rPr>
          <w:rFonts w:ascii="Arial" w:hAnsi="Arial" w:cs="Arial"/>
          <w:sz w:val="24"/>
        </w:rPr>
        <w:t>jos, cuyos puestos se declararon vacantes, Otros cuatro empleados fijos causaron baja en su puesto de operario de obra o de jardines y ocuparon el puesto de conserje por concurso de traslado.</w:t>
      </w:r>
    </w:p>
    <w:p w:rsidR="009763F7" w:rsidRDefault="009763F7" w:rsidP="00ED6FA9">
      <w:pPr>
        <w:pStyle w:val="texto"/>
        <w:tabs>
          <w:tab w:val="clear" w:pos="2835"/>
          <w:tab w:val="clear" w:pos="3969"/>
          <w:tab w:val="center" w:pos="709"/>
        </w:tabs>
        <w:rPr>
          <w:rFonts w:ascii="Arial" w:hAnsi="Arial" w:cs="Arial"/>
          <w:sz w:val="16"/>
          <w:szCs w:val="16"/>
        </w:rPr>
      </w:pPr>
    </w:p>
    <w:p w:rsidR="00080789" w:rsidRDefault="00080789" w:rsidP="00ED6FA9">
      <w:pPr>
        <w:pStyle w:val="texto"/>
        <w:tabs>
          <w:tab w:val="clear" w:pos="2835"/>
          <w:tab w:val="clear" w:pos="3969"/>
          <w:tab w:val="center" w:pos="709"/>
        </w:tabs>
        <w:rPr>
          <w:rFonts w:ascii="Arial" w:hAnsi="Arial" w:cs="Arial"/>
          <w:sz w:val="16"/>
          <w:szCs w:val="16"/>
        </w:rPr>
      </w:pPr>
    </w:p>
    <w:p w:rsidR="00080789" w:rsidRDefault="00080789" w:rsidP="00ED6FA9">
      <w:pPr>
        <w:pStyle w:val="texto"/>
        <w:tabs>
          <w:tab w:val="clear" w:pos="2835"/>
          <w:tab w:val="clear" w:pos="3969"/>
          <w:tab w:val="center" w:pos="709"/>
        </w:tabs>
        <w:rPr>
          <w:rFonts w:ascii="Arial" w:hAnsi="Arial" w:cs="Arial"/>
          <w:sz w:val="16"/>
          <w:szCs w:val="16"/>
        </w:rPr>
      </w:pPr>
    </w:p>
    <w:p w:rsidR="00080789" w:rsidRPr="00080789" w:rsidRDefault="00080789" w:rsidP="00ED6FA9">
      <w:pPr>
        <w:pStyle w:val="texto"/>
        <w:tabs>
          <w:tab w:val="clear" w:pos="2835"/>
          <w:tab w:val="clear" w:pos="3969"/>
          <w:tab w:val="center" w:pos="709"/>
        </w:tabs>
        <w:rPr>
          <w:rFonts w:ascii="Arial" w:hAnsi="Arial" w:cs="Arial"/>
          <w:sz w:val="16"/>
          <w:szCs w:val="16"/>
        </w:rPr>
      </w:pPr>
    </w:p>
    <w:p w:rsidR="00FE181F" w:rsidRPr="00E63C3E" w:rsidRDefault="00FE181F" w:rsidP="00A956F3">
      <w:pPr>
        <w:pStyle w:val="texto"/>
        <w:tabs>
          <w:tab w:val="clear" w:pos="2835"/>
          <w:tab w:val="clear" w:pos="3969"/>
          <w:tab w:val="center" w:pos="709"/>
        </w:tabs>
        <w:spacing w:after="260"/>
        <w:rPr>
          <w:rFonts w:ascii="Arial" w:hAnsi="Arial" w:cs="Arial"/>
          <w:sz w:val="24"/>
        </w:rPr>
      </w:pPr>
      <w:r w:rsidRPr="00E63C3E">
        <w:rPr>
          <w:rFonts w:ascii="Arial" w:hAnsi="Arial" w:cs="Arial"/>
          <w:sz w:val="24"/>
        </w:rPr>
        <w:lastRenderedPageBreak/>
        <w:t>En el periodo 2012 a 2014 el Ayuntamiento aprobó las siguientes ofe</w:t>
      </w:r>
      <w:r w:rsidRPr="00E63C3E">
        <w:rPr>
          <w:rFonts w:ascii="Arial" w:hAnsi="Arial" w:cs="Arial"/>
          <w:sz w:val="24"/>
        </w:rPr>
        <w:t>r</w:t>
      </w:r>
      <w:r w:rsidRPr="00E63C3E">
        <w:rPr>
          <w:rFonts w:ascii="Arial" w:hAnsi="Arial" w:cs="Arial"/>
          <w:sz w:val="24"/>
        </w:rPr>
        <w:t>tas públicas de empleo:</w:t>
      </w:r>
    </w:p>
    <w:tbl>
      <w:tblPr>
        <w:tblW w:w="8287" w:type="dxa"/>
        <w:jc w:val="center"/>
        <w:tblLayout w:type="fixed"/>
        <w:tblCellMar>
          <w:left w:w="70" w:type="dxa"/>
          <w:right w:w="70" w:type="dxa"/>
        </w:tblCellMar>
        <w:tblLook w:val="0000" w:firstRow="0" w:lastRow="0" w:firstColumn="0" w:lastColumn="0" w:noHBand="0" w:noVBand="0"/>
      </w:tblPr>
      <w:tblGrid>
        <w:gridCol w:w="2848"/>
        <w:gridCol w:w="2735"/>
        <w:gridCol w:w="2704"/>
      </w:tblGrid>
      <w:tr w:rsidR="00174111" w:rsidRPr="00A84390" w:rsidTr="001A507B">
        <w:trPr>
          <w:trHeight w:val="312"/>
          <w:jc w:val="center"/>
        </w:trPr>
        <w:tc>
          <w:tcPr>
            <w:tcW w:w="2848" w:type="dxa"/>
            <w:tcBorders>
              <w:top w:val="single" w:sz="4" w:space="0" w:color="auto"/>
              <w:bottom w:val="single" w:sz="4" w:space="0" w:color="auto"/>
            </w:tcBorders>
            <w:shd w:val="clear" w:color="auto" w:fill="8DB3E2"/>
            <w:vAlign w:val="center"/>
          </w:tcPr>
          <w:p w:rsidR="00174111" w:rsidRPr="00A84390" w:rsidRDefault="00174111" w:rsidP="00174111">
            <w:pPr>
              <w:pStyle w:val="cuadroCabe"/>
              <w:jc w:val="left"/>
              <w:rPr>
                <w:szCs w:val="18"/>
              </w:rPr>
            </w:pPr>
            <w:r w:rsidRPr="00A84390">
              <w:rPr>
                <w:szCs w:val="18"/>
              </w:rPr>
              <w:t>Oferta pública empleo</w:t>
            </w:r>
          </w:p>
        </w:tc>
        <w:tc>
          <w:tcPr>
            <w:tcW w:w="2735" w:type="dxa"/>
            <w:tcBorders>
              <w:top w:val="single" w:sz="4" w:space="0" w:color="auto"/>
              <w:bottom w:val="single" w:sz="4" w:space="0" w:color="auto"/>
            </w:tcBorders>
            <w:shd w:val="clear" w:color="auto" w:fill="8DB3E2"/>
            <w:vAlign w:val="center"/>
          </w:tcPr>
          <w:p w:rsidR="00174111" w:rsidRPr="00A84390" w:rsidRDefault="00174111" w:rsidP="004B63BF">
            <w:pPr>
              <w:pStyle w:val="cuadroCabe"/>
              <w:ind w:left="360"/>
              <w:jc w:val="right"/>
              <w:rPr>
                <w:szCs w:val="18"/>
              </w:rPr>
            </w:pPr>
            <w:r w:rsidRPr="00A84390">
              <w:rPr>
                <w:szCs w:val="18"/>
              </w:rPr>
              <w:t>2012</w:t>
            </w:r>
          </w:p>
        </w:tc>
        <w:tc>
          <w:tcPr>
            <w:tcW w:w="2704" w:type="dxa"/>
            <w:tcBorders>
              <w:top w:val="single" w:sz="4" w:space="0" w:color="auto"/>
              <w:bottom w:val="single" w:sz="4" w:space="0" w:color="auto"/>
            </w:tcBorders>
            <w:shd w:val="clear" w:color="auto" w:fill="8DB3E2"/>
            <w:vAlign w:val="center"/>
          </w:tcPr>
          <w:p w:rsidR="00174111" w:rsidRPr="00A84390" w:rsidRDefault="00174111" w:rsidP="004B63BF">
            <w:pPr>
              <w:pStyle w:val="cuadroCabe"/>
              <w:ind w:left="360"/>
              <w:jc w:val="right"/>
              <w:rPr>
                <w:szCs w:val="18"/>
              </w:rPr>
            </w:pPr>
            <w:r w:rsidRPr="00A84390">
              <w:rPr>
                <w:szCs w:val="18"/>
              </w:rPr>
              <w:t>2013</w:t>
            </w:r>
          </w:p>
        </w:tc>
      </w:tr>
      <w:tr w:rsidR="00174111" w:rsidRPr="001C0EBD" w:rsidTr="001A507B">
        <w:trPr>
          <w:trHeight w:val="255"/>
          <w:jc w:val="center"/>
        </w:trPr>
        <w:tc>
          <w:tcPr>
            <w:tcW w:w="2848" w:type="dxa"/>
            <w:tcBorders>
              <w:top w:val="single" w:sz="4" w:space="0" w:color="auto"/>
              <w:bottom w:val="single" w:sz="4" w:space="0" w:color="auto"/>
            </w:tcBorders>
            <w:vAlign w:val="center"/>
          </w:tcPr>
          <w:p w:rsidR="00174111" w:rsidRPr="001C0EBD" w:rsidRDefault="00174111" w:rsidP="004B63BF">
            <w:pPr>
              <w:pStyle w:val="cuatexto"/>
              <w:jc w:val="left"/>
              <w:rPr>
                <w:szCs w:val="20"/>
              </w:rPr>
            </w:pPr>
            <w:r w:rsidRPr="001C0EBD">
              <w:rPr>
                <w:szCs w:val="20"/>
              </w:rPr>
              <w:t>Operarios de jardinería</w:t>
            </w:r>
          </w:p>
        </w:tc>
        <w:tc>
          <w:tcPr>
            <w:tcW w:w="2735" w:type="dxa"/>
            <w:tcBorders>
              <w:top w:val="single" w:sz="4" w:space="0" w:color="auto"/>
              <w:bottom w:val="single" w:sz="4" w:space="0" w:color="auto"/>
            </w:tcBorders>
            <w:vAlign w:val="center"/>
          </w:tcPr>
          <w:p w:rsidR="00174111" w:rsidRPr="001C0EBD" w:rsidRDefault="00174111" w:rsidP="004B63BF">
            <w:pPr>
              <w:pStyle w:val="cuatexto"/>
              <w:jc w:val="right"/>
              <w:rPr>
                <w:szCs w:val="20"/>
              </w:rPr>
            </w:pPr>
            <w:r w:rsidRPr="001C0EBD">
              <w:rPr>
                <w:szCs w:val="20"/>
              </w:rPr>
              <w:t>4</w:t>
            </w:r>
          </w:p>
        </w:tc>
        <w:tc>
          <w:tcPr>
            <w:tcW w:w="2704" w:type="dxa"/>
            <w:tcBorders>
              <w:top w:val="single" w:sz="4" w:space="0" w:color="auto"/>
              <w:bottom w:val="single" w:sz="4" w:space="0" w:color="auto"/>
            </w:tcBorders>
            <w:vAlign w:val="center"/>
          </w:tcPr>
          <w:p w:rsidR="00174111" w:rsidRPr="001C0EBD" w:rsidRDefault="00174111" w:rsidP="004B63BF">
            <w:pPr>
              <w:pStyle w:val="cuatexto"/>
              <w:jc w:val="right"/>
              <w:rPr>
                <w:szCs w:val="20"/>
              </w:rPr>
            </w:pPr>
          </w:p>
        </w:tc>
      </w:tr>
      <w:tr w:rsidR="00174111" w:rsidRPr="001C0EBD" w:rsidTr="001A507B">
        <w:trPr>
          <w:trHeight w:val="255"/>
          <w:jc w:val="center"/>
        </w:trPr>
        <w:tc>
          <w:tcPr>
            <w:tcW w:w="2848" w:type="dxa"/>
            <w:tcBorders>
              <w:top w:val="single" w:sz="4" w:space="0" w:color="auto"/>
              <w:bottom w:val="single" w:sz="2" w:space="0" w:color="auto"/>
            </w:tcBorders>
            <w:vAlign w:val="center"/>
          </w:tcPr>
          <w:p w:rsidR="00174111" w:rsidRPr="001C0EBD" w:rsidRDefault="00174111" w:rsidP="004B63BF">
            <w:pPr>
              <w:pStyle w:val="cuatexto"/>
              <w:jc w:val="left"/>
              <w:rPr>
                <w:szCs w:val="20"/>
              </w:rPr>
            </w:pPr>
            <w:r w:rsidRPr="001C0EBD">
              <w:rPr>
                <w:szCs w:val="20"/>
              </w:rPr>
              <w:t>Policía municipal</w:t>
            </w:r>
          </w:p>
        </w:tc>
        <w:tc>
          <w:tcPr>
            <w:tcW w:w="2735" w:type="dxa"/>
            <w:tcBorders>
              <w:top w:val="single" w:sz="4" w:space="0" w:color="auto"/>
              <w:bottom w:val="single" w:sz="2" w:space="0" w:color="auto"/>
            </w:tcBorders>
            <w:vAlign w:val="center"/>
          </w:tcPr>
          <w:p w:rsidR="00174111" w:rsidRPr="001C0EBD" w:rsidRDefault="00174111" w:rsidP="004B63BF">
            <w:pPr>
              <w:pStyle w:val="cuatexto"/>
              <w:jc w:val="right"/>
              <w:rPr>
                <w:szCs w:val="20"/>
              </w:rPr>
            </w:pPr>
            <w:r w:rsidRPr="001C0EBD">
              <w:rPr>
                <w:szCs w:val="20"/>
              </w:rPr>
              <w:t>4</w:t>
            </w:r>
          </w:p>
        </w:tc>
        <w:tc>
          <w:tcPr>
            <w:tcW w:w="2704" w:type="dxa"/>
            <w:tcBorders>
              <w:top w:val="single" w:sz="4" w:space="0" w:color="auto"/>
              <w:bottom w:val="single" w:sz="2" w:space="0" w:color="auto"/>
            </w:tcBorders>
            <w:vAlign w:val="center"/>
          </w:tcPr>
          <w:p w:rsidR="00174111" w:rsidRPr="001C0EBD" w:rsidRDefault="00174111" w:rsidP="004B63BF">
            <w:pPr>
              <w:pStyle w:val="cuatexto"/>
              <w:jc w:val="right"/>
              <w:rPr>
                <w:szCs w:val="20"/>
              </w:rPr>
            </w:pPr>
          </w:p>
        </w:tc>
      </w:tr>
      <w:tr w:rsidR="00174111" w:rsidRPr="001C0EBD" w:rsidTr="001A507B">
        <w:trPr>
          <w:trHeight w:val="255"/>
          <w:jc w:val="center"/>
        </w:trPr>
        <w:tc>
          <w:tcPr>
            <w:tcW w:w="2848" w:type="dxa"/>
            <w:tcBorders>
              <w:top w:val="single" w:sz="2" w:space="0" w:color="auto"/>
              <w:bottom w:val="single" w:sz="2" w:space="0" w:color="auto"/>
            </w:tcBorders>
            <w:vAlign w:val="center"/>
          </w:tcPr>
          <w:p w:rsidR="00174111" w:rsidRPr="001C0EBD" w:rsidRDefault="00174111" w:rsidP="004B63BF">
            <w:pPr>
              <w:pStyle w:val="cuatexto"/>
              <w:jc w:val="left"/>
              <w:rPr>
                <w:szCs w:val="20"/>
              </w:rPr>
            </w:pPr>
            <w:r w:rsidRPr="001C0EBD">
              <w:rPr>
                <w:szCs w:val="20"/>
              </w:rPr>
              <w:t>Operarios de obras</w:t>
            </w:r>
          </w:p>
        </w:tc>
        <w:tc>
          <w:tcPr>
            <w:tcW w:w="2735" w:type="dxa"/>
            <w:tcBorders>
              <w:top w:val="single" w:sz="2" w:space="0" w:color="auto"/>
              <w:bottom w:val="single" w:sz="2" w:space="0" w:color="auto"/>
            </w:tcBorders>
            <w:vAlign w:val="center"/>
          </w:tcPr>
          <w:p w:rsidR="00174111" w:rsidRPr="001C0EBD" w:rsidRDefault="00174111" w:rsidP="004B63BF">
            <w:pPr>
              <w:pStyle w:val="cuatexto"/>
              <w:jc w:val="right"/>
              <w:rPr>
                <w:szCs w:val="20"/>
              </w:rPr>
            </w:pPr>
          </w:p>
        </w:tc>
        <w:tc>
          <w:tcPr>
            <w:tcW w:w="2704" w:type="dxa"/>
            <w:tcBorders>
              <w:top w:val="single" w:sz="2" w:space="0" w:color="auto"/>
              <w:bottom w:val="single" w:sz="2" w:space="0" w:color="auto"/>
            </w:tcBorders>
            <w:vAlign w:val="center"/>
          </w:tcPr>
          <w:p w:rsidR="00174111" w:rsidRPr="001C0EBD" w:rsidRDefault="00174111" w:rsidP="004B63BF">
            <w:pPr>
              <w:pStyle w:val="cuatexto"/>
              <w:jc w:val="right"/>
              <w:rPr>
                <w:szCs w:val="20"/>
              </w:rPr>
            </w:pPr>
            <w:r w:rsidRPr="001C0EBD">
              <w:rPr>
                <w:szCs w:val="20"/>
              </w:rPr>
              <w:t>4</w:t>
            </w:r>
          </w:p>
        </w:tc>
      </w:tr>
      <w:tr w:rsidR="00174111" w:rsidRPr="001C0EBD" w:rsidTr="001A507B">
        <w:trPr>
          <w:trHeight w:val="255"/>
          <w:jc w:val="center"/>
        </w:trPr>
        <w:tc>
          <w:tcPr>
            <w:tcW w:w="2848" w:type="dxa"/>
            <w:tcBorders>
              <w:top w:val="single" w:sz="2" w:space="0" w:color="auto"/>
              <w:bottom w:val="single" w:sz="4" w:space="0" w:color="auto"/>
            </w:tcBorders>
            <w:vAlign w:val="center"/>
          </w:tcPr>
          <w:p w:rsidR="00174111" w:rsidRPr="001C0EBD" w:rsidRDefault="00174111" w:rsidP="004B63BF">
            <w:pPr>
              <w:pStyle w:val="cuatexto"/>
              <w:jc w:val="left"/>
              <w:rPr>
                <w:szCs w:val="20"/>
              </w:rPr>
            </w:pPr>
            <w:r w:rsidRPr="001C0EBD">
              <w:rPr>
                <w:szCs w:val="20"/>
              </w:rPr>
              <w:t>Conserjes</w:t>
            </w:r>
          </w:p>
        </w:tc>
        <w:tc>
          <w:tcPr>
            <w:tcW w:w="2735" w:type="dxa"/>
            <w:tcBorders>
              <w:top w:val="single" w:sz="2" w:space="0" w:color="auto"/>
              <w:bottom w:val="single" w:sz="4" w:space="0" w:color="auto"/>
            </w:tcBorders>
            <w:vAlign w:val="center"/>
          </w:tcPr>
          <w:p w:rsidR="00174111" w:rsidRPr="001C0EBD" w:rsidRDefault="00174111" w:rsidP="004B63BF">
            <w:pPr>
              <w:pStyle w:val="cuatexto"/>
              <w:jc w:val="right"/>
              <w:rPr>
                <w:szCs w:val="20"/>
              </w:rPr>
            </w:pPr>
            <w:r w:rsidRPr="001C0EBD">
              <w:rPr>
                <w:szCs w:val="20"/>
              </w:rPr>
              <w:t>2</w:t>
            </w:r>
          </w:p>
        </w:tc>
        <w:tc>
          <w:tcPr>
            <w:tcW w:w="2704" w:type="dxa"/>
            <w:tcBorders>
              <w:top w:val="single" w:sz="2" w:space="0" w:color="auto"/>
              <w:bottom w:val="single" w:sz="4" w:space="0" w:color="auto"/>
            </w:tcBorders>
            <w:vAlign w:val="center"/>
          </w:tcPr>
          <w:p w:rsidR="00174111" w:rsidRPr="001C0EBD" w:rsidRDefault="00174111" w:rsidP="004B63BF">
            <w:pPr>
              <w:pStyle w:val="cuatexto"/>
              <w:jc w:val="right"/>
              <w:rPr>
                <w:szCs w:val="20"/>
              </w:rPr>
            </w:pPr>
            <w:r w:rsidRPr="001C0EBD">
              <w:rPr>
                <w:szCs w:val="20"/>
              </w:rPr>
              <w:t>2</w:t>
            </w:r>
          </w:p>
        </w:tc>
      </w:tr>
      <w:tr w:rsidR="00174111" w:rsidRPr="00A84390" w:rsidTr="001A507B">
        <w:trPr>
          <w:trHeight w:val="312"/>
          <w:jc w:val="center"/>
        </w:trPr>
        <w:tc>
          <w:tcPr>
            <w:tcW w:w="2848" w:type="dxa"/>
            <w:tcBorders>
              <w:top w:val="single" w:sz="4" w:space="0" w:color="auto"/>
              <w:bottom w:val="single" w:sz="4" w:space="0" w:color="auto"/>
            </w:tcBorders>
            <w:shd w:val="clear" w:color="auto" w:fill="8DB3E2"/>
            <w:vAlign w:val="center"/>
          </w:tcPr>
          <w:p w:rsidR="00174111" w:rsidRPr="00A84390" w:rsidRDefault="00174111" w:rsidP="004B63BF">
            <w:pPr>
              <w:pStyle w:val="cuadroCabe"/>
              <w:jc w:val="left"/>
              <w:rPr>
                <w:szCs w:val="18"/>
              </w:rPr>
            </w:pPr>
            <w:r w:rsidRPr="00A84390">
              <w:rPr>
                <w:szCs w:val="18"/>
              </w:rPr>
              <w:t>Puestos convocados</w:t>
            </w:r>
          </w:p>
        </w:tc>
        <w:tc>
          <w:tcPr>
            <w:tcW w:w="2735" w:type="dxa"/>
            <w:tcBorders>
              <w:top w:val="single" w:sz="4" w:space="0" w:color="auto"/>
              <w:bottom w:val="single" w:sz="4" w:space="0" w:color="auto"/>
            </w:tcBorders>
            <w:shd w:val="clear" w:color="auto" w:fill="8DB3E2"/>
            <w:vAlign w:val="center"/>
          </w:tcPr>
          <w:p w:rsidR="00174111" w:rsidRPr="00A84390" w:rsidRDefault="00174111" w:rsidP="004B63BF">
            <w:pPr>
              <w:pStyle w:val="cuadroCabe"/>
              <w:ind w:left="360"/>
              <w:jc w:val="right"/>
              <w:rPr>
                <w:szCs w:val="18"/>
              </w:rPr>
            </w:pPr>
            <w:r w:rsidRPr="00A84390">
              <w:rPr>
                <w:szCs w:val="18"/>
              </w:rPr>
              <w:t>2012</w:t>
            </w:r>
          </w:p>
        </w:tc>
        <w:tc>
          <w:tcPr>
            <w:tcW w:w="2704" w:type="dxa"/>
            <w:tcBorders>
              <w:top w:val="single" w:sz="4" w:space="0" w:color="auto"/>
              <w:bottom w:val="single" w:sz="4" w:space="0" w:color="auto"/>
            </w:tcBorders>
            <w:shd w:val="clear" w:color="auto" w:fill="8DB3E2"/>
            <w:vAlign w:val="center"/>
          </w:tcPr>
          <w:p w:rsidR="00174111" w:rsidRPr="00A84390" w:rsidRDefault="00174111" w:rsidP="004B63BF">
            <w:pPr>
              <w:pStyle w:val="cuadroCabe"/>
              <w:ind w:left="360"/>
              <w:jc w:val="right"/>
              <w:rPr>
                <w:szCs w:val="18"/>
              </w:rPr>
            </w:pPr>
            <w:r w:rsidRPr="00A84390">
              <w:rPr>
                <w:szCs w:val="18"/>
              </w:rPr>
              <w:t>2013</w:t>
            </w:r>
          </w:p>
        </w:tc>
      </w:tr>
      <w:tr w:rsidR="00174111" w:rsidRPr="001C0EBD" w:rsidTr="001A507B">
        <w:trPr>
          <w:trHeight w:val="255"/>
          <w:jc w:val="center"/>
        </w:trPr>
        <w:tc>
          <w:tcPr>
            <w:tcW w:w="2848" w:type="dxa"/>
            <w:tcBorders>
              <w:top w:val="single" w:sz="4" w:space="0" w:color="auto"/>
              <w:bottom w:val="single" w:sz="2" w:space="0" w:color="auto"/>
            </w:tcBorders>
            <w:vAlign w:val="center"/>
          </w:tcPr>
          <w:p w:rsidR="00174111" w:rsidRPr="001C0EBD" w:rsidRDefault="00174111" w:rsidP="004B63BF">
            <w:pPr>
              <w:pStyle w:val="cuatexto"/>
              <w:jc w:val="left"/>
              <w:rPr>
                <w:szCs w:val="20"/>
              </w:rPr>
            </w:pPr>
            <w:r w:rsidRPr="001C0EBD">
              <w:rPr>
                <w:szCs w:val="20"/>
              </w:rPr>
              <w:t>Operarios de jardinería</w:t>
            </w:r>
          </w:p>
        </w:tc>
        <w:tc>
          <w:tcPr>
            <w:tcW w:w="2735" w:type="dxa"/>
            <w:tcBorders>
              <w:top w:val="single" w:sz="4" w:space="0" w:color="auto"/>
              <w:bottom w:val="single" w:sz="2" w:space="0" w:color="auto"/>
            </w:tcBorders>
            <w:vAlign w:val="center"/>
          </w:tcPr>
          <w:p w:rsidR="00174111" w:rsidRPr="001C0EBD" w:rsidRDefault="00174111" w:rsidP="004B63BF">
            <w:pPr>
              <w:pStyle w:val="cuatexto"/>
              <w:jc w:val="right"/>
              <w:rPr>
                <w:szCs w:val="20"/>
              </w:rPr>
            </w:pPr>
            <w:r w:rsidRPr="001C0EBD">
              <w:rPr>
                <w:szCs w:val="20"/>
              </w:rPr>
              <w:t>4</w:t>
            </w:r>
          </w:p>
        </w:tc>
        <w:tc>
          <w:tcPr>
            <w:tcW w:w="2704" w:type="dxa"/>
            <w:tcBorders>
              <w:top w:val="single" w:sz="4" w:space="0" w:color="auto"/>
              <w:bottom w:val="single" w:sz="2" w:space="0" w:color="auto"/>
            </w:tcBorders>
            <w:vAlign w:val="center"/>
          </w:tcPr>
          <w:p w:rsidR="00174111" w:rsidRPr="001C0EBD" w:rsidRDefault="00174111" w:rsidP="004B63BF">
            <w:pPr>
              <w:pStyle w:val="cuatexto"/>
              <w:jc w:val="right"/>
              <w:rPr>
                <w:szCs w:val="20"/>
              </w:rPr>
            </w:pPr>
          </w:p>
        </w:tc>
      </w:tr>
      <w:tr w:rsidR="00174111" w:rsidRPr="001C0EBD" w:rsidTr="001A507B">
        <w:trPr>
          <w:trHeight w:val="255"/>
          <w:jc w:val="center"/>
        </w:trPr>
        <w:tc>
          <w:tcPr>
            <w:tcW w:w="2848" w:type="dxa"/>
            <w:tcBorders>
              <w:top w:val="single" w:sz="2" w:space="0" w:color="auto"/>
              <w:bottom w:val="single" w:sz="4" w:space="0" w:color="auto"/>
            </w:tcBorders>
            <w:vAlign w:val="center"/>
          </w:tcPr>
          <w:p w:rsidR="00174111" w:rsidRPr="001C0EBD" w:rsidRDefault="00174111" w:rsidP="004B63BF">
            <w:pPr>
              <w:pStyle w:val="cuatexto"/>
              <w:jc w:val="left"/>
              <w:rPr>
                <w:szCs w:val="20"/>
              </w:rPr>
            </w:pPr>
            <w:r w:rsidRPr="001C0EBD">
              <w:rPr>
                <w:szCs w:val="20"/>
              </w:rPr>
              <w:t>Policía Municipal</w:t>
            </w:r>
          </w:p>
        </w:tc>
        <w:tc>
          <w:tcPr>
            <w:tcW w:w="2735" w:type="dxa"/>
            <w:tcBorders>
              <w:top w:val="single" w:sz="2" w:space="0" w:color="auto"/>
              <w:bottom w:val="single" w:sz="4" w:space="0" w:color="auto"/>
            </w:tcBorders>
            <w:vAlign w:val="center"/>
          </w:tcPr>
          <w:p w:rsidR="00174111" w:rsidRPr="001C0EBD" w:rsidRDefault="00174111" w:rsidP="004B63BF">
            <w:pPr>
              <w:pStyle w:val="cuatexto"/>
              <w:jc w:val="right"/>
              <w:rPr>
                <w:szCs w:val="20"/>
              </w:rPr>
            </w:pPr>
            <w:r w:rsidRPr="001C0EBD">
              <w:rPr>
                <w:szCs w:val="20"/>
              </w:rPr>
              <w:t>4</w:t>
            </w:r>
          </w:p>
        </w:tc>
        <w:tc>
          <w:tcPr>
            <w:tcW w:w="2704" w:type="dxa"/>
            <w:tcBorders>
              <w:top w:val="single" w:sz="2" w:space="0" w:color="auto"/>
              <w:bottom w:val="single" w:sz="4" w:space="0" w:color="auto"/>
            </w:tcBorders>
            <w:vAlign w:val="center"/>
          </w:tcPr>
          <w:p w:rsidR="00174111" w:rsidRPr="001C0EBD" w:rsidRDefault="00174111" w:rsidP="004B63BF">
            <w:pPr>
              <w:pStyle w:val="cuatexto"/>
              <w:jc w:val="right"/>
              <w:rPr>
                <w:szCs w:val="20"/>
              </w:rPr>
            </w:pPr>
          </w:p>
        </w:tc>
      </w:tr>
    </w:tbl>
    <w:p w:rsidR="00FE181F" w:rsidRPr="00E63C3E" w:rsidRDefault="00FE181F" w:rsidP="00E63C3E">
      <w:pPr>
        <w:pStyle w:val="texto"/>
        <w:tabs>
          <w:tab w:val="clear" w:pos="2835"/>
          <w:tab w:val="clear" w:pos="3969"/>
          <w:tab w:val="center" w:pos="709"/>
        </w:tabs>
        <w:spacing w:before="240" w:after="160"/>
        <w:rPr>
          <w:rFonts w:ascii="Arial" w:hAnsi="Arial" w:cs="Arial"/>
          <w:sz w:val="24"/>
        </w:rPr>
      </w:pPr>
      <w:r w:rsidRPr="00E63C3E">
        <w:rPr>
          <w:rFonts w:ascii="Arial" w:hAnsi="Arial" w:cs="Arial"/>
          <w:sz w:val="24"/>
        </w:rPr>
        <w:t>El Tribunal Administrativo de Navarra declaró nula de pleno derecho la OPE de 2012, entre otros motivos, por falta de negociación.</w:t>
      </w:r>
    </w:p>
    <w:p w:rsidR="00FE181F" w:rsidRPr="00E63C3E" w:rsidRDefault="00FE181F" w:rsidP="00E63C3E">
      <w:pPr>
        <w:pStyle w:val="texto"/>
        <w:tabs>
          <w:tab w:val="clear" w:pos="2835"/>
          <w:tab w:val="clear" w:pos="3969"/>
          <w:tab w:val="center" w:pos="709"/>
        </w:tabs>
        <w:spacing w:after="160"/>
        <w:rPr>
          <w:rFonts w:ascii="Arial" w:hAnsi="Arial" w:cs="Arial"/>
          <w:sz w:val="24"/>
        </w:rPr>
      </w:pPr>
      <w:r w:rsidRPr="00E63C3E">
        <w:rPr>
          <w:rFonts w:ascii="Arial" w:hAnsi="Arial" w:cs="Arial"/>
          <w:sz w:val="24"/>
        </w:rPr>
        <w:t>De la oferta pública de empleo de 2012 se convocaron los cuatro pue</w:t>
      </w:r>
      <w:r w:rsidRPr="00E63C3E">
        <w:rPr>
          <w:rFonts w:ascii="Arial" w:hAnsi="Arial" w:cs="Arial"/>
          <w:sz w:val="24"/>
        </w:rPr>
        <w:t>s</w:t>
      </w:r>
      <w:r w:rsidRPr="00E63C3E">
        <w:rPr>
          <w:rFonts w:ascii="Arial" w:hAnsi="Arial" w:cs="Arial"/>
          <w:sz w:val="24"/>
        </w:rPr>
        <w:t>tos de operarios de jardines y los cuatro de policía municipal y se inco</w:t>
      </w:r>
      <w:r w:rsidRPr="00E63C3E">
        <w:rPr>
          <w:rFonts w:ascii="Arial" w:hAnsi="Arial" w:cs="Arial"/>
          <w:sz w:val="24"/>
        </w:rPr>
        <w:t>r</w:t>
      </w:r>
      <w:r w:rsidRPr="00E63C3E">
        <w:rPr>
          <w:rFonts w:ascii="Arial" w:hAnsi="Arial" w:cs="Arial"/>
          <w:sz w:val="24"/>
        </w:rPr>
        <w:t>poraron ocho empleados fijos a los citados puestos. La Ley de Pres</w:t>
      </w:r>
      <w:r w:rsidRPr="00E63C3E">
        <w:rPr>
          <w:rFonts w:ascii="Arial" w:hAnsi="Arial" w:cs="Arial"/>
          <w:sz w:val="24"/>
        </w:rPr>
        <w:t>u</w:t>
      </w:r>
      <w:r w:rsidRPr="00E63C3E">
        <w:rPr>
          <w:rFonts w:ascii="Arial" w:hAnsi="Arial" w:cs="Arial"/>
          <w:sz w:val="24"/>
        </w:rPr>
        <w:t>puestos Generales del Estado para el ejercicio 2012 establecía una tasa de reposición del 10 por ciento para la policía Local y no permitía la i</w:t>
      </w:r>
      <w:r w:rsidRPr="00E63C3E">
        <w:rPr>
          <w:rFonts w:ascii="Arial" w:hAnsi="Arial" w:cs="Arial"/>
          <w:sz w:val="24"/>
        </w:rPr>
        <w:t>n</w:t>
      </w:r>
      <w:r w:rsidRPr="00E63C3E">
        <w:rPr>
          <w:rFonts w:ascii="Arial" w:hAnsi="Arial" w:cs="Arial"/>
          <w:sz w:val="24"/>
        </w:rPr>
        <w:t>corporación de personal fijo para jardines.</w:t>
      </w:r>
    </w:p>
    <w:p w:rsidR="00FE181F" w:rsidRPr="00E63C3E" w:rsidRDefault="00FE181F" w:rsidP="00E63C3E">
      <w:pPr>
        <w:pStyle w:val="texto"/>
        <w:tabs>
          <w:tab w:val="clear" w:pos="2835"/>
          <w:tab w:val="clear" w:pos="3969"/>
          <w:tab w:val="center" w:pos="709"/>
        </w:tabs>
        <w:spacing w:after="160"/>
        <w:rPr>
          <w:rFonts w:ascii="Arial" w:hAnsi="Arial" w:cs="Arial"/>
          <w:sz w:val="24"/>
        </w:rPr>
      </w:pPr>
      <w:r w:rsidRPr="00E63C3E">
        <w:rPr>
          <w:rFonts w:ascii="Arial" w:hAnsi="Arial" w:cs="Arial"/>
          <w:sz w:val="24"/>
        </w:rPr>
        <w:t>Los puestos de operarios de jardines quedaron vacantes tras un co</w:t>
      </w:r>
      <w:r w:rsidRPr="00E63C3E">
        <w:rPr>
          <w:rFonts w:ascii="Arial" w:hAnsi="Arial" w:cs="Arial"/>
          <w:sz w:val="24"/>
        </w:rPr>
        <w:t>n</w:t>
      </w:r>
      <w:r w:rsidRPr="00E63C3E">
        <w:rPr>
          <w:rFonts w:ascii="Arial" w:hAnsi="Arial" w:cs="Arial"/>
          <w:sz w:val="24"/>
        </w:rPr>
        <w:t xml:space="preserve">curso de traslado convocado en 2011 por el cual sus titulares accedieron a puestos de conserjes. </w:t>
      </w:r>
    </w:p>
    <w:p w:rsidR="00FE181F" w:rsidRPr="00E63C3E" w:rsidRDefault="00FE181F" w:rsidP="00A956F3">
      <w:pPr>
        <w:pStyle w:val="texto"/>
        <w:tabs>
          <w:tab w:val="clear" w:pos="2835"/>
          <w:tab w:val="clear" w:pos="3969"/>
          <w:tab w:val="center" w:pos="709"/>
        </w:tabs>
        <w:spacing w:after="300"/>
        <w:rPr>
          <w:rFonts w:ascii="Arial" w:hAnsi="Arial" w:cs="Arial"/>
          <w:sz w:val="24"/>
        </w:rPr>
      </w:pPr>
      <w:r w:rsidRPr="00E63C3E">
        <w:rPr>
          <w:rFonts w:ascii="Arial" w:hAnsi="Arial" w:cs="Arial"/>
          <w:sz w:val="24"/>
        </w:rPr>
        <w:t>Los dos puestos de conserje de la oferta aprobada en 2012 son los mismos que los incluidos en la oferta aprobada en 2013 y no se han co</w:t>
      </w:r>
      <w:r w:rsidRPr="00E63C3E">
        <w:rPr>
          <w:rFonts w:ascii="Arial" w:hAnsi="Arial" w:cs="Arial"/>
          <w:sz w:val="24"/>
        </w:rPr>
        <w:t>n</w:t>
      </w:r>
      <w:r w:rsidRPr="00E63C3E">
        <w:rPr>
          <w:rFonts w:ascii="Arial" w:hAnsi="Arial" w:cs="Arial"/>
          <w:sz w:val="24"/>
        </w:rPr>
        <w:t>vocado. Tampoco se han convocado los cuatro puestos de operarios de obras.</w:t>
      </w:r>
    </w:p>
    <w:p w:rsidR="00FE181F" w:rsidRPr="00836802" w:rsidRDefault="002213BE" w:rsidP="00836802">
      <w:pPr>
        <w:pStyle w:val="atitulo3"/>
        <w:spacing w:before="240"/>
        <w:rPr>
          <w:rFonts w:cs="Arial"/>
        </w:rPr>
      </w:pPr>
      <w:r>
        <w:rPr>
          <w:rFonts w:cs="Arial"/>
        </w:rPr>
        <w:t>2</w:t>
      </w:r>
      <w:r w:rsidR="00FE181F" w:rsidRPr="00836802">
        <w:rPr>
          <w:rFonts w:cs="Arial"/>
        </w:rPr>
        <w:t>.</w:t>
      </w:r>
      <w:r w:rsidR="001E1F77">
        <w:rPr>
          <w:rFonts w:cs="Arial"/>
        </w:rPr>
        <w:t>2</w:t>
      </w:r>
      <w:r w:rsidR="00FE181F" w:rsidRPr="00836802">
        <w:rPr>
          <w:rFonts w:cs="Arial"/>
        </w:rPr>
        <w:t>. Contratación temporal</w:t>
      </w:r>
    </w:p>
    <w:p w:rsidR="00FE181F" w:rsidRPr="00E63C3E" w:rsidRDefault="00FE181F" w:rsidP="00E63C3E">
      <w:pPr>
        <w:pStyle w:val="texto"/>
        <w:tabs>
          <w:tab w:val="clear" w:pos="2835"/>
          <w:tab w:val="clear" w:pos="3969"/>
          <w:tab w:val="center" w:pos="709"/>
        </w:tabs>
        <w:spacing w:after="160"/>
        <w:rPr>
          <w:rFonts w:ascii="Arial" w:hAnsi="Arial" w:cs="Arial"/>
          <w:sz w:val="24"/>
        </w:rPr>
      </w:pPr>
      <w:r w:rsidRPr="00E63C3E">
        <w:rPr>
          <w:rFonts w:ascii="Arial" w:hAnsi="Arial" w:cs="Arial"/>
          <w:sz w:val="24"/>
        </w:rPr>
        <w:t>A continuación se analizan para cada ayuntamiento las retribuciones del personal contratado y los contratos realizados en el periodo 2012-2014.</w:t>
      </w:r>
    </w:p>
    <w:p w:rsidR="00FE181F" w:rsidRPr="00E63C3E" w:rsidRDefault="00FE181F" w:rsidP="00E63C3E">
      <w:pPr>
        <w:pStyle w:val="texto"/>
        <w:numPr>
          <w:ilvl w:val="0"/>
          <w:numId w:val="42"/>
        </w:numPr>
        <w:tabs>
          <w:tab w:val="clear" w:pos="2835"/>
          <w:tab w:val="clear" w:pos="3969"/>
          <w:tab w:val="clear" w:pos="5103"/>
          <w:tab w:val="clear" w:pos="6237"/>
          <w:tab w:val="clear" w:pos="7371"/>
          <w:tab w:val="left" w:pos="480"/>
          <w:tab w:val="num" w:pos="720"/>
          <w:tab w:val="num" w:pos="6597"/>
        </w:tabs>
        <w:spacing w:after="160"/>
        <w:ind w:left="0" w:firstLine="289"/>
        <w:rPr>
          <w:rFonts w:ascii="Arial" w:hAnsi="Arial" w:cs="Arial"/>
          <w:sz w:val="24"/>
        </w:rPr>
      </w:pPr>
      <w:r w:rsidRPr="00E63C3E">
        <w:rPr>
          <w:rFonts w:ascii="Arial" w:hAnsi="Arial" w:cs="Arial"/>
          <w:sz w:val="24"/>
        </w:rPr>
        <w:t>Anso</w:t>
      </w:r>
      <w:r w:rsidR="00A956F3" w:rsidRPr="00E63C3E">
        <w:rPr>
          <w:rFonts w:ascii="Arial" w:hAnsi="Arial" w:cs="Arial"/>
          <w:sz w:val="24"/>
        </w:rPr>
        <w:t>á</w:t>
      </w:r>
      <w:r w:rsidRPr="00E63C3E">
        <w:rPr>
          <w:rFonts w:ascii="Arial" w:hAnsi="Arial" w:cs="Arial"/>
          <w:sz w:val="24"/>
        </w:rPr>
        <w:t>in</w:t>
      </w:r>
    </w:p>
    <w:p w:rsidR="00FE181F" w:rsidRPr="00E63C3E" w:rsidRDefault="00FE181F" w:rsidP="00A956F3">
      <w:pPr>
        <w:pStyle w:val="texto"/>
        <w:tabs>
          <w:tab w:val="clear" w:pos="2835"/>
          <w:tab w:val="clear" w:pos="3969"/>
          <w:tab w:val="center" w:pos="709"/>
        </w:tabs>
        <w:spacing w:after="260"/>
        <w:rPr>
          <w:rFonts w:ascii="Arial" w:hAnsi="Arial" w:cs="Arial"/>
          <w:sz w:val="24"/>
        </w:rPr>
      </w:pPr>
      <w:r w:rsidRPr="00E63C3E">
        <w:rPr>
          <w:rFonts w:ascii="Arial" w:hAnsi="Arial" w:cs="Arial"/>
          <w:sz w:val="24"/>
        </w:rPr>
        <w:t xml:space="preserve">Las retribuciones del personal contratado del Ayuntamiento de Ansoáin en el periodo 2012 a 2014 fueron: </w:t>
      </w:r>
    </w:p>
    <w:tbl>
      <w:tblPr>
        <w:tblW w:w="8295" w:type="dxa"/>
        <w:jc w:val="center"/>
        <w:tblLayout w:type="fixed"/>
        <w:tblCellMar>
          <w:left w:w="70" w:type="dxa"/>
          <w:right w:w="70" w:type="dxa"/>
        </w:tblCellMar>
        <w:tblLook w:val="0000" w:firstRow="0" w:lastRow="0" w:firstColumn="0" w:lastColumn="0" w:noHBand="0" w:noVBand="0"/>
      </w:tblPr>
      <w:tblGrid>
        <w:gridCol w:w="4195"/>
        <w:gridCol w:w="1342"/>
        <w:gridCol w:w="1371"/>
        <w:gridCol w:w="1387"/>
      </w:tblGrid>
      <w:tr w:rsidR="00FE181F" w:rsidRPr="00813DDB" w:rsidTr="00BA0FE2">
        <w:trPr>
          <w:trHeight w:val="312"/>
          <w:jc w:val="center"/>
        </w:trPr>
        <w:tc>
          <w:tcPr>
            <w:tcW w:w="4195" w:type="dxa"/>
            <w:tcBorders>
              <w:top w:val="single" w:sz="4" w:space="0" w:color="auto"/>
              <w:bottom w:val="single" w:sz="4" w:space="0" w:color="auto"/>
            </w:tcBorders>
            <w:shd w:val="clear" w:color="auto" w:fill="8DB3E2"/>
            <w:vAlign w:val="center"/>
          </w:tcPr>
          <w:p w:rsidR="00FE181F" w:rsidRPr="00813DDB" w:rsidRDefault="00FE181F" w:rsidP="00B535C4">
            <w:pPr>
              <w:pStyle w:val="cuadroCabe"/>
              <w:jc w:val="left"/>
              <w:rPr>
                <w:szCs w:val="18"/>
              </w:rPr>
            </w:pPr>
            <w:r>
              <w:rPr>
                <w:szCs w:val="18"/>
              </w:rPr>
              <w:t>Concepto</w:t>
            </w:r>
          </w:p>
        </w:tc>
        <w:tc>
          <w:tcPr>
            <w:tcW w:w="1342" w:type="dxa"/>
            <w:tcBorders>
              <w:top w:val="single" w:sz="4" w:space="0" w:color="auto"/>
              <w:bottom w:val="single" w:sz="4" w:space="0" w:color="auto"/>
            </w:tcBorders>
            <w:shd w:val="clear" w:color="auto" w:fill="8DB3E2"/>
            <w:vAlign w:val="center"/>
          </w:tcPr>
          <w:p w:rsidR="00FE181F" w:rsidRPr="00813DDB" w:rsidRDefault="00FE181F" w:rsidP="00B535C4">
            <w:pPr>
              <w:pStyle w:val="cuadroCabe"/>
              <w:jc w:val="right"/>
              <w:rPr>
                <w:szCs w:val="18"/>
              </w:rPr>
            </w:pPr>
            <w:r>
              <w:rPr>
                <w:szCs w:val="18"/>
              </w:rPr>
              <w:t>2012</w:t>
            </w:r>
          </w:p>
        </w:tc>
        <w:tc>
          <w:tcPr>
            <w:tcW w:w="1371" w:type="dxa"/>
            <w:tcBorders>
              <w:top w:val="single" w:sz="4" w:space="0" w:color="auto"/>
              <w:bottom w:val="single" w:sz="4" w:space="0" w:color="auto"/>
            </w:tcBorders>
            <w:shd w:val="clear" w:color="auto" w:fill="8DB3E2"/>
            <w:vAlign w:val="center"/>
          </w:tcPr>
          <w:p w:rsidR="00FE181F" w:rsidRPr="00813DDB" w:rsidRDefault="00FE181F" w:rsidP="00B535C4">
            <w:pPr>
              <w:pStyle w:val="cuadroCabe"/>
              <w:jc w:val="right"/>
              <w:rPr>
                <w:szCs w:val="18"/>
              </w:rPr>
            </w:pPr>
            <w:r>
              <w:rPr>
                <w:szCs w:val="18"/>
              </w:rPr>
              <w:t>2013</w:t>
            </w:r>
          </w:p>
        </w:tc>
        <w:tc>
          <w:tcPr>
            <w:tcW w:w="1387" w:type="dxa"/>
            <w:tcBorders>
              <w:top w:val="single" w:sz="4" w:space="0" w:color="auto"/>
              <w:bottom w:val="single" w:sz="4" w:space="0" w:color="auto"/>
            </w:tcBorders>
            <w:shd w:val="clear" w:color="auto" w:fill="8DB3E2"/>
            <w:vAlign w:val="center"/>
          </w:tcPr>
          <w:p w:rsidR="00FE181F" w:rsidRPr="00813DDB" w:rsidRDefault="00FE181F" w:rsidP="00B535C4">
            <w:pPr>
              <w:pStyle w:val="cuadroCabe"/>
              <w:jc w:val="right"/>
              <w:rPr>
                <w:szCs w:val="18"/>
              </w:rPr>
            </w:pPr>
            <w:r>
              <w:rPr>
                <w:szCs w:val="18"/>
              </w:rPr>
              <w:t>2014</w:t>
            </w:r>
          </w:p>
        </w:tc>
      </w:tr>
      <w:tr w:rsidR="00FE181F" w:rsidRPr="00A956F3" w:rsidTr="00BA0FE2">
        <w:trPr>
          <w:trHeight w:val="255"/>
          <w:jc w:val="center"/>
        </w:trPr>
        <w:tc>
          <w:tcPr>
            <w:tcW w:w="4195" w:type="dxa"/>
            <w:tcBorders>
              <w:top w:val="single" w:sz="4" w:space="0" w:color="auto"/>
              <w:bottom w:val="single" w:sz="2" w:space="0" w:color="auto"/>
            </w:tcBorders>
            <w:vAlign w:val="center"/>
          </w:tcPr>
          <w:p w:rsidR="00FE181F" w:rsidRPr="00A956F3" w:rsidRDefault="00FE181F" w:rsidP="00B535C4">
            <w:pPr>
              <w:pStyle w:val="cuatexto"/>
              <w:jc w:val="left"/>
              <w:rPr>
                <w:szCs w:val="20"/>
              </w:rPr>
            </w:pPr>
            <w:r w:rsidRPr="00A956F3">
              <w:rPr>
                <w:szCs w:val="20"/>
              </w:rPr>
              <w:t>Retribuciones personal contratado</w:t>
            </w:r>
          </w:p>
        </w:tc>
        <w:tc>
          <w:tcPr>
            <w:tcW w:w="1342" w:type="dxa"/>
            <w:tcBorders>
              <w:top w:val="single" w:sz="4"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637.974</w:t>
            </w:r>
          </w:p>
        </w:tc>
        <w:tc>
          <w:tcPr>
            <w:tcW w:w="1371" w:type="dxa"/>
            <w:tcBorders>
              <w:top w:val="single" w:sz="4"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635.028</w:t>
            </w:r>
          </w:p>
        </w:tc>
        <w:tc>
          <w:tcPr>
            <w:tcW w:w="1387" w:type="dxa"/>
            <w:tcBorders>
              <w:top w:val="single" w:sz="4"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593.627</w:t>
            </w:r>
          </w:p>
        </w:tc>
      </w:tr>
      <w:tr w:rsidR="00FE181F" w:rsidRPr="00A956F3" w:rsidTr="00BA0FE2">
        <w:trPr>
          <w:trHeight w:val="255"/>
          <w:jc w:val="center"/>
        </w:trPr>
        <w:tc>
          <w:tcPr>
            <w:tcW w:w="4195" w:type="dxa"/>
            <w:tcBorders>
              <w:top w:val="single" w:sz="2" w:space="0" w:color="auto"/>
              <w:bottom w:val="single" w:sz="2" w:space="0" w:color="auto"/>
            </w:tcBorders>
            <w:vAlign w:val="center"/>
          </w:tcPr>
          <w:p w:rsidR="00FE181F" w:rsidRPr="00A956F3" w:rsidRDefault="00FE181F" w:rsidP="00B535C4">
            <w:pPr>
              <w:pStyle w:val="cuatexto"/>
              <w:jc w:val="left"/>
              <w:rPr>
                <w:szCs w:val="20"/>
              </w:rPr>
            </w:pPr>
            <w:r w:rsidRPr="00A956F3">
              <w:rPr>
                <w:szCs w:val="20"/>
              </w:rPr>
              <w:t>Total gastos personal</w:t>
            </w:r>
          </w:p>
        </w:tc>
        <w:tc>
          <w:tcPr>
            <w:tcW w:w="1342" w:type="dxa"/>
            <w:tcBorders>
              <w:top w:val="single" w:sz="2"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3.360.493</w:t>
            </w:r>
          </w:p>
        </w:tc>
        <w:tc>
          <w:tcPr>
            <w:tcW w:w="1371" w:type="dxa"/>
            <w:tcBorders>
              <w:top w:val="single" w:sz="2"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3.357.748</w:t>
            </w:r>
          </w:p>
        </w:tc>
        <w:tc>
          <w:tcPr>
            <w:tcW w:w="1387" w:type="dxa"/>
            <w:tcBorders>
              <w:top w:val="single" w:sz="2" w:space="0" w:color="auto"/>
              <w:bottom w:val="single" w:sz="2" w:space="0" w:color="auto"/>
            </w:tcBorders>
            <w:vAlign w:val="center"/>
          </w:tcPr>
          <w:p w:rsidR="00FE181F" w:rsidRPr="00A956F3" w:rsidRDefault="00FE181F" w:rsidP="00B535C4">
            <w:pPr>
              <w:pStyle w:val="cuatexto"/>
              <w:jc w:val="right"/>
              <w:rPr>
                <w:szCs w:val="20"/>
              </w:rPr>
            </w:pPr>
            <w:r w:rsidRPr="00A956F3">
              <w:rPr>
                <w:szCs w:val="20"/>
              </w:rPr>
              <w:t>3.236.305</w:t>
            </w:r>
          </w:p>
        </w:tc>
      </w:tr>
      <w:tr w:rsidR="00FE181F" w:rsidRPr="00A956F3" w:rsidTr="00BA0FE2">
        <w:trPr>
          <w:trHeight w:val="255"/>
          <w:jc w:val="center"/>
        </w:trPr>
        <w:tc>
          <w:tcPr>
            <w:tcW w:w="4195" w:type="dxa"/>
            <w:tcBorders>
              <w:top w:val="single" w:sz="2" w:space="0" w:color="auto"/>
              <w:bottom w:val="single" w:sz="4" w:space="0" w:color="auto"/>
            </w:tcBorders>
            <w:vAlign w:val="center"/>
          </w:tcPr>
          <w:p w:rsidR="00FE181F" w:rsidRPr="00A956F3" w:rsidRDefault="00FE181F" w:rsidP="00B535C4">
            <w:pPr>
              <w:pStyle w:val="cuatexto"/>
              <w:jc w:val="left"/>
              <w:rPr>
                <w:szCs w:val="20"/>
              </w:rPr>
            </w:pPr>
            <w:r w:rsidRPr="00A956F3">
              <w:rPr>
                <w:szCs w:val="20"/>
              </w:rPr>
              <w:t>Retribución contratados s/gasto personal</w:t>
            </w:r>
          </w:p>
        </w:tc>
        <w:tc>
          <w:tcPr>
            <w:tcW w:w="1342" w:type="dxa"/>
            <w:tcBorders>
              <w:top w:val="single" w:sz="2" w:space="0" w:color="auto"/>
              <w:bottom w:val="single" w:sz="4" w:space="0" w:color="auto"/>
            </w:tcBorders>
            <w:vAlign w:val="center"/>
          </w:tcPr>
          <w:p w:rsidR="00FE181F" w:rsidRPr="00A956F3" w:rsidRDefault="00FE181F" w:rsidP="00B535C4">
            <w:pPr>
              <w:pStyle w:val="cuatexto"/>
              <w:jc w:val="right"/>
              <w:rPr>
                <w:szCs w:val="20"/>
              </w:rPr>
            </w:pPr>
            <w:r w:rsidRPr="00A956F3">
              <w:rPr>
                <w:szCs w:val="20"/>
              </w:rPr>
              <w:t>19%</w:t>
            </w:r>
          </w:p>
        </w:tc>
        <w:tc>
          <w:tcPr>
            <w:tcW w:w="1371" w:type="dxa"/>
            <w:tcBorders>
              <w:top w:val="single" w:sz="2" w:space="0" w:color="auto"/>
              <w:bottom w:val="single" w:sz="4" w:space="0" w:color="auto"/>
            </w:tcBorders>
            <w:vAlign w:val="center"/>
          </w:tcPr>
          <w:p w:rsidR="00FE181F" w:rsidRPr="00A956F3" w:rsidRDefault="00FE181F" w:rsidP="00B535C4">
            <w:pPr>
              <w:pStyle w:val="cuatexto"/>
              <w:jc w:val="right"/>
              <w:rPr>
                <w:szCs w:val="20"/>
              </w:rPr>
            </w:pPr>
            <w:r w:rsidRPr="00A956F3">
              <w:rPr>
                <w:szCs w:val="20"/>
              </w:rPr>
              <w:t>19%</w:t>
            </w:r>
          </w:p>
        </w:tc>
        <w:tc>
          <w:tcPr>
            <w:tcW w:w="1387" w:type="dxa"/>
            <w:tcBorders>
              <w:top w:val="single" w:sz="2" w:space="0" w:color="auto"/>
              <w:bottom w:val="single" w:sz="4" w:space="0" w:color="auto"/>
            </w:tcBorders>
            <w:vAlign w:val="center"/>
          </w:tcPr>
          <w:p w:rsidR="00FE181F" w:rsidRPr="00A956F3" w:rsidRDefault="00FE181F" w:rsidP="00B535C4">
            <w:pPr>
              <w:pStyle w:val="cuatexto"/>
              <w:jc w:val="right"/>
              <w:rPr>
                <w:szCs w:val="20"/>
              </w:rPr>
            </w:pPr>
            <w:r w:rsidRPr="00A956F3">
              <w:rPr>
                <w:szCs w:val="20"/>
              </w:rPr>
              <w:t>18%</w:t>
            </w:r>
          </w:p>
        </w:tc>
      </w:tr>
    </w:tbl>
    <w:p w:rsidR="00FE181F" w:rsidRPr="00E63C3E" w:rsidRDefault="00FE181F" w:rsidP="00A956F3">
      <w:pPr>
        <w:pStyle w:val="texto"/>
        <w:tabs>
          <w:tab w:val="clear" w:pos="2835"/>
          <w:tab w:val="clear" w:pos="3969"/>
          <w:tab w:val="center" w:pos="709"/>
        </w:tabs>
        <w:spacing w:before="240"/>
        <w:rPr>
          <w:rFonts w:ascii="Arial" w:hAnsi="Arial" w:cs="Arial"/>
          <w:sz w:val="24"/>
        </w:rPr>
      </w:pPr>
      <w:r w:rsidRPr="00E63C3E">
        <w:rPr>
          <w:rFonts w:ascii="Arial" w:hAnsi="Arial" w:cs="Arial"/>
          <w:sz w:val="24"/>
        </w:rPr>
        <w:lastRenderedPageBreak/>
        <w:t>Las retribuciones del personal contratado han supuesto entre el 18 y el 19 por ciento del total de gastos de personal del ayuntamiento, en los años 2012, 2013 y 2014.</w:t>
      </w:r>
    </w:p>
    <w:p w:rsidR="00FE181F" w:rsidRPr="00E63C3E" w:rsidRDefault="00FE181F" w:rsidP="00AF398A">
      <w:pPr>
        <w:pStyle w:val="texto"/>
        <w:tabs>
          <w:tab w:val="clear" w:pos="2835"/>
          <w:tab w:val="clear" w:pos="3969"/>
          <w:tab w:val="center" w:pos="709"/>
        </w:tabs>
        <w:spacing w:after="280"/>
        <w:rPr>
          <w:rFonts w:ascii="Arial" w:hAnsi="Arial" w:cs="Arial"/>
          <w:sz w:val="24"/>
        </w:rPr>
      </w:pPr>
      <w:r w:rsidRPr="00E63C3E">
        <w:rPr>
          <w:rFonts w:ascii="Arial" w:hAnsi="Arial" w:cs="Arial"/>
          <w:sz w:val="24"/>
        </w:rPr>
        <w:t>En el siguiente cuadro se muestran los contratos temporales realizados por el Ayuntamiento en el periodo 2012-2014:</w:t>
      </w:r>
    </w:p>
    <w:tbl>
      <w:tblPr>
        <w:tblW w:w="8303" w:type="dxa"/>
        <w:jc w:val="center"/>
        <w:tblCellMar>
          <w:left w:w="70" w:type="dxa"/>
          <w:right w:w="70" w:type="dxa"/>
        </w:tblCellMar>
        <w:tblLook w:val="0000" w:firstRow="0" w:lastRow="0" w:firstColumn="0" w:lastColumn="0" w:noHBand="0" w:noVBand="0"/>
      </w:tblPr>
      <w:tblGrid>
        <w:gridCol w:w="3212"/>
        <w:gridCol w:w="945"/>
        <w:gridCol w:w="896"/>
        <w:gridCol w:w="945"/>
        <w:gridCol w:w="945"/>
        <w:gridCol w:w="1360"/>
      </w:tblGrid>
      <w:tr w:rsidR="00FE181F" w:rsidRPr="00813DDB" w:rsidTr="00BA0FE2">
        <w:trPr>
          <w:trHeight w:val="312"/>
          <w:jc w:val="center"/>
        </w:trPr>
        <w:tc>
          <w:tcPr>
            <w:tcW w:w="3212"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Concepto</w:t>
            </w:r>
          </w:p>
        </w:tc>
        <w:tc>
          <w:tcPr>
            <w:tcW w:w="945" w:type="dxa"/>
            <w:tcBorders>
              <w:top w:val="single" w:sz="4" w:space="0" w:color="auto"/>
              <w:bottom w:val="single" w:sz="4" w:space="0" w:color="auto"/>
            </w:tcBorders>
            <w:shd w:val="clear" w:color="auto" w:fill="8DB3E2"/>
            <w:vAlign w:val="center"/>
          </w:tcPr>
          <w:p w:rsidR="00FE181F" w:rsidRDefault="00FE181F" w:rsidP="002C7FEB">
            <w:pPr>
              <w:pStyle w:val="cuadroCabe"/>
              <w:jc w:val="right"/>
              <w:rPr>
                <w:szCs w:val="18"/>
              </w:rPr>
            </w:pPr>
            <w:r>
              <w:rPr>
                <w:szCs w:val="18"/>
              </w:rPr>
              <w:t>2011</w:t>
            </w:r>
          </w:p>
        </w:tc>
        <w:tc>
          <w:tcPr>
            <w:tcW w:w="896" w:type="dxa"/>
            <w:tcBorders>
              <w:top w:val="single" w:sz="4" w:space="0" w:color="auto"/>
              <w:bottom w:val="single" w:sz="4" w:space="0" w:color="auto"/>
            </w:tcBorders>
            <w:shd w:val="clear" w:color="auto" w:fill="8DB3E2"/>
            <w:vAlign w:val="center"/>
          </w:tcPr>
          <w:p w:rsidR="00FE181F" w:rsidRPr="00813DDB" w:rsidRDefault="00FE181F" w:rsidP="002C7FEB">
            <w:pPr>
              <w:pStyle w:val="cuadroCabe"/>
              <w:jc w:val="right"/>
              <w:rPr>
                <w:szCs w:val="18"/>
              </w:rPr>
            </w:pPr>
            <w:r>
              <w:rPr>
                <w:szCs w:val="18"/>
              </w:rPr>
              <w:t>2012</w:t>
            </w:r>
          </w:p>
        </w:tc>
        <w:tc>
          <w:tcPr>
            <w:tcW w:w="945" w:type="dxa"/>
            <w:tcBorders>
              <w:top w:val="single" w:sz="4" w:space="0" w:color="auto"/>
              <w:bottom w:val="single" w:sz="4" w:space="0" w:color="auto"/>
            </w:tcBorders>
            <w:shd w:val="clear" w:color="auto" w:fill="8DB3E2"/>
            <w:vAlign w:val="center"/>
          </w:tcPr>
          <w:p w:rsidR="00FE181F" w:rsidRPr="00813DDB" w:rsidRDefault="00FE181F" w:rsidP="002C7FEB">
            <w:pPr>
              <w:pStyle w:val="cuadroCabe"/>
              <w:jc w:val="right"/>
              <w:rPr>
                <w:szCs w:val="18"/>
              </w:rPr>
            </w:pPr>
            <w:r>
              <w:rPr>
                <w:szCs w:val="18"/>
              </w:rPr>
              <w:t>2013</w:t>
            </w:r>
          </w:p>
        </w:tc>
        <w:tc>
          <w:tcPr>
            <w:tcW w:w="945" w:type="dxa"/>
            <w:tcBorders>
              <w:top w:val="single" w:sz="4" w:space="0" w:color="auto"/>
              <w:bottom w:val="single" w:sz="4" w:space="0" w:color="auto"/>
            </w:tcBorders>
            <w:shd w:val="clear" w:color="auto" w:fill="8DB3E2"/>
            <w:vAlign w:val="center"/>
          </w:tcPr>
          <w:p w:rsidR="00FE181F" w:rsidRPr="00813DDB" w:rsidRDefault="00FE181F" w:rsidP="002C7FEB">
            <w:pPr>
              <w:pStyle w:val="cuadroCabe"/>
              <w:jc w:val="right"/>
              <w:rPr>
                <w:szCs w:val="18"/>
              </w:rPr>
            </w:pPr>
            <w:r>
              <w:rPr>
                <w:szCs w:val="18"/>
              </w:rPr>
              <w:t>2014</w:t>
            </w:r>
          </w:p>
        </w:tc>
        <w:tc>
          <w:tcPr>
            <w:tcW w:w="1360" w:type="dxa"/>
            <w:tcBorders>
              <w:top w:val="single" w:sz="4" w:space="0" w:color="auto"/>
              <w:bottom w:val="single" w:sz="4" w:space="0" w:color="auto"/>
            </w:tcBorders>
            <w:shd w:val="clear" w:color="auto" w:fill="8DB3E2"/>
            <w:vAlign w:val="center"/>
          </w:tcPr>
          <w:p w:rsidR="00FE181F" w:rsidRDefault="00FE181F" w:rsidP="002C7FEB">
            <w:pPr>
              <w:pStyle w:val="cuadroCabe"/>
              <w:jc w:val="right"/>
              <w:rPr>
                <w:szCs w:val="18"/>
              </w:rPr>
            </w:pPr>
            <w:r>
              <w:rPr>
                <w:szCs w:val="18"/>
              </w:rPr>
              <w:t>Total</w:t>
            </w:r>
          </w:p>
          <w:p w:rsidR="00FE181F" w:rsidRDefault="00FE181F" w:rsidP="002C7FEB">
            <w:pPr>
              <w:pStyle w:val="cuadroCabe"/>
              <w:jc w:val="right"/>
              <w:rPr>
                <w:szCs w:val="18"/>
              </w:rPr>
            </w:pPr>
            <w:r>
              <w:rPr>
                <w:szCs w:val="18"/>
              </w:rPr>
              <w:t>2012-2014</w:t>
            </w:r>
          </w:p>
        </w:tc>
      </w:tr>
      <w:tr w:rsidR="00FE181F" w:rsidRPr="002C7FEB" w:rsidTr="00BA0FE2">
        <w:trPr>
          <w:trHeight w:val="255"/>
          <w:jc w:val="center"/>
        </w:trPr>
        <w:tc>
          <w:tcPr>
            <w:tcW w:w="3212" w:type="dxa"/>
            <w:tcBorders>
              <w:top w:val="single" w:sz="4" w:space="0" w:color="auto"/>
              <w:bottom w:val="single" w:sz="2" w:space="0" w:color="auto"/>
            </w:tcBorders>
            <w:vAlign w:val="center"/>
          </w:tcPr>
          <w:p w:rsidR="00FE181F" w:rsidRPr="002C7FEB" w:rsidRDefault="00FE181F" w:rsidP="004B63BF">
            <w:pPr>
              <w:pStyle w:val="cuatexto"/>
              <w:jc w:val="left"/>
              <w:rPr>
                <w:szCs w:val="20"/>
              </w:rPr>
            </w:pPr>
            <w:r w:rsidRPr="002C7FEB">
              <w:rPr>
                <w:szCs w:val="20"/>
              </w:rPr>
              <w:t>Contratos realizados</w:t>
            </w:r>
          </w:p>
        </w:tc>
        <w:tc>
          <w:tcPr>
            <w:tcW w:w="945" w:type="dxa"/>
            <w:tcBorders>
              <w:top w:val="single" w:sz="4" w:space="0" w:color="auto"/>
              <w:bottom w:val="single" w:sz="2" w:space="0" w:color="auto"/>
            </w:tcBorders>
            <w:vAlign w:val="center"/>
          </w:tcPr>
          <w:p w:rsidR="00FE181F" w:rsidRPr="002C7FEB" w:rsidRDefault="00FE181F" w:rsidP="002C7FEB">
            <w:pPr>
              <w:pStyle w:val="cuatexto"/>
              <w:jc w:val="right"/>
              <w:rPr>
                <w:szCs w:val="20"/>
              </w:rPr>
            </w:pPr>
          </w:p>
        </w:tc>
        <w:tc>
          <w:tcPr>
            <w:tcW w:w="896" w:type="dxa"/>
            <w:tcBorders>
              <w:top w:val="single" w:sz="4" w:space="0" w:color="auto"/>
              <w:bottom w:val="single" w:sz="2" w:space="0" w:color="auto"/>
            </w:tcBorders>
            <w:vAlign w:val="center"/>
          </w:tcPr>
          <w:p w:rsidR="00FE181F" w:rsidRPr="002C7FEB" w:rsidRDefault="00FE181F" w:rsidP="002C7FEB">
            <w:pPr>
              <w:pStyle w:val="cuatexto"/>
              <w:jc w:val="right"/>
              <w:rPr>
                <w:szCs w:val="20"/>
              </w:rPr>
            </w:pPr>
            <w:r w:rsidRPr="002C7FEB">
              <w:rPr>
                <w:szCs w:val="20"/>
              </w:rPr>
              <w:t>25</w:t>
            </w:r>
          </w:p>
        </w:tc>
        <w:tc>
          <w:tcPr>
            <w:tcW w:w="945" w:type="dxa"/>
            <w:tcBorders>
              <w:top w:val="single" w:sz="4" w:space="0" w:color="auto"/>
              <w:bottom w:val="single" w:sz="2" w:space="0" w:color="auto"/>
            </w:tcBorders>
            <w:vAlign w:val="center"/>
          </w:tcPr>
          <w:p w:rsidR="00FE181F" w:rsidRPr="002C7FEB" w:rsidRDefault="00FE181F" w:rsidP="002C7FEB">
            <w:pPr>
              <w:pStyle w:val="cuatexto"/>
              <w:jc w:val="right"/>
              <w:rPr>
                <w:szCs w:val="20"/>
              </w:rPr>
            </w:pPr>
            <w:r w:rsidRPr="002C7FEB">
              <w:rPr>
                <w:szCs w:val="20"/>
              </w:rPr>
              <w:t>18</w:t>
            </w:r>
          </w:p>
        </w:tc>
        <w:tc>
          <w:tcPr>
            <w:tcW w:w="945" w:type="dxa"/>
            <w:tcBorders>
              <w:top w:val="single" w:sz="4" w:space="0" w:color="auto"/>
              <w:bottom w:val="single" w:sz="2" w:space="0" w:color="auto"/>
            </w:tcBorders>
            <w:vAlign w:val="center"/>
          </w:tcPr>
          <w:p w:rsidR="00FE181F" w:rsidRPr="002C7FEB" w:rsidRDefault="00FE181F" w:rsidP="002C7FEB">
            <w:pPr>
              <w:pStyle w:val="cuatexto"/>
              <w:jc w:val="right"/>
              <w:rPr>
                <w:szCs w:val="20"/>
              </w:rPr>
            </w:pPr>
            <w:r w:rsidRPr="002C7FEB">
              <w:rPr>
                <w:szCs w:val="20"/>
              </w:rPr>
              <w:t>13</w:t>
            </w:r>
          </w:p>
        </w:tc>
        <w:tc>
          <w:tcPr>
            <w:tcW w:w="1360" w:type="dxa"/>
            <w:tcBorders>
              <w:top w:val="single" w:sz="4" w:space="0" w:color="auto"/>
              <w:bottom w:val="single" w:sz="2" w:space="0" w:color="auto"/>
            </w:tcBorders>
            <w:vAlign w:val="center"/>
          </w:tcPr>
          <w:p w:rsidR="00FE181F" w:rsidRPr="002C7FEB" w:rsidRDefault="00FE181F" w:rsidP="002C7FEB">
            <w:pPr>
              <w:pStyle w:val="cuatexto"/>
              <w:jc w:val="right"/>
              <w:rPr>
                <w:szCs w:val="20"/>
              </w:rPr>
            </w:pPr>
            <w:r w:rsidRPr="002C7FEB">
              <w:rPr>
                <w:szCs w:val="20"/>
              </w:rPr>
              <w:t>56</w:t>
            </w:r>
          </w:p>
        </w:tc>
      </w:tr>
      <w:tr w:rsidR="00FE181F" w:rsidRPr="002C7FEB" w:rsidTr="00BA0FE2">
        <w:trPr>
          <w:trHeight w:val="255"/>
          <w:jc w:val="center"/>
        </w:trPr>
        <w:tc>
          <w:tcPr>
            <w:tcW w:w="3212" w:type="dxa"/>
            <w:tcBorders>
              <w:top w:val="single" w:sz="2" w:space="0" w:color="auto"/>
              <w:bottom w:val="single" w:sz="2" w:space="0" w:color="auto"/>
            </w:tcBorders>
            <w:vAlign w:val="center"/>
          </w:tcPr>
          <w:p w:rsidR="00FE181F" w:rsidRPr="002C7FEB" w:rsidRDefault="00FE181F" w:rsidP="002C7FEB">
            <w:pPr>
              <w:pStyle w:val="cuatexto"/>
              <w:jc w:val="left"/>
              <w:rPr>
                <w:szCs w:val="20"/>
              </w:rPr>
            </w:pPr>
            <w:r w:rsidRPr="002C7FEB">
              <w:rPr>
                <w:szCs w:val="20"/>
              </w:rPr>
              <w:t>Duración media en d</w:t>
            </w:r>
            <w:r w:rsidR="002C7FEB">
              <w:rPr>
                <w:szCs w:val="20"/>
              </w:rPr>
              <w:t>í</w:t>
            </w:r>
            <w:r w:rsidRPr="002C7FEB">
              <w:rPr>
                <w:szCs w:val="20"/>
              </w:rPr>
              <w:t>as</w:t>
            </w:r>
          </w:p>
        </w:tc>
        <w:tc>
          <w:tcPr>
            <w:tcW w:w="945" w:type="dxa"/>
            <w:tcBorders>
              <w:top w:val="single" w:sz="2" w:space="0" w:color="auto"/>
              <w:bottom w:val="single" w:sz="2" w:space="0" w:color="auto"/>
            </w:tcBorders>
            <w:vAlign w:val="center"/>
          </w:tcPr>
          <w:p w:rsidR="00FE181F" w:rsidRPr="002C7FEB" w:rsidRDefault="00FE181F" w:rsidP="002C7FEB">
            <w:pPr>
              <w:pStyle w:val="cuatexto"/>
              <w:jc w:val="right"/>
              <w:rPr>
                <w:szCs w:val="20"/>
              </w:rPr>
            </w:pPr>
          </w:p>
        </w:tc>
        <w:tc>
          <w:tcPr>
            <w:tcW w:w="896" w:type="dxa"/>
            <w:tcBorders>
              <w:top w:val="single" w:sz="2" w:space="0" w:color="auto"/>
              <w:bottom w:val="single" w:sz="2" w:space="0" w:color="auto"/>
            </w:tcBorders>
            <w:vAlign w:val="center"/>
          </w:tcPr>
          <w:p w:rsidR="00FE181F" w:rsidRPr="002C7FEB" w:rsidRDefault="00FE181F" w:rsidP="002C7FEB">
            <w:pPr>
              <w:pStyle w:val="cuatexto"/>
              <w:jc w:val="right"/>
              <w:rPr>
                <w:szCs w:val="20"/>
              </w:rPr>
            </w:pPr>
          </w:p>
        </w:tc>
        <w:tc>
          <w:tcPr>
            <w:tcW w:w="945" w:type="dxa"/>
            <w:tcBorders>
              <w:top w:val="single" w:sz="2" w:space="0" w:color="auto"/>
              <w:bottom w:val="single" w:sz="2" w:space="0" w:color="auto"/>
            </w:tcBorders>
            <w:vAlign w:val="center"/>
          </w:tcPr>
          <w:p w:rsidR="00FE181F" w:rsidRPr="002C7FEB" w:rsidRDefault="00FE181F" w:rsidP="002C7FEB">
            <w:pPr>
              <w:pStyle w:val="cuatexto"/>
              <w:jc w:val="right"/>
              <w:rPr>
                <w:szCs w:val="20"/>
              </w:rPr>
            </w:pPr>
          </w:p>
        </w:tc>
        <w:tc>
          <w:tcPr>
            <w:tcW w:w="945" w:type="dxa"/>
            <w:tcBorders>
              <w:top w:val="single" w:sz="2" w:space="0" w:color="auto"/>
              <w:bottom w:val="single" w:sz="2" w:space="0" w:color="auto"/>
            </w:tcBorders>
            <w:vAlign w:val="center"/>
          </w:tcPr>
          <w:p w:rsidR="00FE181F" w:rsidRPr="002C7FEB" w:rsidRDefault="00FE181F" w:rsidP="002C7FEB">
            <w:pPr>
              <w:pStyle w:val="cuatexto"/>
              <w:jc w:val="right"/>
              <w:rPr>
                <w:szCs w:val="20"/>
              </w:rPr>
            </w:pPr>
          </w:p>
        </w:tc>
        <w:tc>
          <w:tcPr>
            <w:tcW w:w="1360" w:type="dxa"/>
            <w:tcBorders>
              <w:top w:val="single" w:sz="2" w:space="0" w:color="auto"/>
              <w:bottom w:val="single" w:sz="2" w:space="0" w:color="auto"/>
            </w:tcBorders>
            <w:vAlign w:val="center"/>
          </w:tcPr>
          <w:p w:rsidR="00FE181F" w:rsidRPr="002C7FEB" w:rsidRDefault="00FE181F" w:rsidP="002C7FEB">
            <w:pPr>
              <w:pStyle w:val="cuatexto"/>
              <w:jc w:val="right"/>
              <w:rPr>
                <w:szCs w:val="20"/>
              </w:rPr>
            </w:pPr>
            <w:r w:rsidRPr="002C7FEB">
              <w:rPr>
                <w:szCs w:val="20"/>
              </w:rPr>
              <w:t>194</w:t>
            </w:r>
          </w:p>
        </w:tc>
      </w:tr>
      <w:tr w:rsidR="00FE181F" w:rsidRPr="002C7FEB" w:rsidTr="00BA0FE2">
        <w:trPr>
          <w:trHeight w:val="255"/>
          <w:jc w:val="center"/>
        </w:trPr>
        <w:tc>
          <w:tcPr>
            <w:tcW w:w="3212" w:type="dxa"/>
            <w:tcBorders>
              <w:top w:val="single" w:sz="2" w:space="0" w:color="auto"/>
              <w:bottom w:val="single" w:sz="4" w:space="0" w:color="auto"/>
            </w:tcBorders>
            <w:vAlign w:val="center"/>
          </w:tcPr>
          <w:p w:rsidR="00FE181F" w:rsidRPr="002C7FEB" w:rsidRDefault="00FE181F" w:rsidP="004B63BF">
            <w:pPr>
              <w:pStyle w:val="cuatexto"/>
              <w:jc w:val="left"/>
              <w:rPr>
                <w:szCs w:val="20"/>
              </w:rPr>
            </w:pPr>
            <w:r w:rsidRPr="002C7FEB">
              <w:rPr>
                <w:szCs w:val="20"/>
              </w:rPr>
              <w:t>Contratos vigentes a 31 diciembre</w:t>
            </w:r>
          </w:p>
        </w:tc>
        <w:tc>
          <w:tcPr>
            <w:tcW w:w="945" w:type="dxa"/>
            <w:tcBorders>
              <w:top w:val="single" w:sz="2" w:space="0" w:color="auto"/>
              <w:bottom w:val="single" w:sz="4" w:space="0" w:color="auto"/>
            </w:tcBorders>
            <w:vAlign w:val="center"/>
          </w:tcPr>
          <w:p w:rsidR="00FE181F" w:rsidRPr="002C7FEB" w:rsidRDefault="00FE181F" w:rsidP="002C7FEB">
            <w:pPr>
              <w:pStyle w:val="cuatexto"/>
              <w:jc w:val="right"/>
              <w:rPr>
                <w:szCs w:val="20"/>
              </w:rPr>
            </w:pPr>
            <w:r w:rsidRPr="002C7FEB">
              <w:rPr>
                <w:szCs w:val="20"/>
              </w:rPr>
              <w:t>28</w:t>
            </w:r>
          </w:p>
        </w:tc>
        <w:tc>
          <w:tcPr>
            <w:tcW w:w="896" w:type="dxa"/>
            <w:tcBorders>
              <w:top w:val="single" w:sz="2" w:space="0" w:color="auto"/>
              <w:bottom w:val="single" w:sz="4" w:space="0" w:color="auto"/>
            </w:tcBorders>
            <w:vAlign w:val="center"/>
          </w:tcPr>
          <w:p w:rsidR="00FE181F" w:rsidRPr="002C7FEB" w:rsidRDefault="00FE181F" w:rsidP="002C7FEB">
            <w:pPr>
              <w:pStyle w:val="cuatexto"/>
              <w:jc w:val="right"/>
              <w:rPr>
                <w:szCs w:val="20"/>
              </w:rPr>
            </w:pPr>
          </w:p>
        </w:tc>
        <w:tc>
          <w:tcPr>
            <w:tcW w:w="945" w:type="dxa"/>
            <w:tcBorders>
              <w:top w:val="single" w:sz="2" w:space="0" w:color="auto"/>
              <w:bottom w:val="single" w:sz="4" w:space="0" w:color="auto"/>
            </w:tcBorders>
            <w:vAlign w:val="center"/>
          </w:tcPr>
          <w:p w:rsidR="00FE181F" w:rsidRPr="002C7FEB" w:rsidRDefault="00FE181F" w:rsidP="002C7FEB">
            <w:pPr>
              <w:pStyle w:val="cuatexto"/>
              <w:jc w:val="right"/>
              <w:rPr>
                <w:szCs w:val="20"/>
              </w:rPr>
            </w:pPr>
          </w:p>
        </w:tc>
        <w:tc>
          <w:tcPr>
            <w:tcW w:w="945" w:type="dxa"/>
            <w:tcBorders>
              <w:top w:val="single" w:sz="2" w:space="0" w:color="auto"/>
              <w:bottom w:val="single" w:sz="4" w:space="0" w:color="auto"/>
            </w:tcBorders>
            <w:vAlign w:val="center"/>
          </w:tcPr>
          <w:p w:rsidR="00FE181F" w:rsidRPr="002C7FEB" w:rsidRDefault="00FE181F" w:rsidP="002C7FEB">
            <w:pPr>
              <w:pStyle w:val="cuatexto"/>
              <w:jc w:val="right"/>
              <w:rPr>
                <w:szCs w:val="20"/>
              </w:rPr>
            </w:pPr>
            <w:r w:rsidRPr="002C7FEB">
              <w:rPr>
                <w:szCs w:val="20"/>
              </w:rPr>
              <w:t>24</w:t>
            </w:r>
          </w:p>
        </w:tc>
        <w:tc>
          <w:tcPr>
            <w:tcW w:w="1360" w:type="dxa"/>
            <w:tcBorders>
              <w:top w:val="single" w:sz="2" w:space="0" w:color="auto"/>
              <w:bottom w:val="single" w:sz="4" w:space="0" w:color="auto"/>
            </w:tcBorders>
            <w:vAlign w:val="center"/>
          </w:tcPr>
          <w:p w:rsidR="00FE181F" w:rsidRPr="002C7FEB" w:rsidRDefault="00FE181F" w:rsidP="002C7FEB">
            <w:pPr>
              <w:pStyle w:val="cuatexto"/>
              <w:jc w:val="right"/>
              <w:rPr>
                <w:szCs w:val="20"/>
              </w:rPr>
            </w:pPr>
            <w:r w:rsidRPr="002C7FEB">
              <w:rPr>
                <w:szCs w:val="20"/>
              </w:rPr>
              <w:t>24</w:t>
            </w:r>
          </w:p>
        </w:tc>
      </w:tr>
    </w:tbl>
    <w:p w:rsidR="00FE181F" w:rsidRPr="00E63C3E" w:rsidRDefault="00FE181F" w:rsidP="00D406ED">
      <w:pPr>
        <w:pStyle w:val="texto"/>
        <w:tabs>
          <w:tab w:val="clear" w:pos="2835"/>
          <w:tab w:val="clear" w:pos="3969"/>
          <w:tab w:val="center" w:pos="709"/>
        </w:tabs>
        <w:spacing w:before="260" w:after="180"/>
        <w:rPr>
          <w:rFonts w:ascii="Arial" w:hAnsi="Arial" w:cs="Arial"/>
          <w:sz w:val="24"/>
        </w:rPr>
      </w:pPr>
      <w:r w:rsidRPr="00E63C3E">
        <w:rPr>
          <w:rFonts w:ascii="Arial" w:hAnsi="Arial" w:cs="Arial"/>
          <w:sz w:val="24"/>
        </w:rPr>
        <w:t xml:space="preserve">En el periodo 2012 a 2014 el </w:t>
      </w:r>
      <w:r w:rsidR="00E42D40" w:rsidRPr="00E63C3E">
        <w:rPr>
          <w:rFonts w:ascii="Arial" w:hAnsi="Arial" w:cs="Arial"/>
          <w:sz w:val="24"/>
        </w:rPr>
        <w:t xml:space="preserve">Ayuntamiento </w:t>
      </w:r>
      <w:r w:rsidRPr="00E63C3E">
        <w:rPr>
          <w:rFonts w:ascii="Arial" w:hAnsi="Arial" w:cs="Arial"/>
          <w:sz w:val="24"/>
        </w:rPr>
        <w:t>de Ansoáin formalizó 56 contratos temporales, siendo la duración media, de los 46 contratos fin</w:t>
      </w:r>
      <w:r w:rsidRPr="00E63C3E">
        <w:rPr>
          <w:rFonts w:ascii="Arial" w:hAnsi="Arial" w:cs="Arial"/>
          <w:sz w:val="24"/>
        </w:rPr>
        <w:t>a</w:t>
      </w:r>
      <w:r w:rsidRPr="00E63C3E">
        <w:rPr>
          <w:rFonts w:ascii="Arial" w:hAnsi="Arial" w:cs="Arial"/>
          <w:sz w:val="24"/>
        </w:rPr>
        <w:t xml:space="preserve">lizados, de 194 días. </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Las principales causas de contratación fueron contratos subvencion</w:t>
      </w:r>
      <w:r w:rsidRPr="00E63C3E">
        <w:rPr>
          <w:rFonts w:ascii="Arial" w:hAnsi="Arial" w:cs="Arial"/>
          <w:sz w:val="24"/>
        </w:rPr>
        <w:t>a</w:t>
      </w:r>
      <w:r w:rsidRPr="00E63C3E">
        <w:rPr>
          <w:rFonts w:ascii="Arial" w:hAnsi="Arial" w:cs="Arial"/>
          <w:sz w:val="24"/>
        </w:rPr>
        <w:t>dos para puestos de peón especialista, sustituciones por incapacidad temporal y acumulación de tareas en puestos de empleados de servicios múltiples, jardinería y oficial administrativo.</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El mayor número de contratos se realizó para los puestos de peón y educador que representan el 34 y el 12 por ciento, respectivamente, del total de contratos realizados.</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Los contratos para el puesto de peón especialista se celebran en el marco de los programas subvencionados por la Administración Foral para la contratación de personas desempleadas.</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La contratación de personal temporal para el mantenimiento de zonas verdes se ha justificado en que las labores de limpieza y mantenimiento de zonas verdes y parques públicos son necesidades urgentes e inapl</w:t>
      </w:r>
      <w:r w:rsidRPr="00E63C3E">
        <w:rPr>
          <w:rFonts w:ascii="Arial" w:hAnsi="Arial" w:cs="Arial"/>
          <w:sz w:val="24"/>
        </w:rPr>
        <w:t>a</w:t>
      </w:r>
      <w:r w:rsidRPr="00E63C3E">
        <w:rPr>
          <w:rFonts w:ascii="Arial" w:hAnsi="Arial" w:cs="Arial"/>
          <w:sz w:val="24"/>
        </w:rPr>
        <w:t>zables que afectan a servicios esenciales que deben prestarse, emitié</w:t>
      </w:r>
      <w:r w:rsidRPr="00E63C3E">
        <w:rPr>
          <w:rFonts w:ascii="Arial" w:hAnsi="Arial" w:cs="Arial"/>
          <w:sz w:val="24"/>
        </w:rPr>
        <w:t>n</w:t>
      </w:r>
      <w:r w:rsidRPr="00E63C3E">
        <w:rPr>
          <w:rFonts w:ascii="Arial" w:hAnsi="Arial" w:cs="Arial"/>
          <w:sz w:val="24"/>
        </w:rPr>
        <w:t>dose al respecto un informe jurídico que consta en el expediente de la contratación.</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 xml:space="preserve">Por otro lado, la contratación del personal de la escuela infantil y de los conserjes se realiza siempre que se necesite atender dichas prestaciones dado que el ayuntamiento los considera servicios esenciales si bien no consta informe justificativo en el expediente de cada contrato temporal celebrado en relación con dichos servicios. </w:t>
      </w:r>
    </w:p>
    <w:p w:rsidR="00FE181F" w:rsidRPr="00E63C3E" w:rsidRDefault="00FE181F" w:rsidP="00AF398A">
      <w:pPr>
        <w:pStyle w:val="texto"/>
        <w:tabs>
          <w:tab w:val="clear" w:pos="2835"/>
          <w:tab w:val="clear" w:pos="3969"/>
          <w:tab w:val="center" w:pos="709"/>
        </w:tabs>
        <w:spacing w:after="180"/>
        <w:rPr>
          <w:rFonts w:ascii="Arial" w:hAnsi="Arial" w:cs="Arial"/>
          <w:sz w:val="24"/>
        </w:rPr>
      </w:pPr>
      <w:r w:rsidRPr="00E63C3E">
        <w:rPr>
          <w:rFonts w:ascii="Arial" w:hAnsi="Arial" w:cs="Arial"/>
          <w:sz w:val="24"/>
        </w:rPr>
        <w:t>A 31 de diciembre de 2014, estaban vigentes 24 contratos, 11 de los cuales son anteriores a 2012 y corresponden a contratos de interinidad y de obras o servicio para cubrir puestos vacantes de educadores, admini</w:t>
      </w:r>
      <w:r w:rsidRPr="00E63C3E">
        <w:rPr>
          <w:rFonts w:ascii="Arial" w:hAnsi="Arial" w:cs="Arial"/>
          <w:sz w:val="24"/>
        </w:rPr>
        <w:t>s</w:t>
      </w:r>
      <w:r w:rsidRPr="00E63C3E">
        <w:rPr>
          <w:rFonts w:ascii="Arial" w:hAnsi="Arial" w:cs="Arial"/>
          <w:sz w:val="24"/>
        </w:rPr>
        <w:t>trativos y conserjes, principalmente.</w:t>
      </w:r>
    </w:p>
    <w:p w:rsidR="00AF398A" w:rsidRDefault="00AF398A" w:rsidP="00AF398A">
      <w:pPr>
        <w:pStyle w:val="texto"/>
        <w:tabs>
          <w:tab w:val="clear" w:pos="2835"/>
          <w:tab w:val="clear" w:pos="3969"/>
          <w:tab w:val="center" w:pos="709"/>
        </w:tabs>
        <w:spacing w:after="180"/>
      </w:pPr>
    </w:p>
    <w:p w:rsidR="00AF398A" w:rsidRDefault="00AF398A" w:rsidP="00AF398A">
      <w:pPr>
        <w:pStyle w:val="texto"/>
        <w:tabs>
          <w:tab w:val="clear" w:pos="2835"/>
          <w:tab w:val="clear" w:pos="3969"/>
          <w:tab w:val="center" w:pos="709"/>
        </w:tabs>
        <w:spacing w:after="180"/>
      </w:pPr>
    </w:p>
    <w:p w:rsidR="00FE181F" w:rsidRPr="007F637E" w:rsidRDefault="00FE181F" w:rsidP="007731B1">
      <w:pPr>
        <w:pStyle w:val="texto"/>
        <w:numPr>
          <w:ilvl w:val="0"/>
          <w:numId w:val="42"/>
        </w:numPr>
        <w:tabs>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7F637E">
        <w:rPr>
          <w:rFonts w:ascii="Arial" w:hAnsi="Arial" w:cs="Arial"/>
          <w:sz w:val="24"/>
        </w:rPr>
        <w:lastRenderedPageBreak/>
        <w:t>Barañ</w:t>
      </w:r>
      <w:r w:rsidR="00162DB9">
        <w:rPr>
          <w:rFonts w:ascii="Arial" w:hAnsi="Arial" w:cs="Arial"/>
          <w:sz w:val="24"/>
        </w:rPr>
        <w:t>á</w:t>
      </w:r>
      <w:r w:rsidRPr="007F637E">
        <w:rPr>
          <w:rFonts w:ascii="Arial" w:hAnsi="Arial" w:cs="Arial"/>
          <w:sz w:val="24"/>
        </w:rPr>
        <w:t>in</w:t>
      </w:r>
    </w:p>
    <w:p w:rsidR="00FE181F" w:rsidRPr="007F637E" w:rsidRDefault="00FE181F" w:rsidP="00AF398A">
      <w:pPr>
        <w:pStyle w:val="texto"/>
        <w:tabs>
          <w:tab w:val="clear" w:pos="2835"/>
          <w:tab w:val="clear" w:pos="3969"/>
          <w:tab w:val="center" w:pos="709"/>
        </w:tabs>
        <w:spacing w:after="260"/>
        <w:rPr>
          <w:rFonts w:ascii="Arial" w:hAnsi="Arial" w:cs="Arial"/>
          <w:sz w:val="24"/>
        </w:rPr>
      </w:pPr>
      <w:r w:rsidRPr="007F637E">
        <w:rPr>
          <w:rFonts w:ascii="Arial" w:hAnsi="Arial" w:cs="Arial"/>
          <w:sz w:val="24"/>
        </w:rPr>
        <w:t xml:space="preserve">Las retribuciones del personal temporal del Ayuntamiento de </w:t>
      </w:r>
      <w:r w:rsidR="00A00D0D" w:rsidRPr="007F637E">
        <w:rPr>
          <w:rFonts w:ascii="Arial" w:hAnsi="Arial" w:cs="Arial"/>
          <w:sz w:val="24"/>
        </w:rPr>
        <w:t>Barañáin</w:t>
      </w:r>
      <w:r w:rsidRPr="007F637E">
        <w:rPr>
          <w:rFonts w:ascii="Arial" w:hAnsi="Arial" w:cs="Arial"/>
          <w:sz w:val="24"/>
        </w:rPr>
        <w:t xml:space="preserve"> en el periodo 2012 a 2014 fueron: </w:t>
      </w:r>
    </w:p>
    <w:tbl>
      <w:tblPr>
        <w:tblW w:w="8302" w:type="dxa"/>
        <w:jc w:val="center"/>
        <w:tblInd w:w="65" w:type="dxa"/>
        <w:tblLayout w:type="fixed"/>
        <w:tblCellMar>
          <w:left w:w="70" w:type="dxa"/>
          <w:right w:w="70" w:type="dxa"/>
        </w:tblCellMar>
        <w:tblLook w:val="0000" w:firstRow="0" w:lastRow="0" w:firstColumn="0" w:lastColumn="0" w:noHBand="0" w:noVBand="0"/>
      </w:tblPr>
      <w:tblGrid>
        <w:gridCol w:w="4189"/>
        <w:gridCol w:w="1371"/>
        <w:gridCol w:w="1371"/>
        <w:gridCol w:w="1371"/>
      </w:tblGrid>
      <w:tr w:rsidR="00FE181F" w:rsidRPr="00051F05" w:rsidTr="00E3353A">
        <w:trPr>
          <w:trHeight w:val="312"/>
          <w:jc w:val="center"/>
        </w:trPr>
        <w:tc>
          <w:tcPr>
            <w:tcW w:w="4189" w:type="dxa"/>
            <w:tcBorders>
              <w:top w:val="single" w:sz="4" w:space="0" w:color="auto"/>
              <w:bottom w:val="single" w:sz="4" w:space="0" w:color="auto"/>
            </w:tcBorders>
            <w:shd w:val="clear" w:color="auto" w:fill="8DB3E2"/>
            <w:vAlign w:val="center"/>
          </w:tcPr>
          <w:p w:rsidR="00FE181F" w:rsidRPr="00051F05" w:rsidRDefault="00FE181F" w:rsidP="004B63BF">
            <w:pPr>
              <w:pStyle w:val="cuadroCabe"/>
              <w:jc w:val="left"/>
              <w:rPr>
                <w:szCs w:val="18"/>
              </w:rPr>
            </w:pPr>
            <w:r>
              <w:rPr>
                <w:szCs w:val="18"/>
              </w:rPr>
              <w:t>Concepto</w:t>
            </w:r>
          </w:p>
        </w:tc>
        <w:tc>
          <w:tcPr>
            <w:tcW w:w="1371" w:type="dxa"/>
            <w:tcBorders>
              <w:top w:val="single" w:sz="4" w:space="0" w:color="auto"/>
              <w:bottom w:val="single" w:sz="4" w:space="0" w:color="auto"/>
            </w:tcBorders>
            <w:shd w:val="clear" w:color="auto" w:fill="8DB3E2"/>
            <w:vAlign w:val="center"/>
          </w:tcPr>
          <w:p w:rsidR="00FE181F" w:rsidRPr="00051F05" w:rsidRDefault="00FE181F" w:rsidP="004B63BF">
            <w:pPr>
              <w:pStyle w:val="cuadroCabe"/>
              <w:jc w:val="right"/>
              <w:rPr>
                <w:szCs w:val="18"/>
              </w:rPr>
            </w:pPr>
            <w:r w:rsidRPr="00051F05">
              <w:rPr>
                <w:szCs w:val="18"/>
              </w:rPr>
              <w:t>2012</w:t>
            </w:r>
          </w:p>
        </w:tc>
        <w:tc>
          <w:tcPr>
            <w:tcW w:w="1371" w:type="dxa"/>
            <w:tcBorders>
              <w:top w:val="single" w:sz="4" w:space="0" w:color="auto"/>
              <w:bottom w:val="single" w:sz="4" w:space="0" w:color="auto"/>
            </w:tcBorders>
            <w:shd w:val="clear" w:color="auto" w:fill="8DB3E2"/>
            <w:vAlign w:val="center"/>
          </w:tcPr>
          <w:p w:rsidR="00FE181F" w:rsidRPr="00051F05" w:rsidRDefault="00FE181F" w:rsidP="004B63BF">
            <w:pPr>
              <w:pStyle w:val="cuadroCabe"/>
              <w:jc w:val="right"/>
              <w:rPr>
                <w:szCs w:val="18"/>
              </w:rPr>
            </w:pPr>
            <w:r w:rsidRPr="00051F05">
              <w:rPr>
                <w:szCs w:val="18"/>
              </w:rPr>
              <w:t>2013</w:t>
            </w:r>
          </w:p>
        </w:tc>
        <w:tc>
          <w:tcPr>
            <w:tcW w:w="1371" w:type="dxa"/>
            <w:tcBorders>
              <w:top w:val="single" w:sz="4" w:space="0" w:color="auto"/>
              <w:bottom w:val="single" w:sz="4" w:space="0" w:color="auto"/>
            </w:tcBorders>
            <w:shd w:val="clear" w:color="auto" w:fill="8DB3E2"/>
          </w:tcPr>
          <w:p w:rsidR="00FE181F" w:rsidRPr="00051F05" w:rsidRDefault="00FE181F" w:rsidP="004B63BF">
            <w:pPr>
              <w:pStyle w:val="cuadroCabe"/>
              <w:jc w:val="right"/>
              <w:rPr>
                <w:szCs w:val="18"/>
              </w:rPr>
            </w:pPr>
            <w:r w:rsidRPr="00051F05">
              <w:rPr>
                <w:szCs w:val="18"/>
              </w:rPr>
              <w:t>2014</w:t>
            </w:r>
          </w:p>
        </w:tc>
      </w:tr>
      <w:tr w:rsidR="00FE181F" w:rsidRPr="00AF398A" w:rsidTr="0051735B">
        <w:trPr>
          <w:trHeight w:val="255"/>
          <w:jc w:val="center"/>
        </w:trPr>
        <w:tc>
          <w:tcPr>
            <w:tcW w:w="4189" w:type="dxa"/>
            <w:tcBorders>
              <w:top w:val="single" w:sz="4" w:space="0" w:color="auto"/>
              <w:bottom w:val="single" w:sz="2" w:space="0" w:color="auto"/>
            </w:tcBorders>
            <w:vAlign w:val="center"/>
          </w:tcPr>
          <w:p w:rsidR="00FE181F" w:rsidRPr="00AF398A" w:rsidRDefault="00FE181F" w:rsidP="004B63BF">
            <w:pPr>
              <w:pStyle w:val="cuadroCabe"/>
              <w:jc w:val="left"/>
              <w:rPr>
                <w:rFonts w:ascii="Arial Narrow" w:hAnsi="Arial Narrow"/>
                <w:sz w:val="20"/>
                <w:szCs w:val="20"/>
              </w:rPr>
            </w:pPr>
            <w:r w:rsidRPr="00AF398A">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AF398A" w:rsidRDefault="00FE181F" w:rsidP="004B63BF">
            <w:pPr>
              <w:pStyle w:val="cuatexto"/>
              <w:jc w:val="right"/>
              <w:rPr>
                <w:szCs w:val="20"/>
              </w:rPr>
            </w:pPr>
            <w:r w:rsidRPr="00AF398A">
              <w:rPr>
                <w:szCs w:val="20"/>
              </w:rPr>
              <w:t>1.127.196</w:t>
            </w:r>
          </w:p>
        </w:tc>
        <w:tc>
          <w:tcPr>
            <w:tcW w:w="1371" w:type="dxa"/>
            <w:tcBorders>
              <w:top w:val="single" w:sz="4" w:space="0" w:color="auto"/>
              <w:bottom w:val="single" w:sz="2" w:space="0" w:color="auto"/>
            </w:tcBorders>
            <w:vAlign w:val="center"/>
          </w:tcPr>
          <w:p w:rsidR="00FE181F" w:rsidRPr="00AF398A" w:rsidRDefault="00FE181F" w:rsidP="004B63BF">
            <w:pPr>
              <w:pStyle w:val="cuatexto"/>
              <w:jc w:val="right"/>
              <w:rPr>
                <w:szCs w:val="20"/>
              </w:rPr>
            </w:pPr>
            <w:r w:rsidRPr="00AF398A">
              <w:rPr>
                <w:szCs w:val="20"/>
              </w:rPr>
              <w:t>1.086.816</w:t>
            </w:r>
          </w:p>
        </w:tc>
        <w:tc>
          <w:tcPr>
            <w:tcW w:w="1371" w:type="dxa"/>
            <w:tcBorders>
              <w:top w:val="single" w:sz="4" w:space="0" w:color="auto"/>
              <w:bottom w:val="single" w:sz="2" w:space="0" w:color="auto"/>
            </w:tcBorders>
          </w:tcPr>
          <w:p w:rsidR="00FE181F" w:rsidRPr="00AF398A" w:rsidRDefault="00FE181F" w:rsidP="004B63BF">
            <w:pPr>
              <w:pStyle w:val="cuatexto"/>
              <w:jc w:val="right"/>
              <w:rPr>
                <w:szCs w:val="20"/>
              </w:rPr>
            </w:pPr>
            <w:r w:rsidRPr="00AF398A">
              <w:rPr>
                <w:szCs w:val="20"/>
              </w:rPr>
              <w:t>1.071.602</w:t>
            </w:r>
          </w:p>
        </w:tc>
      </w:tr>
      <w:tr w:rsidR="00FE181F" w:rsidRPr="00AF398A" w:rsidTr="00E3353A">
        <w:trPr>
          <w:trHeight w:val="255"/>
          <w:jc w:val="center"/>
        </w:trPr>
        <w:tc>
          <w:tcPr>
            <w:tcW w:w="4189" w:type="dxa"/>
            <w:tcBorders>
              <w:top w:val="single" w:sz="2" w:space="0" w:color="auto"/>
              <w:bottom w:val="single" w:sz="2" w:space="0" w:color="auto"/>
            </w:tcBorders>
            <w:vAlign w:val="center"/>
          </w:tcPr>
          <w:p w:rsidR="00FE181F" w:rsidRPr="00AF398A" w:rsidRDefault="00FE181F" w:rsidP="004B63BF">
            <w:pPr>
              <w:pStyle w:val="cuatexto"/>
              <w:jc w:val="left"/>
              <w:rPr>
                <w:szCs w:val="20"/>
              </w:rPr>
            </w:pPr>
            <w:r w:rsidRPr="00AF398A">
              <w:rPr>
                <w:szCs w:val="20"/>
              </w:rPr>
              <w:t>Total gastos personal</w:t>
            </w:r>
          </w:p>
        </w:tc>
        <w:tc>
          <w:tcPr>
            <w:tcW w:w="1371" w:type="dxa"/>
            <w:tcBorders>
              <w:top w:val="single" w:sz="2" w:space="0" w:color="auto"/>
              <w:bottom w:val="single" w:sz="2" w:space="0" w:color="auto"/>
            </w:tcBorders>
            <w:vAlign w:val="center"/>
          </w:tcPr>
          <w:p w:rsidR="00FE181F" w:rsidRPr="00AF398A" w:rsidRDefault="00FE181F" w:rsidP="004B63BF">
            <w:pPr>
              <w:pStyle w:val="cuatexto"/>
              <w:jc w:val="right"/>
              <w:rPr>
                <w:szCs w:val="20"/>
              </w:rPr>
            </w:pPr>
            <w:r w:rsidRPr="00AF398A">
              <w:rPr>
                <w:szCs w:val="20"/>
              </w:rPr>
              <w:t>6.950.946</w:t>
            </w:r>
          </w:p>
        </w:tc>
        <w:tc>
          <w:tcPr>
            <w:tcW w:w="1371" w:type="dxa"/>
            <w:tcBorders>
              <w:top w:val="single" w:sz="2" w:space="0" w:color="auto"/>
              <w:bottom w:val="single" w:sz="2" w:space="0" w:color="auto"/>
            </w:tcBorders>
            <w:vAlign w:val="center"/>
          </w:tcPr>
          <w:p w:rsidR="00FE181F" w:rsidRPr="00AF398A" w:rsidRDefault="00FE181F" w:rsidP="004B63BF">
            <w:pPr>
              <w:pStyle w:val="cuatexto"/>
              <w:jc w:val="right"/>
              <w:rPr>
                <w:szCs w:val="20"/>
              </w:rPr>
            </w:pPr>
            <w:r w:rsidRPr="00AF398A">
              <w:rPr>
                <w:szCs w:val="20"/>
              </w:rPr>
              <w:t>7.105.216</w:t>
            </w:r>
          </w:p>
        </w:tc>
        <w:tc>
          <w:tcPr>
            <w:tcW w:w="1371" w:type="dxa"/>
            <w:tcBorders>
              <w:top w:val="single" w:sz="2" w:space="0" w:color="auto"/>
              <w:bottom w:val="single" w:sz="2" w:space="0" w:color="auto"/>
            </w:tcBorders>
          </w:tcPr>
          <w:p w:rsidR="00FE181F" w:rsidRPr="00AF398A" w:rsidRDefault="00FE181F" w:rsidP="004B63BF">
            <w:pPr>
              <w:pStyle w:val="cuatexto"/>
              <w:jc w:val="right"/>
              <w:rPr>
                <w:szCs w:val="20"/>
              </w:rPr>
            </w:pPr>
            <w:r w:rsidRPr="00AF398A">
              <w:rPr>
                <w:szCs w:val="20"/>
              </w:rPr>
              <w:t>7.128.293</w:t>
            </w:r>
          </w:p>
        </w:tc>
      </w:tr>
      <w:tr w:rsidR="00FE181F" w:rsidRPr="00AF398A" w:rsidTr="00E3353A">
        <w:trPr>
          <w:trHeight w:val="255"/>
          <w:jc w:val="center"/>
        </w:trPr>
        <w:tc>
          <w:tcPr>
            <w:tcW w:w="4189" w:type="dxa"/>
            <w:tcBorders>
              <w:top w:val="single" w:sz="2" w:space="0" w:color="auto"/>
              <w:bottom w:val="single" w:sz="4" w:space="0" w:color="auto"/>
            </w:tcBorders>
            <w:vAlign w:val="center"/>
          </w:tcPr>
          <w:p w:rsidR="00FE181F" w:rsidRPr="00AF398A" w:rsidRDefault="00FE181F" w:rsidP="004B63BF">
            <w:pPr>
              <w:pStyle w:val="cuatexto"/>
              <w:jc w:val="left"/>
              <w:rPr>
                <w:szCs w:val="20"/>
              </w:rPr>
            </w:pPr>
            <w:r w:rsidRPr="00AF398A">
              <w:rPr>
                <w:szCs w:val="20"/>
              </w:rPr>
              <w:t>Retribución contratados s/gasto personal</w:t>
            </w:r>
          </w:p>
        </w:tc>
        <w:tc>
          <w:tcPr>
            <w:tcW w:w="1371" w:type="dxa"/>
            <w:tcBorders>
              <w:top w:val="single" w:sz="2" w:space="0" w:color="auto"/>
              <w:bottom w:val="single" w:sz="4" w:space="0" w:color="auto"/>
            </w:tcBorders>
            <w:vAlign w:val="center"/>
          </w:tcPr>
          <w:p w:rsidR="00FE181F" w:rsidRPr="00AF398A" w:rsidRDefault="00FE181F" w:rsidP="004B63BF">
            <w:pPr>
              <w:pStyle w:val="cuatexto"/>
              <w:jc w:val="right"/>
              <w:rPr>
                <w:szCs w:val="20"/>
              </w:rPr>
            </w:pPr>
            <w:r w:rsidRPr="00AF398A">
              <w:rPr>
                <w:szCs w:val="20"/>
              </w:rPr>
              <w:t>12%</w:t>
            </w:r>
          </w:p>
        </w:tc>
        <w:tc>
          <w:tcPr>
            <w:tcW w:w="1371" w:type="dxa"/>
            <w:tcBorders>
              <w:top w:val="single" w:sz="2" w:space="0" w:color="auto"/>
              <w:bottom w:val="single" w:sz="4" w:space="0" w:color="auto"/>
            </w:tcBorders>
            <w:vAlign w:val="center"/>
          </w:tcPr>
          <w:p w:rsidR="00FE181F" w:rsidRPr="00AF398A" w:rsidRDefault="00FE181F" w:rsidP="004B63BF">
            <w:pPr>
              <w:pStyle w:val="cuatexto"/>
              <w:jc w:val="right"/>
              <w:rPr>
                <w:szCs w:val="20"/>
              </w:rPr>
            </w:pPr>
            <w:r w:rsidRPr="00AF398A">
              <w:rPr>
                <w:szCs w:val="20"/>
              </w:rPr>
              <w:t>12%</w:t>
            </w:r>
          </w:p>
        </w:tc>
        <w:tc>
          <w:tcPr>
            <w:tcW w:w="1371" w:type="dxa"/>
            <w:tcBorders>
              <w:top w:val="single" w:sz="2" w:space="0" w:color="auto"/>
              <w:bottom w:val="single" w:sz="4" w:space="0" w:color="auto"/>
            </w:tcBorders>
          </w:tcPr>
          <w:p w:rsidR="00FE181F" w:rsidRPr="00AF398A" w:rsidRDefault="00FE181F" w:rsidP="004B63BF">
            <w:pPr>
              <w:pStyle w:val="cuatexto"/>
              <w:jc w:val="right"/>
              <w:rPr>
                <w:szCs w:val="20"/>
              </w:rPr>
            </w:pPr>
            <w:r w:rsidRPr="00AF398A">
              <w:rPr>
                <w:szCs w:val="20"/>
              </w:rPr>
              <w:t>12%</w:t>
            </w:r>
          </w:p>
        </w:tc>
      </w:tr>
    </w:tbl>
    <w:p w:rsidR="00FE181F" w:rsidRPr="007F637E" w:rsidRDefault="00FE181F" w:rsidP="00AF398A">
      <w:pPr>
        <w:pStyle w:val="texto"/>
        <w:tabs>
          <w:tab w:val="clear" w:pos="2835"/>
          <w:tab w:val="clear" w:pos="3969"/>
          <w:tab w:val="center" w:pos="709"/>
        </w:tabs>
        <w:spacing w:before="240"/>
        <w:rPr>
          <w:rFonts w:ascii="Arial" w:hAnsi="Arial" w:cs="Arial"/>
          <w:sz w:val="24"/>
        </w:rPr>
      </w:pPr>
      <w:r w:rsidRPr="007F637E">
        <w:rPr>
          <w:rFonts w:ascii="Arial" w:hAnsi="Arial" w:cs="Arial"/>
          <w:sz w:val="24"/>
        </w:rPr>
        <w:t>Las retribuciones del personal laboral contratado representan el 12 por ciento del total de gastos de personal del ayuntamiento, en cada uno de los años del periodo 2012 a 2014.</w:t>
      </w:r>
    </w:p>
    <w:p w:rsidR="00FE181F" w:rsidRPr="007F637E" w:rsidRDefault="00FE181F" w:rsidP="00AA092D">
      <w:pPr>
        <w:pStyle w:val="texto"/>
        <w:tabs>
          <w:tab w:val="clear" w:pos="2835"/>
          <w:tab w:val="clear" w:pos="3969"/>
          <w:tab w:val="center" w:pos="709"/>
        </w:tabs>
        <w:spacing w:after="260"/>
        <w:rPr>
          <w:rFonts w:ascii="Arial" w:hAnsi="Arial" w:cs="Arial"/>
          <w:sz w:val="24"/>
        </w:rPr>
      </w:pPr>
      <w:r w:rsidRPr="007F637E">
        <w:rPr>
          <w:rFonts w:ascii="Arial" w:hAnsi="Arial" w:cs="Arial"/>
          <w:sz w:val="24"/>
        </w:rPr>
        <w:t>En el periodo 2012-2014, el Ayuntamiento de Barañáin formalizó 159 contratos, de los cuales los 151 contratos finalizados tuvieron una dur</w:t>
      </w:r>
      <w:r w:rsidRPr="007F637E">
        <w:rPr>
          <w:rFonts w:ascii="Arial" w:hAnsi="Arial" w:cs="Arial"/>
          <w:sz w:val="24"/>
        </w:rPr>
        <w:t>a</w:t>
      </w:r>
      <w:r w:rsidRPr="007F637E">
        <w:rPr>
          <w:rFonts w:ascii="Arial" w:hAnsi="Arial" w:cs="Arial"/>
          <w:sz w:val="24"/>
        </w:rPr>
        <w:t>ción media de 69 días. En el siguiente cuadro se muestran los contratos temporales realizados por el Ayuntamiento en el periodo 2012-2014:</w:t>
      </w:r>
    </w:p>
    <w:tbl>
      <w:tblPr>
        <w:tblW w:w="8272" w:type="dxa"/>
        <w:jc w:val="center"/>
        <w:tblInd w:w="55" w:type="dxa"/>
        <w:tblCellMar>
          <w:left w:w="70" w:type="dxa"/>
          <w:right w:w="70" w:type="dxa"/>
        </w:tblCellMar>
        <w:tblLook w:val="0000" w:firstRow="0" w:lastRow="0" w:firstColumn="0" w:lastColumn="0" w:noHBand="0" w:noVBand="0"/>
      </w:tblPr>
      <w:tblGrid>
        <w:gridCol w:w="3767"/>
        <w:gridCol w:w="1261"/>
        <w:gridCol w:w="671"/>
        <w:gridCol w:w="671"/>
        <w:gridCol w:w="671"/>
        <w:gridCol w:w="1231"/>
      </w:tblGrid>
      <w:tr w:rsidR="00FE181F" w:rsidRPr="006528B7" w:rsidTr="00E3353A">
        <w:trPr>
          <w:trHeight w:val="312"/>
          <w:jc w:val="center"/>
        </w:trPr>
        <w:tc>
          <w:tcPr>
            <w:tcW w:w="3767" w:type="dxa"/>
            <w:tcBorders>
              <w:top w:val="single" w:sz="4" w:space="0" w:color="auto"/>
              <w:bottom w:val="single" w:sz="4" w:space="0" w:color="auto"/>
            </w:tcBorders>
            <w:shd w:val="clear" w:color="auto" w:fill="8DB3E2"/>
            <w:vAlign w:val="center"/>
          </w:tcPr>
          <w:p w:rsidR="00FE181F" w:rsidRPr="006528B7" w:rsidRDefault="00FE181F" w:rsidP="004B63BF">
            <w:pPr>
              <w:pStyle w:val="cuadroCabe"/>
              <w:jc w:val="left"/>
              <w:rPr>
                <w:szCs w:val="18"/>
              </w:rPr>
            </w:pPr>
            <w:r>
              <w:rPr>
                <w:szCs w:val="18"/>
              </w:rPr>
              <w:t>Concepto</w:t>
            </w:r>
          </w:p>
        </w:tc>
        <w:tc>
          <w:tcPr>
            <w:tcW w:w="1261" w:type="dxa"/>
            <w:tcBorders>
              <w:top w:val="single" w:sz="4" w:space="0" w:color="auto"/>
              <w:bottom w:val="single" w:sz="4" w:space="0" w:color="auto"/>
            </w:tcBorders>
            <w:shd w:val="clear" w:color="auto" w:fill="8DB3E2"/>
            <w:vAlign w:val="center"/>
          </w:tcPr>
          <w:p w:rsidR="00FE181F" w:rsidRPr="006528B7" w:rsidRDefault="00FE181F" w:rsidP="00AA092D">
            <w:pPr>
              <w:pStyle w:val="cuadroCabe"/>
              <w:jc w:val="right"/>
              <w:rPr>
                <w:szCs w:val="18"/>
              </w:rPr>
            </w:pPr>
            <w:r w:rsidRPr="006528B7">
              <w:rPr>
                <w:szCs w:val="18"/>
              </w:rPr>
              <w:t>2011</w:t>
            </w:r>
          </w:p>
        </w:tc>
        <w:tc>
          <w:tcPr>
            <w:tcW w:w="671" w:type="dxa"/>
            <w:tcBorders>
              <w:top w:val="single" w:sz="4" w:space="0" w:color="auto"/>
              <w:bottom w:val="single" w:sz="4" w:space="0" w:color="auto"/>
            </w:tcBorders>
            <w:shd w:val="clear" w:color="auto" w:fill="8DB3E2"/>
            <w:vAlign w:val="center"/>
          </w:tcPr>
          <w:p w:rsidR="00FE181F" w:rsidRPr="006528B7" w:rsidRDefault="00FE181F" w:rsidP="00AA092D">
            <w:pPr>
              <w:pStyle w:val="cuadroCabe"/>
              <w:jc w:val="right"/>
              <w:rPr>
                <w:szCs w:val="18"/>
              </w:rPr>
            </w:pPr>
            <w:r w:rsidRPr="006528B7">
              <w:rPr>
                <w:szCs w:val="18"/>
              </w:rPr>
              <w:t>2012</w:t>
            </w:r>
          </w:p>
        </w:tc>
        <w:tc>
          <w:tcPr>
            <w:tcW w:w="671" w:type="dxa"/>
            <w:tcBorders>
              <w:top w:val="single" w:sz="4" w:space="0" w:color="auto"/>
              <w:bottom w:val="single" w:sz="4" w:space="0" w:color="auto"/>
            </w:tcBorders>
            <w:shd w:val="clear" w:color="auto" w:fill="8DB3E2"/>
            <w:vAlign w:val="center"/>
          </w:tcPr>
          <w:p w:rsidR="00FE181F" w:rsidRPr="006528B7" w:rsidRDefault="00FE181F" w:rsidP="00AA092D">
            <w:pPr>
              <w:pStyle w:val="cuadroCabe"/>
              <w:jc w:val="right"/>
              <w:rPr>
                <w:szCs w:val="18"/>
              </w:rPr>
            </w:pPr>
            <w:r w:rsidRPr="006528B7">
              <w:rPr>
                <w:szCs w:val="18"/>
              </w:rPr>
              <w:t>2013</w:t>
            </w:r>
          </w:p>
        </w:tc>
        <w:tc>
          <w:tcPr>
            <w:tcW w:w="671" w:type="dxa"/>
            <w:tcBorders>
              <w:top w:val="single" w:sz="4" w:space="0" w:color="auto"/>
              <w:bottom w:val="single" w:sz="4" w:space="0" w:color="auto"/>
            </w:tcBorders>
            <w:shd w:val="clear" w:color="auto" w:fill="8DB3E2"/>
            <w:vAlign w:val="center"/>
          </w:tcPr>
          <w:p w:rsidR="00FE181F" w:rsidRPr="006528B7" w:rsidRDefault="00FE181F" w:rsidP="00AA092D">
            <w:pPr>
              <w:pStyle w:val="cuadroCabe"/>
              <w:jc w:val="right"/>
              <w:rPr>
                <w:szCs w:val="18"/>
              </w:rPr>
            </w:pPr>
            <w:r w:rsidRPr="006528B7">
              <w:rPr>
                <w:szCs w:val="18"/>
              </w:rPr>
              <w:t>2014</w:t>
            </w:r>
          </w:p>
        </w:tc>
        <w:tc>
          <w:tcPr>
            <w:tcW w:w="1231" w:type="dxa"/>
            <w:tcBorders>
              <w:top w:val="single" w:sz="4" w:space="0" w:color="auto"/>
              <w:bottom w:val="single" w:sz="4" w:space="0" w:color="auto"/>
            </w:tcBorders>
            <w:shd w:val="clear" w:color="auto" w:fill="8DB3E2"/>
            <w:vAlign w:val="center"/>
          </w:tcPr>
          <w:p w:rsidR="00FE181F" w:rsidRPr="006528B7" w:rsidRDefault="00FE181F" w:rsidP="00AA092D">
            <w:pPr>
              <w:pStyle w:val="cuadroCabe"/>
              <w:jc w:val="right"/>
              <w:rPr>
                <w:szCs w:val="18"/>
              </w:rPr>
            </w:pPr>
            <w:r w:rsidRPr="006528B7">
              <w:rPr>
                <w:szCs w:val="18"/>
              </w:rPr>
              <w:t>Total</w:t>
            </w:r>
          </w:p>
          <w:p w:rsidR="00FE181F" w:rsidRPr="006528B7" w:rsidRDefault="00FE181F" w:rsidP="00AA092D">
            <w:pPr>
              <w:pStyle w:val="cuadroCabe"/>
              <w:jc w:val="right"/>
              <w:rPr>
                <w:szCs w:val="18"/>
              </w:rPr>
            </w:pPr>
            <w:r w:rsidRPr="006528B7">
              <w:rPr>
                <w:szCs w:val="18"/>
              </w:rPr>
              <w:t>2012-2014</w:t>
            </w:r>
          </w:p>
        </w:tc>
      </w:tr>
      <w:tr w:rsidR="00FE181F" w:rsidRPr="00AA092D" w:rsidTr="0051735B">
        <w:trPr>
          <w:trHeight w:val="255"/>
          <w:jc w:val="center"/>
        </w:trPr>
        <w:tc>
          <w:tcPr>
            <w:tcW w:w="3767" w:type="dxa"/>
            <w:tcBorders>
              <w:top w:val="single" w:sz="4" w:space="0" w:color="auto"/>
              <w:bottom w:val="single" w:sz="2" w:space="0" w:color="auto"/>
            </w:tcBorders>
            <w:vAlign w:val="center"/>
          </w:tcPr>
          <w:p w:rsidR="00FE181F" w:rsidRPr="00AA092D" w:rsidRDefault="00FE181F" w:rsidP="004B63BF">
            <w:pPr>
              <w:pStyle w:val="cuadroCabe"/>
              <w:jc w:val="left"/>
              <w:rPr>
                <w:rFonts w:ascii="Arial Narrow" w:hAnsi="Arial Narrow"/>
                <w:sz w:val="20"/>
                <w:szCs w:val="20"/>
              </w:rPr>
            </w:pPr>
            <w:r w:rsidRPr="00AA092D">
              <w:rPr>
                <w:rFonts w:ascii="Arial Narrow" w:hAnsi="Arial Narrow"/>
                <w:sz w:val="20"/>
                <w:szCs w:val="20"/>
              </w:rPr>
              <w:t>Contratos realizados</w:t>
            </w:r>
          </w:p>
        </w:tc>
        <w:tc>
          <w:tcPr>
            <w:tcW w:w="1261" w:type="dxa"/>
            <w:tcBorders>
              <w:top w:val="single" w:sz="4"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4"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67</w:t>
            </w:r>
          </w:p>
        </w:tc>
        <w:tc>
          <w:tcPr>
            <w:tcW w:w="671" w:type="dxa"/>
            <w:tcBorders>
              <w:top w:val="single" w:sz="4"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40</w:t>
            </w:r>
          </w:p>
        </w:tc>
        <w:tc>
          <w:tcPr>
            <w:tcW w:w="671" w:type="dxa"/>
            <w:tcBorders>
              <w:top w:val="single" w:sz="4"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52</w:t>
            </w:r>
          </w:p>
        </w:tc>
        <w:tc>
          <w:tcPr>
            <w:tcW w:w="1231" w:type="dxa"/>
            <w:tcBorders>
              <w:top w:val="single" w:sz="4"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159</w:t>
            </w:r>
          </w:p>
        </w:tc>
      </w:tr>
      <w:tr w:rsidR="00FE181F" w:rsidRPr="00AA092D" w:rsidTr="00E3353A">
        <w:trPr>
          <w:trHeight w:val="255"/>
          <w:jc w:val="center"/>
        </w:trPr>
        <w:tc>
          <w:tcPr>
            <w:tcW w:w="3767" w:type="dxa"/>
            <w:tcBorders>
              <w:top w:val="single" w:sz="2" w:space="0" w:color="auto"/>
              <w:bottom w:val="single" w:sz="2" w:space="0" w:color="auto"/>
            </w:tcBorders>
            <w:vAlign w:val="center"/>
          </w:tcPr>
          <w:p w:rsidR="00FE181F" w:rsidRPr="00AA092D" w:rsidRDefault="00FE181F" w:rsidP="00AA092D">
            <w:pPr>
              <w:pStyle w:val="cuadroCabe"/>
              <w:jc w:val="left"/>
              <w:rPr>
                <w:rFonts w:ascii="Arial Narrow" w:hAnsi="Arial Narrow"/>
                <w:sz w:val="20"/>
                <w:szCs w:val="20"/>
              </w:rPr>
            </w:pPr>
            <w:r w:rsidRPr="00AA092D">
              <w:rPr>
                <w:rFonts w:ascii="Arial Narrow" w:hAnsi="Arial Narrow"/>
                <w:sz w:val="20"/>
                <w:szCs w:val="20"/>
              </w:rPr>
              <w:t>Duración media en d</w:t>
            </w:r>
            <w:r w:rsidR="00AA092D">
              <w:rPr>
                <w:rFonts w:ascii="Arial Narrow" w:hAnsi="Arial Narrow"/>
                <w:sz w:val="20"/>
                <w:szCs w:val="20"/>
              </w:rPr>
              <w:t>í</w:t>
            </w:r>
            <w:r w:rsidRPr="00AA092D">
              <w:rPr>
                <w:rFonts w:ascii="Arial Narrow" w:hAnsi="Arial Narrow"/>
                <w:sz w:val="20"/>
                <w:szCs w:val="20"/>
              </w:rPr>
              <w:t>as</w:t>
            </w:r>
          </w:p>
        </w:tc>
        <w:tc>
          <w:tcPr>
            <w:tcW w:w="1261" w:type="dxa"/>
            <w:tcBorders>
              <w:top w:val="single" w:sz="2"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2"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2"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2"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p>
        </w:tc>
        <w:tc>
          <w:tcPr>
            <w:tcW w:w="1231" w:type="dxa"/>
            <w:tcBorders>
              <w:top w:val="single" w:sz="2" w:space="0" w:color="auto"/>
              <w:bottom w:val="single" w:sz="2"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69</w:t>
            </w:r>
          </w:p>
        </w:tc>
      </w:tr>
      <w:tr w:rsidR="00FE181F" w:rsidRPr="00AA092D" w:rsidTr="00E3353A">
        <w:trPr>
          <w:trHeight w:val="255"/>
          <w:jc w:val="center"/>
        </w:trPr>
        <w:tc>
          <w:tcPr>
            <w:tcW w:w="3767" w:type="dxa"/>
            <w:tcBorders>
              <w:top w:val="single" w:sz="2" w:space="0" w:color="auto"/>
              <w:bottom w:val="single" w:sz="4" w:space="0" w:color="auto"/>
            </w:tcBorders>
            <w:vAlign w:val="center"/>
          </w:tcPr>
          <w:p w:rsidR="00FE181F" w:rsidRPr="00AA092D" w:rsidRDefault="00FE181F" w:rsidP="004B63BF">
            <w:pPr>
              <w:pStyle w:val="cuadroCabe"/>
              <w:jc w:val="left"/>
              <w:rPr>
                <w:rFonts w:ascii="Arial Narrow" w:hAnsi="Arial Narrow"/>
                <w:sz w:val="20"/>
                <w:szCs w:val="20"/>
              </w:rPr>
            </w:pPr>
            <w:r w:rsidRPr="00AA092D">
              <w:rPr>
                <w:rFonts w:ascii="Arial Narrow" w:hAnsi="Arial Narrow"/>
                <w:sz w:val="20"/>
                <w:szCs w:val="20"/>
              </w:rPr>
              <w:t>Contratos vigentes a 31 diciembre</w:t>
            </w:r>
          </w:p>
        </w:tc>
        <w:tc>
          <w:tcPr>
            <w:tcW w:w="1261" w:type="dxa"/>
            <w:tcBorders>
              <w:top w:val="single" w:sz="2" w:space="0" w:color="auto"/>
              <w:bottom w:val="single" w:sz="4" w:space="0" w:color="auto"/>
            </w:tcBorders>
            <w:vAlign w:val="center"/>
          </w:tcPr>
          <w:p w:rsidR="00FE181F" w:rsidRPr="00AA092D" w:rsidRDefault="00FE181F" w:rsidP="00AA092D">
            <w:pPr>
              <w:pStyle w:val="cuadroCabe"/>
              <w:jc w:val="right"/>
              <w:rPr>
                <w:rFonts w:ascii="Arial Narrow" w:hAnsi="Arial Narrow"/>
                <w:color w:val="FF0000"/>
                <w:sz w:val="20"/>
                <w:szCs w:val="20"/>
              </w:rPr>
            </w:pPr>
            <w:r w:rsidRPr="00AA092D">
              <w:rPr>
                <w:rFonts w:ascii="Arial Narrow" w:hAnsi="Arial Narrow"/>
                <w:sz w:val="20"/>
                <w:szCs w:val="20"/>
              </w:rPr>
              <w:t>Sin datos</w:t>
            </w:r>
          </w:p>
        </w:tc>
        <w:tc>
          <w:tcPr>
            <w:tcW w:w="671" w:type="dxa"/>
            <w:tcBorders>
              <w:top w:val="single" w:sz="2" w:space="0" w:color="auto"/>
              <w:bottom w:val="single" w:sz="4"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2" w:space="0" w:color="auto"/>
              <w:bottom w:val="single" w:sz="4" w:space="0" w:color="auto"/>
            </w:tcBorders>
            <w:vAlign w:val="center"/>
          </w:tcPr>
          <w:p w:rsidR="00FE181F" w:rsidRPr="00AA092D" w:rsidRDefault="00FE181F" w:rsidP="00AA092D">
            <w:pPr>
              <w:pStyle w:val="cuadroCabe"/>
              <w:jc w:val="right"/>
              <w:rPr>
                <w:rFonts w:ascii="Arial Narrow" w:hAnsi="Arial Narrow"/>
                <w:sz w:val="20"/>
                <w:szCs w:val="20"/>
              </w:rPr>
            </w:pPr>
          </w:p>
        </w:tc>
        <w:tc>
          <w:tcPr>
            <w:tcW w:w="671" w:type="dxa"/>
            <w:tcBorders>
              <w:top w:val="single" w:sz="2" w:space="0" w:color="auto"/>
              <w:bottom w:val="single" w:sz="4" w:space="0" w:color="auto"/>
            </w:tcBorders>
            <w:vAlign w:val="center"/>
          </w:tcPr>
          <w:p w:rsidR="00FE181F" w:rsidRPr="00AA092D" w:rsidRDefault="00FE181F" w:rsidP="00AA092D">
            <w:pPr>
              <w:pStyle w:val="cuadroCabe"/>
              <w:jc w:val="right"/>
              <w:rPr>
                <w:rFonts w:ascii="Arial Narrow" w:hAnsi="Arial Narrow"/>
                <w:sz w:val="20"/>
                <w:szCs w:val="20"/>
              </w:rPr>
            </w:pPr>
            <w:r w:rsidRPr="00AA092D">
              <w:rPr>
                <w:rFonts w:ascii="Arial Narrow" w:hAnsi="Arial Narrow"/>
                <w:sz w:val="20"/>
                <w:szCs w:val="20"/>
              </w:rPr>
              <w:t>9</w:t>
            </w:r>
          </w:p>
        </w:tc>
        <w:tc>
          <w:tcPr>
            <w:tcW w:w="1231" w:type="dxa"/>
            <w:tcBorders>
              <w:top w:val="single" w:sz="2" w:space="0" w:color="auto"/>
              <w:bottom w:val="single" w:sz="4" w:space="0" w:color="auto"/>
            </w:tcBorders>
            <w:vAlign w:val="center"/>
          </w:tcPr>
          <w:p w:rsidR="00FE181F" w:rsidRPr="00AA092D" w:rsidRDefault="00FE181F" w:rsidP="00AA092D">
            <w:pPr>
              <w:pStyle w:val="cuadroCabe"/>
              <w:jc w:val="right"/>
              <w:rPr>
                <w:rFonts w:ascii="Arial Narrow" w:hAnsi="Arial Narrow"/>
                <w:sz w:val="20"/>
                <w:szCs w:val="20"/>
              </w:rPr>
            </w:pPr>
          </w:p>
        </w:tc>
      </w:tr>
    </w:tbl>
    <w:p w:rsidR="00FE181F" w:rsidRPr="007F637E" w:rsidRDefault="00FE181F" w:rsidP="007F637E">
      <w:pPr>
        <w:pStyle w:val="texto"/>
        <w:tabs>
          <w:tab w:val="clear" w:pos="2835"/>
          <w:tab w:val="clear" w:pos="3969"/>
          <w:tab w:val="center" w:pos="709"/>
        </w:tabs>
        <w:spacing w:before="240" w:after="180"/>
        <w:rPr>
          <w:rFonts w:ascii="Arial" w:hAnsi="Arial" w:cs="Arial"/>
          <w:sz w:val="24"/>
        </w:rPr>
      </w:pPr>
      <w:r w:rsidRPr="007F637E">
        <w:rPr>
          <w:rFonts w:ascii="Arial" w:hAnsi="Arial" w:cs="Arial"/>
          <w:sz w:val="24"/>
        </w:rPr>
        <w:t>A 31 de diciembre de 2014, estaban vigentes 9 contratos, realizados en los años 2012, 2013 y 2014. No tenemos datos de los contratos ant</w:t>
      </w:r>
      <w:r w:rsidRPr="007F637E">
        <w:rPr>
          <w:rFonts w:ascii="Arial" w:hAnsi="Arial" w:cs="Arial"/>
          <w:sz w:val="24"/>
        </w:rPr>
        <w:t>e</w:t>
      </w:r>
      <w:r w:rsidRPr="007F637E">
        <w:rPr>
          <w:rFonts w:ascii="Arial" w:hAnsi="Arial" w:cs="Arial"/>
          <w:sz w:val="24"/>
        </w:rPr>
        <w:t>riores a 2012 vigentes a 31 de diciembre de 2014.</w:t>
      </w:r>
    </w:p>
    <w:p w:rsidR="00FE181F" w:rsidRPr="007F637E" w:rsidRDefault="00FE181F" w:rsidP="007F637E">
      <w:pPr>
        <w:pStyle w:val="texto"/>
        <w:tabs>
          <w:tab w:val="clear" w:pos="2835"/>
          <w:tab w:val="clear" w:pos="3969"/>
          <w:tab w:val="center" w:pos="709"/>
        </w:tabs>
        <w:spacing w:after="180"/>
        <w:rPr>
          <w:rFonts w:ascii="Arial" w:hAnsi="Arial" w:cs="Arial"/>
          <w:sz w:val="24"/>
        </w:rPr>
      </w:pPr>
      <w:r w:rsidRPr="007F637E">
        <w:rPr>
          <w:rFonts w:ascii="Arial" w:hAnsi="Arial" w:cs="Arial"/>
          <w:sz w:val="24"/>
        </w:rPr>
        <w:t>Un 58 por ciento del total de contratos en el periodo 2012-2014 fueron debidos sustitución del personal por bajas y permisos, un 18 por ciento se contrató para empleo social protegido, un 14 por ciento para cubrir v</w:t>
      </w:r>
      <w:r w:rsidRPr="007F637E">
        <w:rPr>
          <w:rFonts w:ascii="Arial" w:hAnsi="Arial" w:cs="Arial"/>
          <w:sz w:val="24"/>
        </w:rPr>
        <w:t>a</w:t>
      </w:r>
      <w:r w:rsidRPr="007F637E">
        <w:rPr>
          <w:rFonts w:ascii="Arial" w:hAnsi="Arial" w:cs="Arial"/>
          <w:sz w:val="24"/>
        </w:rPr>
        <w:t>cantes y el restante 10 por ciento para trabajos no habituales de peones, principalmente.</w:t>
      </w:r>
    </w:p>
    <w:p w:rsidR="00FE181F" w:rsidRPr="007F637E" w:rsidRDefault="00FE181F" w:rsidP="007F637E">
      <w:pPr>
        <w:pStyle w:val="texto"/>
        <w:tabs>
          <w:tab w:val="clear" w:pos="2835"/>
          <w:tab w:val="clear" w:pos="3969"/>
          <w:tab w:val="center" w:pos="709"/>
        </w:tabs>
        <w:spacing w:after="180"/>
        <w:rPr>
          <w:rFonts w:ascii="Arial" w:hAnsi="Arial" w:cs="Arial"/>
          <w:sz w:val="24"/>
        </w:rPr>
      </w:pPr>
      <w:r w:rsidRPr="007F637E">
        <w:rPr>
          <w:rFonts w:ascii="Arial" w:hAnsi="Arial" w:cs="Arial"/>
          <w:sz w:val="24"/>
        </w:rPr>
        <w:t>El 36 por ciento de los contratos corresponde al puesto de educador, un 18 por ciento a empleados de empleo social protegido y un 16 por ciento a ordenanzas, entre los puestos que más contratos acumulan.</w:t>
      </w:r>
    </w:p>
    <w:p w:rsidR="00FE181F" w:rsidRPr="007F637E" w:rsidRDefault="00FE181F" w:rsidP="007F637E">
      <w:pPr>
        <w:pStyle w:val="texto"/>
        <w:tabs>
          <w:tab w:val="clear" w:pos="2835"/>
          <w:tab w:val="clear" w:pos="3969"/>
          <w:tab w:val="center" w:pos="709"/>
        </w:tabs>
        <w:spacing w:after="180"/>
        <w:rPr>
          <w:rFonts w:ascii="Arial" w:hAnsi="Arial" w:cs="Arial"/>
          <w:sz w:val="24"/>
        </w:rPr>
      </w:pPr>
      <w:r w:rsidRPr="007F637E">
        <w:rPr>
          <w:rFonts w:ascii="Arial" w:hAnsi="Arial" w:cs="Arial"/>
          <w:sz w:val="24"/>
        </w:rPr>
        <w:t>En una muestra de contratos, hemos comprobado la contratación te</w:t>
      </w:r>
      <w:r w:rsidRPr="007F637E">
        <w:rPr>
          <w:rFonts w:ascii="Arial" w:hAnsi="Arial" w:cs="Arial"/>
          <w:sz w:val="24"/>
        </w:rPr>
        <w:t>m</w:t>
      </w:r>
      <w:r w:rsidRPr="007F637E">
        <w:rPr>
          <w:rFonts w:ascii="Arial" w:hAnsi="Arial" w:cs="Arial"/>
          <w:sz w:val="24"/>
        </w:rPr>
        <w:t>poral para el puesto de soldador ante la jubilación del titular, justificada en los trabajos urgentes que desarrolla y en razones económicas, así como la contratación de un administrativo justificada en la necesidad de mantener el correcto funcionamiento del servicio. En ambas contrataci</w:t>
      </w:r>
      <w:r w:rsidRPr="007F637E">
        <w:rPr>
          <w:rFonts w:ascii="Arial" w:hAnsi="Arial" w:cs="Arial"/>
          <w:sz w:val="24"/>
        </w:rPr>
        <w:t>o</w:t>
      </w:r>
      <w:r w:rsidRPr="007F637E">
        <w:rPr>
          <w:rFonts w:ascii="Arial" w:hAnsi="Arial" w:cs="Arial"/>
          <w:sz w:val="24"/>
        </w:rPr>
        <w:t xml:space="preserve">nes consta un informe del encargado y el responsable del área en los términos indicados. </w:t>
      </w:r>
    </w:p>
    <w:p w:rsidR="00FE181F" w:rsidRPr="007F637E" w:rsidRDefault="00FE181F" w:rsidP="007F637E">
      <w:pPr>
        <w:pStyle w:val="texto"/>
        <w:tabs>
          <w:tab w:val="clear" w:pos="2835"/>
          <w:tab w:val="clear" w:pos="3969"/>
          <w:tab w:val="center" w:pos="709"/>
        </w:tabs>
        <w:spacing w:after="180"/>
        <w:rPr>
          <w:rFonts w:ascii="Arial" w:hAnsi="Arial" w:cs="Arial"/>
          <w:sz w:val="24"/>
        </w:rPr>
      </w:pPr>
      <w:r w:rsidRPr="007F637E">
        <w:rPr>
          <w:rFonts w:ascii="Arial" w:hAnsi="Arial" w:cs="Arial"/>
          <w:sz w:val="24"/>
        </w:rPr>
        <w:t>El Ayuntamiento considera que tanto la escuela infantil como los serv</w:t>
      </w:r>
      <w:r w:rsidRPr="007F637E">
        <w:rPr>
          <w:rFonts w:ascii="Arial" w:hAnsi="Arial" w:cs="Arial"/>
          <w:sz w:val="24"/>
        </w:rPr>
        <w:t>i</w:t>
      </w:r>
      <w:r w:rsidRPr="007F637E">
        <w:rPr>
          <w:rFonts w:ascii="Arial" w:hAnsi="Arial" w:cs="Arial"/>
          <w:sz w:val="24"/>
        </w:rPr>
        <w:t>cios de ordenanzas son esenciales y necesarios, por lo que se contratan en el momento en que surge la necesidad</w:t>
      </w:r>
      <w:r w:rsidR="00E453B9" w:rsidRPr="007F637E">
        <w:rPr>
          <w:rFonts w:ascii="Arial" w:hAnsi="Arial" w:cs="Arial"/>
          <w:sz w:val="24"/>
        </w:rPr>
        <w:t>.</w:t>
      </w:r>
    </w:p>
    <w:p w:rsidR="00FE181F" w:rsidRPr="007F637E" w:rsidRDefault="00FE181F" w:rsidP="00082799">
      <w:pPr>
        <w:pStyle w:val="texto"/>
        <w:numPr>
          <w:ilvl w:val="0"/>
          <w:numId w:val="42"/>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7F637E">
        <w:rPr>
          <w:rFonts w:ascii="Arial" w:hAnsi="Arial" w:cs="Arial"/>
          <w:sz w:val="24"/>
        </w:rPr>
        <w:lastRenderedPageBreak/>
        <w:t>Berriozar</w:t>
      </w:r>
    </w:p>
    <w:p w:rsidR="00FE181F" w:rsidRPr="007F637E" w:rsidRDefault="00FE181F" w:rsidP="00082799">
      <w:pPr>
        <w:pStyle w:val="texto"/>
        <w:tabs>
          <w:tab w:val="clear" w:pos="2835"/>
          <w:tab w:val="clear" w:pos="3969"/>
          <w:tab w:val="center" w:pos="709"/>
        </w:tabs>
        <w:spacing w:after="260"/>
        <w:rPr>
          <w:rFonts w:ascii="Arial" w:hAnsi="Arial" w:cs="Arial"/>
          <w:sz w:val="24"/>
        </w:rPr>
      </w:pPr>
      <w:r w:rsidRPr="007F637E">
        <w:rPr>
          <w:rFonts w:ascii="Arial" w:hAnsi="Arial" w:cs="Arial"/>
          <w:sz w:val="24"/>
        </w:rPr>
        <w:t>Las retribuciones del personal contratado del Ayuntamiento de Berri</w:t>
      </w:r>
      <w:r w:rsidRPr="007F637E">
        <w:rPr>
          <w:rFonts w:ascii="Arial" w:hAnsi="Arial" w:cs="Arial"/>
          <w:sz w:val="24"/>
        </w:rPr>
        <w:t>o</w:t>
      </w:r>
      <w:r w:rsidRPr="007F637E">
        <w:rPr>
          <w:rFonts w:ascii="Arial" w:hAnsi="Arial" w:cs="Arial"/>
          <w:sz w:val="24"/>
        </w:rPr>
        <w:t xml:space="preserve">zar en el periodo 2012 a 2014 fueron </w:t>
      </w:r>
    </w:p>
    <w:tbl>
      <w:tblPr>
        <w:tblW w:w="8308" w:type="dxa"/>
        <w:jc w:val="center"/>
        <w:tblInd w:w="65" w:type="dxa"/>
        <w:tblLayout w:type="fixed"/>
        <w:tblCellMar>
          <w:left w:w="70" w:type="dxa"/>
          <w:right w:w="70" w:type="dxa"/>
        </w:tblCellMar>
        <w:tblLook w:val="0000" w:firstRow="0" w:lastRow="0" w:firstColumn="0" w:lastColumn="0" w:noHBand="0" w:noVBand="0"/>
      </w:tblPr>
      <w:tblGrid>
        <w:gridCol w:w="4213"/>
        <w:gridCol w:w="1371"/>
        <w:gridCol w:w="1353"/>
        <w:gridCol w:w="1371"/>
      </w:tblGrid>
      <w:tr w:rsidR="00FE181F" w:rsidRPr="00813DDB" w:rsidTr="00E3353A">
        <w:trPr>
          <w:trHeight w:val="312"/>
          <w:jc w:val="center"/>
        </w:trPr>
        <w:tc>
          <w:tcPr>
            <w:tcW w:w="4213"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Concepto</w:t>
            </w:r>
          </w:p>
        </w:tc>
        <w:tc>
          <w:tcPr>
            <w:tcW w:w="1371"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right"/>
              <w:rPr>
                <w:szCs w:val="18"/>
              </w:rPr>
            </w:pPr>
            <w:r>
              <w:rPr>
                <w:szCs w:val="18"/>
              </w:rPr>
              <w:t>2012</w:t>
            </w:r>
          </w:p>
        </w:tc>
        <w:tc>
          <w:tcPr>
            <w:tcW w:w="1353"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right"/>
              <w:rPr>
                <w:szCs w:val="18"/>
              </w:rPr>
            </w:pPr>
            <w:r>
              <w:rPr>
                <w:szCs w:val="18"/>
              </w:rPr>
              <w:t>2013</w:t>
            </w:r>
          </w:p>
        </w:tc>
        <w:tc>
          <w:tcPr>
            <w:tcW w:w="1371" w:type="dxa"/>
            <w:tcBorders>
              <w:top w:val="single" w:sz="4" w:space="0" w:color="auto"/>
              <w:bottom w:val="single" w:sz="4" w:space="0" w:color="auto"/>
            </w:tcBorders>
            <w:shd w:val="clear" w:color="auto" w:fill="8DB3E2"/>
          </w:tcPr>
          <w:p w:rsidR="00FE181F" w:rsidRPr="00813DDB" w:rsidRDefault="00FE181F" w:rsidP="004B63BF">
            <w:pPr>
              <w:pStyle w:val="cuadroCabe"/>
              <w:jc w:val="right"/>
              <w:rPr>
                <w:szCs w:val="18"/>
              </w:rPr>
            </w:pPr>
            <w:r>
              <w:rPr>
                <w:szCs w:val="18"/>
              </w:rPr>
              <w:t>2014</w:t>
            </w:r>
          </w:p>
        </w:tc>
      </w:tr>
      <w:tr w:rsidR="00FE181F" w:rsidRPr="00082799" w:rsidTr="00E3353A">
        <w:trPr>
          <w:trHeight w:val="255"/>
          <w:jc w:val="center"/>
        </w:trPr>
        <w:tc>
          <w:tcPr>
            <w:tcW w:w="4213" w:type="dxa"/>
            <w:tcBorders>
              <w:top w:val="single" w:sz="4" w:space="0" w:color="auto"/>
              <w:bottom w:val="single" w:sz="2" w:space="0" w:color="auto"/>
            </w:tcBorders>
            <w:vAlign w:val="center"/>
          </w:tcPr>
          <w:p w:rsidR="00FE181F" w:rsidRPr="00082799" w:rsidRDefault="00FE181F" w:rsidP="004B63BF">
            <w:pPr>
              <w:pStyle w:val="cuadroCabe"/>
              <w:jc w:val="left"/>
              <w:rPr>
                <w:rFonts w:ascii="Arial Narrow" w:hAnsi="Arial Narrow"/>
                <w:sz w:val="20"/>
                <w:szCs w:val="20"/>
              </w:rPr>
            </w:pPr>
            <w:r w:rsidRPr="00082799">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Sin datos</w:t>
            </w:r>
          </w:p>
        </w:tc>
        <w:tc>
          <w:tcPr>
            <w:tcW w:w="1353" w:type="dxa"/>
            <w:tcBorders>
              <w:top w:val="single" w:sz="4" w:space="0" w:color="auto"/>
              <w:bottom w:val="single" w:sz="2" w:space="0" w:color="auto"/>
            </w:tcBorders>
            <w:vAlign w:val="center"/>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1.148.632</w:t>
            </w:r>
          </w:p>
        </w:tc>
        <w:tc>
          <w:tcPr>
            <w:tcW w:w="1371" w:type="dxa"/>
            <w:tcBorders>
              <w:top w:val="single" w:sz="4" w:space="0" w:color="auto"/>
              <w:bottom w:val="single" w:sz="2" w:space="0" w:color="auto"/>
            </w:tcBorders>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1.153.646</w:t>
            </w:r>
          </w:p>
        </w:tc>
      </w:tr>
      <w:tr w:rsidR="00FE181F" w:rsidRPr="00082799" w:rsidTr="00E3353A">
        <w:trPr>
          <w:trHeight w:val="255"/>
          <w:jc w:val="center"/>
        </w:trPr>
        <w:tc>
          <w:tcPr>
            <w:tcW w:w="4213" w:type="dxa"/>
            <w:tcBorders>
              <w:top w:val="single" w:sz="2" w:space="0" w:color="auto"/>
              <w:bottom w:val="single" w:sz="2" w:space="0" w:color="auto"/>
            </w:tcBorders>
            <w:vAlign w:val="center"/>
          </w:tcPr>
          <w:p w:rsidR="00FE181F" w:rsidRPr="00082799" w:rsidRDefault="00FE181F" w:rsidP="004B63BF">
            <w:pPr>
              <w:pStyle w:val="cuatexto"/>
              <w:jc w:val="left"/>
              <w:rPr>
                <w:szCs w:val="20"/>
              </w:rPr>
            </w:pPr>
            <w:r w:rsidRPr="00082799">
              <w:rPr>
                <w:szCs w:val="20"/>
              </w:rPr>
              <w:t>Total gastos personal</w:t>
            </w:r>
          </w:p>
        </w:tc>
        <w:tc>
          <w:tcPr>
            <w:tcW w:w="1371" w:type="dxa"/>
            <w:tcBorders>
              <w:top w:val="single" w:sz="2" w:space="0" w:color="auto"/>
              <w:bottom w:val="single" w:sz="2" w:space="0" w:color="auto"/>
            </w:tcBorders>
            <w:vAlign w:val="center"/>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3.525.957</w:t>
            </w:r>
          </w:p>
        </w:tc>
        <w:tc>
          <w:tcPr>
            <w:tcW w:w="1353" w:type="dxa"/>
            <w:tcBorders>
              <w:top w:val="single" w:sz="2" w:space="0" w:color="auto"/>
              <w:bottom w:val="single" w:sz="2" w:space="0" w:color="auto"/>
            </w:tcBorders>
            <w:vAlign w:val="center"/>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3.348.273</w:t>
            </w:r>
          </w:p>
        </w:tc>
        <w:tc>
          <w:tcPr>
            <w:tcW w:w="1371" w:type="dxa"/>
            <w:tcBorders>
              <w:top w:val="single" w:sz="2" w:space="0" w:color="auto"/>
              <w:bottom w:val="single" w:sz="2" w:space="0" w:color="auto"/>
            </w:tcBorders>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3.222.671</w:t>
            </w:r>
          </w:p>
        </w:tc>
      </w:tr>
      <w:tr w:rsidR="00FE181F" w:rsidRPr="00082799" w:rsidTr="00E3353A">
        <w:trPr>
          <w:trHeight w:val="255"/>
          <w:jc w:val="center"/>
        </w:trPr>
        <w:tc>
          <w:tcPr>
            <w:tcW w:w="4213" w:type="dxa"/>
            <w:tcBorders>
              <w:top w:val="single" w:sz="2" w:space="0" w:color="auto"/>
              <w:bottom w:val="single" w:sz="4" w:space="0" w:color="auto"/>
            </w:tcBorders>
            <w:vAlign w:val="center"/>
          </w:tcPr>
          <w:p w:rsidR="00FE181F" w:rsidRPr="00082799" w:rsidRDefault="00FE181F" w:rsidP="004B63BF">
            <w:pPr>
              <w:pStyle w:val="cuatexto"/>
              <w:jc w:val="left"/>
              <w:rPr>
                <w:szCs w:val="20"/>
              </w:rPr>
            </w:pPr>
            <w:r w:rsidRPr="00082799">
              <w:rPr>
                <w:szCs w:val="20"/>
              </w:rPr>
              <w:t>Retribución contratados s/gasto personal</w:t>
            </w:r>
          </w:p>
        </w:tc>
        <w:tc>
          <w:tcPr>
            <w:tcW w:w="1371" w:type="dxa"/>
            <w:tcBorders>
              <w:top w:val="single" w:sz="2" w:space="0" w:color="auto"/>
              <w:bottom w:val="single" w:sz="4" w:space="0" w:color="auto"/>
            </w:tcBorders>
            <w:vAlign w:val="center"/>
          </w:tcPr>
          <w:p w:rsidR="00FE181F" w:rsidRPr="00082799" w:rsidRDefault="00FE181F" w:rsidP="004B63BF">
            <w:pPr>
              <w:pStyle w:val="cuadroCabe"/>
              <w:jc w:val="right"/>
              <w:rPr>
                <w:rFonts w:ascii="Arial Narrow" w:hAnsi="Arial Narrow"/>
                <w:sz w:val="20"/>
                <w:szCs w:val="20"/>
              </w:rPr>
            </w:pPr>
          </w:p>
        </w:tc>
        <w:tc>
          <w:tcPr>
            <w:tcW w:w="1353" w:type="dxa"/>
            <w:tcBorders>
              <w:top w:val="single" w:sz="2" w:space="0" w:color="auto"/>
              <w:bottom w:val="single" w:sz="4" w:space="0" w:color="auto"/>
            </w:tcBorders>
            <w:vAlign w:val="center"/>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34%</w:t>
            </w:r>
          </w:p>
        </w:tc>
        <w:tc>
          <w:tcPr>
            <w:tcW w:w="1371" w:type="dxa"/>
            <w:tcBorders>
              <w:top w:val="single" w:sz="2" w:space="0" w:color="auto"/>
              <w:bottom w:val="single" w:sz="4" w:space="0" w:color="auto"/>
            </w:tcBorders>
          </w:tcPr>
          <w:p w:rsidR="00FE181F" w:rsidRPr="00082799" w:rsidRDefault="00FE181F" w:rsidP="004B63BF">
            <w:pPr>
              <w:pStyle w:val="cuadroCabe"/>
              <w:jc w:val="right"/>
              <w:rPr>
                <w:rFonts w:ascii="Arial Narrow" w:hAnsi="Arial Narrow"/>
                <w:sz w:val="20"/>
                <w:szCs w:val="20"/>
              </w:rPr>
            </w:pPr>
            <w:r w:rsidRPr="00082799">
              <w:rPr>
                <w:rFonts w:ascii="Arial Narrow" w:hAnsi="Arial Narrow"/>
                <w:sz w:val="20"/>
                <w:szCs w:val="20"/>
              </w:rPr>
              <w:t>36%</w:t>
            </w:r>
          </w:p>
        </w:tc>
      </w:tr>
    </w:tbl>
    <w:p w:rsidR="00FE181F" w:rsidRPr="007F637E" w:rsidRDefault="00FE181F" w:rsidP="00082799">
      <w:pPr>
        <w:pStyle w:val="texto"/>
        <w:tabs>
          <w:tab w:val="clear" w:pos="2835"/>
          <w:tab w:val="clear" w:pos="3969"/>
          <w:tab w:val="center" w:pos="709"/>
        </w:tabs>
        <w:spacing w:before="240" w:after="180"/>
        <w:rPr>
          <w:rFonts w:ascii="Arial" w:hAnsi="Arial" w:cs="Arial"/>
          <w:sz w:val="24"/>
        </w:rPr>
      </w:pPr>
      <w:r w:rsidRPr="007F637E">
        <w:rPr>
          <w:rFonts w:ascii="Arial" w:hAnsi="Arial" w:cs="Arial"/>
          <w:sz w:val="24"/>
        </w:rPr>
        <w:t>Las retribuciones del personal contratado representan el 36 por ciento del total de gastos de personal en 2014.</w:t>
      </w:r>
    </w:p>
    <w:p w:rsidR="00FE181F" w:rsidRPr="007F637E" w:rsidRDefault="00FE181F" w:rsidP="00082799">
      <w:pPr>
        <w:pStyle w:val="texto"/>
        <w:tabs>
          <w:tab w:val="clear" w:pos="2835"/>
          <w:tab w:val="clear" w:pos="3969"/>
          <w:tab w:val="center" w:pos="709"/>
        </w:tabs>
        <w:spacing w:after="260"/>
        <w:rPr>
          <w:rFonts w:ascii="Arial" w:hAnsi="Arial" w:cs="Arial"/>
          <w:sz w:val="24"/>
        </w:rPr>
      </w:pPr>
      <w:r w:rsidRPr="007F637E">
        <w:rPr>
          <w:rFonts w:ascii="Arial" w:hAnsi="Arial" w:cs="Arial"/>
          <w:sz w:val="24"/>
        </w:rPr>
        <w:t>En el periodo 2012 a 2014, el ayuntamiento de Berriozar realizó un t</w:t>
      </w:r>
      <w:r w:rsidRPr="007F637E">
        <w:rPr>
          <w:rFonts w:ascii="Arial" w:hAnsi="Arial" w:cs="Arial"/>
          <w:sz w:val="24"/>
        </w:rPr>
        <w:t>o</w:t>
      </w:r>
      <w:r w:rsidRPr="007F637E">
        <w:rPr>
          <w:rFonts w:ascii="Arial" w:hAnsi="Arial" w:cs="Arial"/>
          <w:sz w:val="24"/>
        </w:rPr>
        <w:t>tal de 79 contratos temporales de una duración media, de los 39 contr</w:t>
      </w:r>
      <w:r w:rsidRPr="007F637E">
        <w:rPr>
          <w:rFonts w:ascii="Arial" w:hAnsi="Arial" w:cs="Arial"/>
          <w:sz w:val="24"/>
        </w:rPr>
        <w:t>a</w:t>
      </w:r>
      <w:r w:rsidRPr="007F637E">
        <w:rPr>
          <w:rFonts w:ascii="Arial" w:hAnsi="Arial" w:cs="Arial"/>
          <w:sz w:val="24"/>
        </w:rPr>
        <w:t>tos finalizados, de 154 días. Su distribución por ejercicios fue la siguiente:</w:t>
      </w:r>
    </w:p>
    <w:tbl>
      <w:tblPr>
        <w:tblW w:w="8273" w:type="dxa"/>
        <w:jc w:val="center"/>
        <w:tblCellMar>
          <w:left w:w="70" w:type="dxa"/>
          <w:right w:w="70" w:type="dxa"/>
        </w:tblCellMar>
        <w:tblLook w:val="0000" w:firstRow="0" w:lastRow="0" w:firstColumn="0" w:lastColumn="0" w:noHBand="0" w:noVBand="0"/>
      </w:tblPr>
      <w:tblGrid>
        <w:gridCol w:w="4457"/>
        <w:gridCol w:w="624"/>
        <w:gridCol w:w="741"/>
        <w:gridCol w:w="814"/>
        <w:gridCol w:w="741"/>
        <w:gridCol w:w="896"/>
      </w:tblGrid>
      <w:tr w:rsidR="00FE181F" w:rsidRPr="00813DDB" w:rsidTr="00E3353A">
        <w:trPr>
          <w:trHeight w:val="312"/>
          <w:jc w:val="center"/>
        </w:trPr>
        <w:tc>
          <w:tcPr>
            <w:tcW w:w="4457" w:type="dxa"/>
            <w:tcBorders>
              <w:top w:val="single" w:sz="4" w:space="0" w:color="auto"/>
              <w:bottom w:val="single" w:sz="4" w:space="0" w:color="auto"/>
            </w:tcBorders>
            <w:shd w:val="clear" w:color="auto" w:fill="8DB3E2"/>
            <w:vAlign w:val="center"/>
          </w:tcPr>
          <w:p w:rsidR="00FE181F" w:rsidRPr="00813DDB" w:rsidRDefault="00FE181F" w:rsidP="004B63BF">
            <w:pPr>
              <w:pStyle w:val="cuadroCabe"/>
              <w:jc w:val="left"/>
              <w:rPr>
                <w:szCs w:val="18"/>
              </w:rPr>
            </w:pPr>
            <w:r>
              <w:rPr>
                <w:szCs w:val="18"/>
              </w:rPr>
              <w:t>Concepto</w:t>
            </w:r>
          </w:p>
        </w:tc>
        <w:tc>
          <w:tcPr>
            <w:tcW w:w="624" w:type="dxa"/>
            <w:tcBorders>
              <w:top w:val="single" w:sz="4" w:space="0" w:color="auto"/>
              <w:bottom w:val="single" w:sz="4" w:space="0" w:color="auto"/>
            </w:tcBorders>
            <w:shd w:val="clear" w:color="auto" w:fill="8DB3E2"/>
            <w:vAlign w:val="center"/>
          </w:tcPr>
          <w:p w:rsidR="00FE181F" w:rsidRDefault="00FE181F" w:rsidP="00082799">
            <w:pPr>
              <w:pStyle w:val="cuadroCabe"/>
              <w:jc w:val="right"/>
              <w:rPr>
                <w:szCs w:val="18"/>
              </w:rPr>
            </w:pPr>
            <w:r>
              <w:rPr>
                <w:szCs w:val="18"/>
              </w:rPr>
              <w:t>2011</w:t>
            </w:r>
          </w:p>
        </w:tc>
        <w:tc>
          <w:tcPr>
            <w:tcW w:w="741" w:type="dxa"/>
            <w:tcBorders>
              <w:top w:val="single" w:sz="4" w:space="0" w:color="auto"/>
              <w:bottom w:val="single" w:sz="4" w:space="0" w:color="auto"/>
            </w:tcBorders>
            <w:shd w:val="clear" w:color="auto" w:fill="8DB3E2"/>
            <w:vAlign w:val="center"/>
          </w:tcPr>
          <w:p w:rsidR="00FE181F" w:rsidRPr="00813DDB" w:rsidRDefault="00FE181F" w:rsidP="00082799">
            <w:pPr>
              <w:pStyle w:val="cuadroCabe"/>
              <w:jc w:val="right"/>
              <w:rPr>
                <w:szCs w:val="18"/>
              </w:rPr>
            </w:pPr>
            <w:r>
              <w:rPr>
                <w:szCs w:val="18"/>
              </w:rPr>
              <w:t>2012</w:t>
            </w:r>
          </w:p>
        </w:tc>
        <w:tc>
          <w:tcPr>
            <w:tcW w:w="814" w:type="dxa"/>
            <w:tcBorders>
              <w:top w:val="single" w:sz="4" w:space="0" w:color="auto"/>
              <w:bottom w:val="single" w:sz="4" w:space="0" w:color="auto"/>
            </w:tcBorders>
            <w:shd w:val="clear" w:color="auto" w:fill="8DB3E2"/>
            <w:vAlign w:val="center"/>
          </w:tcPr>
          <w:p w:rsidR="00FE181F" w:rsidRPr="00813DDB" w:rsidRDefault="00FE181F" w:rsidP="00082799">
            <w:pPr>
              <w:pStyle w:val="cuadroCabe"/>
              <w:jc w:val="right"/>
              <w:rPr>
                <w:szCs w:val="18"/>
              </w:rPr>
            </w:pPr>
            <w:r>
              <w:rPr>
                <w:szCs w:val="18"/>
              </w:rPr>
              <w:t>2013</w:t>
            </w:r>
          </w:p>
        </w:tc>
        <w:tc>
          <w:tcPr>
            <w:tcW w:w="741" w:type="dxa"/>
            <w:tcBorders>
              <w:top w:val="single" w:sz="4" w:space="0" w:color="auto"/>
              <w:bottom w:val="single" w:sz="4" w:space="0" w:color="auto"/>
            </w:tcBorders>
            <w:shd w:val="clear" w:color="auto" w:fill="8DB3E2"/>
            <w:vAlign w:val="center"/>
          </w:tcPr>
          <w:p w:rsidR="00FE181F" w:rsidRPr="00813DDB" w:rsidRDefault="00FE181F" w:rsidP="00082799">
            <w:pPr>
              <w:pStyle w:val="cuadroCabe"/>
              <w:jc w:val="right"/>
              <w:rPr>
                <w:szCs w:val="18"/>
              </w:rPr>
            </w:pPr>
            <w:r>
              <w:rPr>
                <w:szCs w:val="18"/>
              </w:rPr>
              <w:t>2014</w:t>
            </w:r>
          </w:p>
        </w:tc>
        <w:tc>
          <w:tcPr>
            <w:tcW w:w="896" w:type="dxa"/>
            <w:tcBorders>
              <w:top w:val="single" w:sz="4" w:space="0" w:color="auto"/>
              <w:bottom w:val="single" w:sz="4" w:space="0" w:color="auto"/>
            </w:tcBorders>
            <w:shd w:val="clear" w:color="auto" w:fill="8DB3E2"/>
            <w:vAlign w:val="center"/>
          </w:tcPr>
          <w:p w:rsidR="00FE181F" w:rsidRDefault="00FE181F" w:rsidP="00082799">
            <w:pPr>
              <w:pStyle w:val="cuadroCabe"/>
              <w:jc w:val="right"/>
              <w:rPr>
                <w:szCs w:val="18"/>
              </w:rPr>
            </w:pPr>
            <w:r>
              <w:rPr>
                <w:szCs w:val="18"/>
              </w:rPr>
              <w:t xml:space="preserve">Total </w:t>
            </w:r>
          </w:p>
        </w:tc>
      </w:tr>
      <w:tr w:rsidR="00FE181F" w:rsidRPr="00082799" w:rsidTr="001A5816">
        <w:trPr>
          <w:trHeight w:val="255"/>
          <w:jc w:val="center"/>
        </w:trPr>
        <w:tc>
          <w:tcPr>
            <w:tcW w:w="4457" w:type="dxa"/>
            <w:tcBorders>
              <w:top w:val="single" w:sz="4" w:space="0" w:color="auto"/>
              <w:bottom w:val="single" w:sz="2" w:space="0" w:color="auto"/>
            </w:tcBorders>
            <w:vAlign w:val="center"/>
          </w:tcPr>
          <w:p w:rsidR="00FE181F" w:rsidRPr="00082799" w:rsidRDefault="00FE181F" w:rsidP="004B63BF">
            <w:pPr>
              <w:pStyle w:val="cuatexto"/>
              <w:jc w:val="left"/>
              <w:rPr>
                <w:szCs w:val="20"/>
              </w:rPr>
            </w:pPr>
            <w:r w:rsidRPr="00082799">
              <w:rPr>
                <w:szCs w:val="20"/>
              </w:rPr>
              <w:t>Contratos realizados</w:t>
            </w:r>
          </w:p>
        </w:tc>
        <w:tc>
          <w:tcPr>
            <w:tcW w:w="624" w:type="dxa"/>
            <w:tcBorders>
              <w:top w:val="single" w:sz="4" w:space="0" w:color="auto"/>
              <w:bottom w:val="single" w:sz="2" w:space="0" w:color="auto"/>
            </w:tcBorders>
            <w:vAlign w:val="center"/>
          </w:tcPr>
          <w:p w:rsidR="00FE181F" w:rsidRPr="00082799" w:rsidRDefault="00FE181F" w:rsidP="00082799">
            <w:pPr>
              <w:pStyle w:val="cuatexto"/>
              <w:jc w:val="right"/>
              <w:rPr>
                <w:szCs w:val="20"/>
              </w:rPr>
            </w:pPr>
          </w:p>
        </w:tc>
        <w:tc>
          <w:tcPr>
            <w:tcW w:w="741" w:type="dxa"/>
            <w:tcBorders>
              <w:top w:val="single" w:sz="4" w:space="0" w:color="auto"/>
              <w:bottom w:val="single" w:sz="2" w:space="0" w:color="auto"/>
            </w:tcBorders>
            <w:vAlign w:val="center"/>
          </w:tcPr>
          <w:p w:rsidR="00FE181F" w:rsidRPr="00082799" w:rsidRDefault="00FE181F" w:rsidP="00082799">
            <w:pPr>
              <w:pStyle w:val="cuatexto"/>
              <w:jc w:val="right"/>
              <w:rPr>
                <w:szCs w:val="20"/>
              </w:rPr>
            </w:pPr>
            <w:r w:rsidRPr="00082799">
              <w:rPr>
                <w:szCs w:val="20"/>
              </w:rPr>
              <w:t>22</w:t>
            </w:r>
          </w:p>
        </w:tc>
        <w:tc>
          <w:tcPr>
            <w:tcW w:w="814" w:type="dxa"/>
            <w:tcBorders>
              <w:top w:val="single" w:sz="4" w:space="0" w:color="auto"/>
              <w:bottom w:val="single" w:sz="2" w:space="0" w:color="auto"/>
            </w:tcBorders>
            <w:vAlign w:val="center"/>
          </w:tcPr>
          <w:p w:rsidR="00FE181F" w:rsidRPr="00082799" w:rsidRDefault="00FE181F" w:rsidP="00082799">
            <w:pPr>
              <w:pStyle w:val="cuatexto"/>
              <w:jc w:val="right"/>
              <w:rPr>
                <w:szCs w:val="20"/>
              </w:rPr>
            </w:pPr>
            <w:r w:rsidRPr="00082799">
              <w:rPr>
                <w:szCs w:val="20"/>
              </w:rPr>
              <w:t>29</w:t>
            </w:r>
          </w:p>
        </w:tc>
        <w:tc>
          <w:tcPr>
            <w:tcW w:w="741" w:type="dxa"/>
            <w:tcBorders>
              <w:top w:val="single" w:sz="4" w:space="0" w:color="auto"/>
              <w:bottom w:val="single" w:sz="2" w:space="0" w:color="auto"/>
            </w:tcBorders>
            <w:vAlign w:val="center"/>
          </w:tcPr>
          <w:p w:rsidR="00FE181F" w:rsidRPr="00082799" w:rsidRDefault="00FE181F" w:rsidP="00082799">
            <w:pPr>
              <w:pStyle w:val="cuatexto"/>
              <w:jc w:val="right"/>
              <w:rPr>
                <w:szCs w:val="20"/>
              </w:rPr>
            </w:pPr>
            <w:r w:rsidRPr="00082799">
              <w:rPr>
                <w:szCs w:val="20"/>
              </w:rPr>
              <w:t>28</w:t>
            </w:r>
          </w:p>
        </w:tc>
        <w:tc>
          <w:tcPr>
            <w:tcW w:w="896" w:type="dxa"/>
            <w:tcBorders>
              <w:top w:val="single" w:sz="4" w:space="0" w:color="auto"/>
              <w:bottom w:val="single" w:sz="2" w:space="0" w:color="auto"/>
            </w:tcBorders>
            <w:vAlign w:val="center"/>
          </w:tcPr>
          <w:p w:rsidR="00FE181F" w:rsidRPr="00082799" w:rsidRDefault="00FE181F" w:rsidP="00082799">
            <w:pPr>
              <w:pStyle w:val="cuatexto"/>
              <w:jc w:val="right"/>
              <w:rPr>
                <w:szCs w:val="20"/>
              </w:rPr>
            </w:pPr>
            <w:r w:rsidRPr="00082799">
              <w:rPr>
                <w:szCs w:val="20"/>
              </w:rPr>
              <w:t>79</w:t>
            </w:r>
          </w:p>
        </w:tc>
      </w:tr>
      <w:tr w:rsidR="00FE181F" w:rsidRPr="00082799" w:rsidTr="00E3353A">
        <w:trPr>
          <w:trHeight w:val="255"/>
          <w:jc w:val="center"/>
        </w:trPr>
        <w:tc>
          <w:tcPr>
            <w:tcW w:w="4457" w:type="dxa"/>
            <w:tcBorders>
              <w:top w:val="single" w:sz="2" w:space="0" w:color="auto"/>
              <w:bottom w:val="single" w:sz="2" w:space="0" w:color="auto"/>
            </w:tcBorders>
            <w:vAlign w:val="center"/>
          </w:tcPr>
          <w:p w:rsidR="00FE181F" w:rsidRPr="00082799" w:rsidRDefault="00FE181F" w:rsidP="00082799">
            <w:pPr>
              <w:pStyle w:val="cuatexto"/>
              <w:jc w:val="left"/>
              <w:rPr>
                <w:szCs w:val="20"/>
              </w:rPr>
            </w:pPr>
            <w:r w:rsidRPr="00082799">
              <w:rPr>
                <w:szCs w:val="20"/>
              </w:rPr>
              <w:t>Duración media en d</w:t>
            </w:r>
            <w:r w:rsidR="00082799" w:rsidRPr="00082799">
              <w:rPr>
                <w:szCs w:val="20"/>
              </w:rPr>
              <w:t>í</w:t>
            </w:r>
            <w:r w:rsidRPr="00082799">
              <w:rPr>
                <w:szCs w:val="20"/>
              </w:rPr>
              <w:t>as</w:t>
            </w:r>
          </w:p>
        </w:tc>
        <w:tc>
          <w:tcPr>
            <w:tcW w:w="624" w:type="dxa"/>
            <w:tcBorders>
              <w:top w:val="single" w:sz="2" w:space="0" w:color="auto"/>
              <w:bottom w:val="single" w:sz="2" w:space="0" w:color="auto"/>
            </w:tcBorders>
            <w:vAlign w:val="center"/>
          </w:tcPr>
          <w:p w:rsidR="00FE181F" w:rsidRPr="00082799" w:rsidRDefault="00FE181F" w:rsidP="00082799">
            <w:pPr>
              <w:pStyle w:val="cuatexto"/>
              <w:jc w:val="right"/>
              <w:rPr>
                <w:szCs w:val="20"/>
              </w:rPr>
            </w:pPr>
          </w:p>
        </w:tc>
        <w:tc>
          <w:tcPr>
            <w:tcW w:w="741" w:type="dxa"/>
            <w:tcBorders>
              <w:top w:val="single" w:sz="2" w:space="0" w:color="auto"/>
              <w:bottom w:val="single" w:sz="2" w:space="0" w:color="auto"/>
            </w:tcBorders>
            <w:vAlign w:val="center"/>
          </w:tcPr>
          <w:p w:rsidR="00FE181F" w:rsidRPr="00082799" w:rsidRDefault="00FE181F" w:rsidP="00082799">
            <w:pPr>
              <w:pStyle w:val="cuatexto"/>
              <w:jc w:val="right"/>
              <w:rPr>
                <w:szCs w:val="20"/>
              </w:rPr>
            </w:pPr>
          </w:p>
        </w:tc>
        <w:tc>
          <w:tcPr>
            <w:tcW w:w="814" w:type="dxa"/>
            <w:tcBorders>
              <w:top w:val="single" w:sz="2" w:space="0" w:color="auto"/>
              <w:bottom w:val="single" w:sz="2" w:space="0" w:color="auto"/>
            </w:tcBorders>
            <w:vAlign w:val="center"/>
          </w:tcPr>
          <w:p w:rsidR="00FE181F" w:rsidRPr="00082799" w:rsidRDefault="00FE181F" w:rsidP="00082799">
            <w:pPr>
              <w:pStyle w:val="cuatexto"/>
              <w:jc w:val="right"/>
              <w:rPr>
                <w:szCs w:val="20"/>
              </w:rPr>
            </w:pPr>
          </w:p>
        </w:tc>
        <w:tc>
          <w:tcPr>
            <w:tcW w:w="741" w:type="dxa"/>
            <w:tcBorders>
              <w:top w:val="single" w:sz="2" w:space="0" w:color="auto"/>
              <w:bottom w:val="single" w:sz="2" w:space="0" w:color="auto"/>
            </w:tcBorders>
            <w:vAlign w:val="center"/>
          </w:tcPr>
          <w:p w:rsidR="00FE181F" w:rsidRPr="00082799" w:rsidRDefault="00FE181F" w:rsidP="00082799">
            <w:pPr>
              <w:pStyle w:val="cuatexto"/>
              <w:jc w:val="right"/>
              <w:rPr>
                <w:szCs w:val="20"/>
              </w:rPr>
            </w:pPr>
          </w:p>
        </w:tc>
        <w:tc>
          <w:tcPr>
            <w:tcW w:w="896" w:type="dxa"/>
            <w:tcBorders>
              <w:top w:val="single" w:sz="2" w:space="0" w:color="auto"/>
              <w:bottom w:val="single" w:sz="2" w:space="0" w:color="auto"/>
            </w:tcBorders>
            <w:vAlign w:val="center"/>
          </w:tcPr>
          <w:p w:rsidR="00FE181F" w:rsidRPr="00082799" w:rsidRDefault="00FE181F" w:rsidP="00082799">
            <w:pPr>
              <w:pStyle w:val="cuatexto"/>
              <w:jc w:val="right"/>
              <w:rPr>
                <w:szCs w:val="20"/>
              </w:rPr>
            </w:pPr>
            <w:r w:rsidRPr="00082799">
              <w:rPr>
                <w:szCs w:val="20"/>
              </w:rPr>
              <w:t>154</w:t>
            </w:r>
          </w:p>
        </w:tc>
      </w:tr>
      <w:tr w:rsidR="00FE181F" w:rsidRPr="00082799" w:rsidTr="00E3353A">
        <w:trPr>
          <w:trHeight w:val="255"/>
          <w:jc w:val="center"/>
        </w:trPr>
        <w:tc>
          <w:tcPr>
            <w:tcW w:w="4457" w:type="dxa"/>
            <w:tcBorders>
              <w:top w:val="single" w:sz="2" w:space="0" w:color="auto"/>
              <w:bottom w:val="single" w:sz="4" w:space="0" w:color="auto"/>
            </w:tcBorders>
            <w:vAlign w:val="center"/>
          </w:tcPr>
          <w:p w:rsidR="00FE181F" w:rsidRPr="00082799" w:rsidRDefault="00FE181F" w:rsidP="004B63BF">
            <w:pPr>
              <w:pStyle w:val="cuatexto"/>
              <w:jc w:val="left"/>
              <w:rPr>
                <w:szCs w:val="20"/>
              </w:rPr>
            </w:pPr>
            <w:r w:rsidRPr="00082799">
              <w:rPr>
                <w:szCs w:val="20"/>
              </w:rPr>
              <w:t>Contratos vigentes a 31 diciembre</w:t>
            </w:r>
          </w:p>
        </w:tc>
        <w:tc>
          <w:tcPr>
            <w:tcW w:w="624" w:type="dxa"/>
            <w:tcBorders>
              <w:top w:val="single" w:sz="2" w:space="0" w:color="auto"/>
              <w:bottom w:val="single" w:sz="4" w:space="0" w:color="auto"/>
            </w:tcBorders>
            <w:vAlign w:val="center"/>
          </w:tcPr>
          <w:p w:rsidR="00FE181F" w:rsidRPr="00082799" w:rsidRDefault="00FE181F" w:rsidP="00082799">
            <w:pPr>
              <w:pStyle w:val="cuatexto"/>
              <w:jc w:val="right"/>
              <w:rPr>
                <w:szCs w:val="20"/>
              </w:rPr>
            </w:pPr>
            <w:r w:rsidRPr="00082799">
              <w:rPr>
                <w:szCs w:val="20"/>
              </w:rPr>
              <w:t>32</w:t>
            </w:r>
          </w:p>
        </w:tc>
        <w:tc>
          <w:tcPr>
            <w:tcW w:w="741" w:type="dxa"/>
            <w:tcBorders>
              <w:top w:val="single" w:sz="2" w:space="0" w:color="auto"/>
              <w:bottom w:val="single" w:sz="4" w:space="0" w:color="auto"/>
            </w:tcBorders>
            <w:vAlign w:val="center"/>
          </w:tcPr>
          <w:p w:rsidR="00FE181F" w:rsidRPr="00082799" w:rsidRDefault="00FE181F" w:rsidP="00082799">
            <w:pPr>
              <w:pStyle w:val="cuatexto"/>
              <w:jc w:val="right"/>
              <w:rPr>
                <w:szCs w:val="20"/>
              </w:rPr>
            </w:pPr>
          </w:p>
        </w:tc>
        <w:tc>
          <w:tcPr>
            <w:tcW w:w="814" w:type="dxa"/>
            <w:tcBorders>
              <w:top w:val="single" w:sz="2" w:space="0" w:color="auto"/>
              <w:bottom w:val="single" w:sz="4" w:space="0" w:color="auto"/>
            </w:tcBorders>
            <w:vAlign w:val="center"/>
          </w:tcPr>
          <w:p w:rsidR="00FE181F" w:rsidRPr="00082799" w:rsidRDefault="00FE181F" w:rsidP="00082799">
            <w:pPr>
              <w:pStyle w:val="cuatexto"/>
              <w:jc w:val="right"/>
              <w:rPr>
                <w:szCs w:val="20"/>
              </w:rPr>
            </w:pPr>
          </w:p>
        </w:tc>
        <w:tc>
          <w:tcPr>
            <w:tcW w:w="741" w:type="dxa"/>
            <w:tcBorders>
              <w:top w:val="single" w:sz="2" w:space="0" w:color="auto"/>
              <w:bottom w:val="single" w:sz="4" w:space="0" w:color="auto"/>
            </w:tcBorders>
            <w:vAlign w:val="center"/>
          </w:tcPr>
          <w:p w:rsidR="00FE181F" w:rsidRPr="00082799" w:rsidRDefault="00FE181F" w:rsidP="00082799">
            <w:pPr>
              <w:pStyle w:val="cuatexto"/>
              <w:jc w:val="right"/>
              <w:rPr>
                <w:szCs w:val="20"/>
              </w:rPr>
            </w:pPr>
            <w:r w:rsidRPr="00082799">
              <w:rPr>
                <w:szCs w:val="20"/>
              </w:rPr>
              <w:t>47</w:t>
            </w:r>
          </w:p>
        </w:tc>
        <w:tc>
          <w:tcPr>
            <w:tcW w:w="896" w:type="dxa"/>
            <w:tcBorders>
              <w:top w:val="single" w:sz="2" w:space="0" w:color="auto"/>
              <w:bottom w:val="single" w:sz="4" w:space="0" w:color="auto"/>
            </w:tcBorders>
            <w:vAlign w:val="center"/>
          </w:tcPr>
          <w:p w:rsidR="00FE181F" w:rsidRPr="00082799" w:rsidRDefault="00FE181F" w:rsidP="00082799">
            <w:pPr>
              <w:pStyle w:val="cuatexto"/>
              <w:jc w:val="right"/>
              <w:rPr>
                <w:szCs w:val="20"/>
              </w:rPr>
            </w:pPr>
          </w:p>
        </w:tc>
      </w:tr>
    </w:tbl>
    <w:p w:rsidR="00FE181F" w:rsidRPr="007F637E" w:rsidRDefault="00FE181F" w:rsidP="00F15417">
      <w:pPr>
        <w:pStyle w:val="texto"/>
        <w:tabs>
          <w:tab w:val="clear" w:pos="2835"/>
          <w:tab w:val="clear" w:pos="3969"/>
          <w:tab w:val="center" w:pos="709"/>
        </w:tabs>
        <w:spacing w:before="260" w:after="180"/>
        <w:rPr>
          <w:rFonts w:ascii="Arial" w:hAnsi="Arial" w:cs="Arial"/>
          <w:sz w:val="24"/>
        </w:rPr>
      </w:pPr>
      <w:r w:rsidRPr="007F637E">
        <w:rPr>
          <w:rFonts w:ascii="Arial" w:hAnsi="Arial" w:cs="Arial"/>
          <w:sz w:val="24"/>
        </w:rPr>
        <w:t xml:space="preserve">Las principales contrataciones que el ayuntamiento de Berriozar realizó fueron para los puestos de educadores de la Escuela Infantil, profesores de la Escuela de Música y peones. </w:t>
      </w:r>
    </w:p>
    <w:p w:rsidR="00FE181F" w:rsidRPr="007F637E" w:rsidRDefault="00FE181F" w:rsidP="00082799">
      <w:pPr>
        <w:pStyle w:val="texto"/>
        <w:tabs>
          <w:tab w:val="clear" w:pos="2835"/>
          <w:tab w:val="clear" w:pos="3969"/>
          <w:tab w:val="center" w:pos="709"/>
        </w:tabs>
        <w:spacing w:after="180"/>
        <w:rPr>
          <w:rFonts w:ascii="Arial" w:hAnsi="Arial" w:cs="Arial"/>
          <w:sz w:val="24"/>
        </w:rPr>
      </w:pPr>
      <w:r w:rsidRPr="007F637E">
        <w:rPr>
          <w:rFonts w:ascii="Arial" w:hAnsi="Arial" w:cs="Arial"/>
          <w:sz w:val="24"/>
        </w:rPr>
        <w:t>De los 47 contratos temporales vigentes a 31 de diciembre de 2014, 24 de ellos son anteriores al año 2012 y corresponden a puestos de educ</w:t>
      </w:r>
      <w:r w:rsidRPr="007F637E">
        <w:rPr>
          <w:rFonts w:ascii="Arial" w:hAnsi="Arial" w:cs="Arial"/>
          <w:sz w:val="24"/>
        </w:rPr>
        <w:t>a</w:t>
      </w:r>
      <w:r w:rsidRPr="007F637E">
        <w:rPr>
          <w:rFonts w:ascii="Arial" w:hAnsi="Arial" w:cs="Arial"/>
          <w:sz w:val="24"/>
        </w:rPr>
        <w:t>doras de la escuela infantil, auxiliar de policía y auxiliar administrativo, principalmente.</w:t>
      </w:r>
    </w:p>
    <w:p w:rsidR="00FE181F" w:rsidRPr="007F637E" w:rsidRDefault="00FE181F" w:rsidP="00082799">
      <w:pPr>
        <w:pStyle w:val="texto"/>
        <w:tabs>
          <w:tab w:val="clear" w:pos="2835"/>
          <w:tab w:val="clear" w:pos="3969"/>
          <w:tab w:val="center" w:pos="709"/>
        </w:tabs>
        <w:spacing w:after="180"/>
        <w:rPr>
          <w:rFonts w:ascii="Arial" w:hAnsi="Arial" w:cs="Arial"/>
          <w:sz w:val="24"/>
        </w:rPr>
      </w:pPr>
      <w:r w:rsidRPr="007F637E">
        <w:rPr>
          <w:rFonts w:ascii="Arial" w:hAnsi="Arial" w:cs="Arial"/>
          <w:sz w:val="24"/>
        </w:rPr>
        <w:t>En cuanto a la contratación de peones, consta un informe del secret</w:t>
      </w:r>
      <w:r w:rsidRPr="007F637E">
        <w:rPr>
          <w:rFonts w:ascii="Arial" w:hAnsi="Arial" w:cs="Arial"/>
          <w:sz w:val="24"/>
        </w:rPr>
        <w:t>a</w:t>
      </w:r>
      <w:r w:rsidRPr="007F637E">
        <w:rPr>
          <w:rFonts w:ascii="Arial" w:hAnsi="Arial" w:cs="Arial"/>
          <w:sz w:val="24"/>
        </w:rPr>
        <w:t>rio del año 2012 indicando que el ayuntamiento puede considerar como esencial el funcionamiento de los servicios de limpieza de calles y jard</w:t>
      </w:r>
      <w:r w:rsidRPr="007F637E">
        <w:rPr>
          <w:rFonts w:ascii="Arial" w:hAnsi="Arial" w:cs="Arial"/>
          <w:sz w:val="24"/>
        </w:rPr>
        <w:t>i</w:t>
      </w:r>
      <w:r w:rsidRPr="007F637E">
        <w:rPr>
          <w:rFonts w:ascii="Arial" w:hAnsi="Arial" w:cs="Arial"/>
          <w:sz w:val="24"/>
        </w:rPr>
        <w:t>nería, y si dispone de medios económicos puede contratar personal te</w:t>
      </w:r>
      <w:r w:rsidRPr="007F637E">
        <w:rPr>
          <w:rFonts w:ascii="Arial" w:hAnsi="Arial" w:cs="Arial"/>
          <w:sz w:val="24"/>
        </w:rPr>
        <w:t>m</w:t>
      </w:r>
      <w:r w:rsidRPr="007F637E">
        <w:rPr>
          <w:rFonts w:ascii="Arial" w:hAnsi="Arial" w:cs="Arial"/>
          <w:sz w:val="24"/>
        </w:rPr>
        <w:t>poral para tales funciones.</w:t>
      </w:r>
    </w:p>
    <w:p w:rsidR="00FE181F" w:rsidRPr="007F637E" w:rsidRDefault="00FE181F" w:rsidP="00082799">
      <w:pPr>
        <w:pStyle w:val="texto"/>
        <w:tabs>
          <w:tab w:val="clear" w:pos="2835"/>
          <w:tab w:val="clear" w:pos="3969"/>
          <w:tab w:val="center" w:pos="709"/>
        </w:tabs>
        <w:spacing w:after="180"/>
        <w:rPr>
          <w:rFonts w:ascii="Arial" w:hAnsi="Arial" w:cs="Arial"/>
          <w:sz w:val="24"/>
        </w:rPr>
      </w:pPr>
      <w:r w:rsidRPr="007F637E">
        <w:rPr>
          <w:rFonts w:ascii="Arial" w:hAnsi="Arial" w:cs="Arial"/>
          <w:sz w:val="24"/>
        </w:rPr>
        <w:t>El ayuntamiento contrata siempre que existe necesidad en los servicios de Escuela de Música, Escuela Infantil y obras y limpieza. Al efecto h</w:t>
      </w:r>
      <w:r w:rsidRPr="007F637E">
        <w:rPr>
          <w:rFonts w:ascii="Arial" w:hAnsi="Arial" w:cs="Arial"/>
          <w:sz w:val="24"/>
        </w:rPr>
        <w:t>e</w:t>
      </w:r>
      <w:r w:rsidRPr="007F637E">
        <w:rPr>
          <w:rFonts w:ascii="Arial" w:hAnsi="Arial" w:cs="Arial"/>
          <w:sz w:val="24"/>
        </w:rPr>
        <w:t>mos comprobado en una muestra de contratos que consta el correspo</w:t>
      </w:r>
      <w:r w:rsidRPr="007F637E">
        <w:rPr>
          <w:rFonts w:ascii="Arial" w:hAnsi="Arial" w:cs="Arial"/>
          <w:sz w:val="24"/>
        </w:rPr>
        <w:t>n</w:t>
      </w:r>
      <w:r w:rsidRPr="007F637E">
        <w:rPr>
          <w:rFonts w:ascii="Arial" w:hAnsi="Arial" w:cs="Arial"/>
          <w:sz w:val="24"/>
        </w:rPr>
        <w:t>diente informe de necesidad del responsable y resolución de alcaldía con el visto bueno de la gerente de recursos humanos y del secretario.</w:t>
      </w:r>
    </w:p>
    <w:p w:rsidR="00082799" w:rsidRPr="008045DC" w:rsidRDefault="00082799" w:rsidP="008045DC">
      <w:pPr>
        <w:pStyle w:val="texto"/>
        <w:tabs>
          <w:tab w:val="clear" w:pos="2835"/>
          <w:tab w:val="clear" w:pos="3969"/>
          <w:tab w:val="center" w:pos="709"/>
        </w:tabs>
        <w:spacing w:after="80"/>
        <w:rPr>
          <w:sz w:val="16"/>
          <w:szCs w:val="16"/>
        </w:rPr>
      </w:pPr>
    </w:p>
    <w:p w:rsidR="009963D5" w:rsidRPr="008045DC" w:rsidRDefault="009963D5" w:rsidP="008045DC">
      <w:pPr>
        <w:pStyle w:val="texto"/>
        <w:tabs>
          <w:tab w:val="clear" w:pos="2835"/>
          <w:tab w:val="clear" w:pos="3969"/>
          <w:tab w:val="center" w:pos="709"/>
        </w:tabs>
        <w:spacing w:after="80"/>
        <w:rPr>
          <w:sz w:val="16"/>
          <w:szCs w:val="16"/>
        </w:rPr>
      </w:pPr>
    </w:p>
    <w:p w:rsidR="009963D5" w:rsidRDefault="009963D5" w:rsidP="008045DC">
      <w:pPr>
        <w:pStyle w:val="texto"/>
        <w:tabs>
          <w:tab w:val="clear" w:pos="2835"/>
          <w:tab w:val="clear" w:pos="3969"/>
          <w:tab w:val="center" w:pos="709"/>
        </w:tabs>
        <w:spacing w:after="80"/>
        <w:rPr>
          <w:sz w:val="16"/>
          <w:szCs w:val="16"/>
        </w:rPr>
      </w:pPr>
    </w:p>
    <w:p w:rsidR="008045DC" w:rsidRDefault="008045DC" w:rsidP="008045DC">
      <w:pPr>
        <w:pStyle w:val="texto"/>
        <w:tabs>
          <w:tab w:val="clear" w:pos="2835"/>
          <w:tab w:val="clear" w:pos="3969"/>
          <w:tab w:val="center" w:pos="709"/>
        </w:tabs>
        <w:spacing w:after="80"/>
        <w:rPr>
          <w:sz w:val="16"/>
          <w:szCs w:val="16"/>
        </w:rPr>
      </w:pPr>
    </w:p>
    <w:p w:rsidR="00F15417" w:rsidRPr="008045DC" w:rsidRDefault="00F15417" w:rsidP="008045DC">
      <w:pPr>
        <w:pStyle w:val="texto"/>
        <w:tabs>
          <w:tab w:val="clear" w:pos="2835"/>
          <w:tab w:val="clear" w:pos="3969"/>
          <w:tab w:val="center" w:pos="709"/>
        </w:tabs>
        <w:spacing w:after="80"/>
        <w:rPr>
          <w:sz w:val="16"/>
          <w:szCs w:val="16"/>
        </w:rPr>
      </w:pPr>
    </w:p>
    <w:p w:rsidR="00082799" w:rsidRPr="008045DC" w:rsidRDefault="00082799" w:rsidP="008045DC">
      <w:pPr>
        <w:pStyle w:val="texto"/>
        <w:tabs>
          <w:tab w:val="clear" w:pos="2835"/>
          <w:tab w:val="clear" w:pos="3969"/>
          <w:tab w:val="center" w:pos="709"/>
        </w:tabs>
        <w:spacing w:after="80"/>
        <w:rPr>
          <w:sz w:val="16"/>
          <w:szCs w:val="16"/>
        </w:rPr>
      </w:pPr>
    </w:p>
    <w:p w:rsidR="00FE181F" w:rsidRPr="007F637E" w:rsidRDefault="00FE181F" w:rsidP="007F637E">
      <w:pPr>
        <w:pStyle w:val="texto"/>
        <w:numPr>
          <w:ilvl w:val="0"/>
          <w:numId w:val="42"/>
        </w:numPr>
        <w:tabs>
          <w:tab w:val="clear" w:pos="2835"/>
          <w:tab w:val="clear" w:pos="3969"/>
          <w:tab w:val="clear" w:pos="5103"/>
          <w:tab w:val="clear" w:pos="6237"/>
          <w:tab w:val="clear" w:pos="7371"/>
          <w:tab w:val="left" w:pos="480"/>
          <w:tab w:val="num" w:pos="720"/>
          <w:tab w:val="num" w:pos="6597"/>
        </w:tabs>
        <w:spacing w:after="240"/>
        <w:ind w:left="0" w:firstLine="289"/>
        <w:rPr>
          <w:rFonts w:ascii="Arial" w:hAnsi="Arial" w:cs="Arial"/>
          <w:sz w:val="24"/>
        </w:rPr>
      </w:pPr>
      <w:r w:rsidRPr="007F637E">
        <w:rPr>
          <w:rFonts w:ascii="Arial" w:hAnsi="Arial" w:cs="Arial"/>
          <w:sz w:val="24"/>
        </w:rPr>
        <w:lastRenderedPageBreak/>
        <w:t>Burlada</w:t>
      </w:r>
    </w:p>
    <w:p w:rsidR="00FE181F" w:rsidRPr="007F637E" w:rsidRDefault="00FE181F" w:rsidP="004347C2">
      <w:pPr>
        <w:pStyle w:val="texto"/>
        <w:tabs>
          <w:tab w:val="clear" w:pos="2835"/>
          <w:tab w:val="clear" w:pos="3969"/>
          <w:tab w:val="center" w:pos="709"/>
        </w:tabs>
        <w:spacing w:after="260"/>
        <w:rPr>
          <w:rFonts w:ascii="Arial" w:hAnsi="Arial" w:cs="Arial"/>
          <w:sz w:val="24"/>
        </w:rPr>
      </w:pPr>
      <w:r w:rsidRPr="007F637E">
        <w:rPr>
          <w:rFonts w:ascii="Arial" w:hAnsi="Arial" w:cs="Arial"/>
          <w:sz w:val="24"/>
        </w:rPr>
        <w:t xml:space="preserve">Las retribuciones del personal contratado del Ayuntamiento de Burlada en el periodo 2012 a 2014 fueron: </w:t>
      </w:r>
    </w:p>
    <w:tbl>
      <w:tblPr>
        <w:tblW w:w="8290" w:type="dxa"/>
        <w:jc w:val="center"/>
        <w:tblInd w:w="65" w:type="dxa"/>
        <w:tblLayout w:type="fixed"/>
        <w:tblCellMar>
          <w:left w:w="70" w:type="dxa"/>
          <w:right w:w="70" w:type="dxa"/>
        </w:tblCellMar>
        <w:tblLook w:val="0000" w:firstRow="0" w:lastRow="0" w:firstColumn="0" w:lastColumn="0" w:noHBand="0" w:noVBand="0"/>
      </w:tblPr>
      <w:tblGrid>
        <w:gridCol w:w="4177"/>
        <w:gridCol w:w="1371"/>
        <w:gridCol w:w="1371"/>
        <w:gridCol w:w="1371"/>
      </w:tblGrid>
      <w:tr w:rsidR="00FE181F" w:rsidRPr="00A73FFA" w:rsidTr="00E3353A">
        <w:trPr>
          <w:trHeight w:val="312"/>
          <w:jc w:val="center"/>
        </w:trPr>
        <w:tc>
          <w:tcPr>
            <w:tcW w:w="4177" w:type="dxa"/>
            <w:tcBorders>
              <w:top w:val="single" w:sz="4" w:space="0" w:color="auto"/>
              <w:bottom w:val="single" w:sz="4" w:space="0" w:color="auto"/>
            </w:tcBorders>
            <w:shd w:val="clear" w:color="auto" w:fill="8DB3E2"/>
            <w:vAlign w:val="center"/>
          </w:tcPr>
          <w:p w:rsidR="00FE181F" w:rsidRPr="00A73FFA" w:rsidRDefault="00FE181F" w:rsidP="004B63BF">
            <w:pPr>
              <w:pStyle w:val="cuadroCabe"/>
              <w:jc w:val="left"/>
              <w:rPr>
                <w:szCs w:val="18"/>
              </w:rPr>
            </w:pPr>
            <w:r>
              <w:rPr>
                <w:szCs w:val="18"/>
              </w:rPr>
              <w:t>Concepto</w:t>
            </w:r>
          </w:p>
        </w:tc>
        <w:tc>
          <w:tcPr>
            <w:tcW w:w="1371" w:type="dxa"/>
            <w:tcBorders>
              <w:top w:val="single" w:sz="4" w:space="0" w:color="auto"/>
              <w:bottom w:val="single" w:sz="4" w:space="0" w:color="auto"/>
            </w:tcBorders>
            <w:shd w:val="clear" w:color="auto" w:fill="8DB3E2"/>
            <w:vAlign w:val="center"/>
          </w:tcPr>
          <w:p w:rsidR="00FE181F" w:rsidRPr="00A73FFA" w:rsidRDefault="00FE181F" w:rsidP="00C730D3">
            <w:pPr>
              <w:pStyle w:val="cuadroCabe"/>
              <w:jc w:val="right"/>
              <w:rPr>
                <w:szCs w:val="18"/>
              </w:rPr>
            </w:pPr>
            <w:r w:rsidRPr="00A73FFA">
              <w:rPr>
                <w:szCs w:val="18"/>
              </w:rPr>
              <w:t>2012</w:t>
            </w:r>
          </w:p>
        </w:tc>
        <w:tc>
          <w:tcPr>
            <w:tcW w:w="1371" w:type="dxa"/>
            <w:tcBorders>
              <w:top w:val="single" w:sz="4" w:space="0" w:color="auto"/>
              <w:bottom w:val="single" w:sz="4" w:space="0" w:color="auto"/>
            </w:tcBorders>
            <w:shd w:val="clear" w:color="auto" w:fill="8DB3E2"/>
            <w:vAlign w:val="center"/>
          </w:tcPr>
          <w:p w:rsidR="00FE181F" w:rsidRPr="00A73FFA" w:rsidRDefault="00FE181F" w:rsidP="00C730D3">
            <w:pPr>
              <w:pStyle w:val="cuadroCabe"/>
              <w:jc w:val="right"/>
              <w:rPr>
                <w:szCs w:val="18"/>
              </w:rPr>
            </w:pPr>
            <w:r w:rsidRPr="00A73FFA">
              <w:rPr>
                <w:szCs w:val="18"/>
              </w:rPr>
              <w:t>2013</w:t>
            </w:r>
          </w:p>
        </w:tc>
        <w:tc>
          <w:tcPr>
            <w:tcW w:w="1371" w:type="dxa"/>
            <w:tcBorders>
              <w:top w:val="single" w:sz="4" w:space="0" w:color="auto"/>
              <w:bottom w:val="single" w:sz="4" w:space="0" w:color="auto"/>
            </w:tcBorders>
            <w:shd w:val="clear" w:color="auto" w:fill="8DB3E2"/>
            <w:vAlign w:val="center"/>
          </w:tcPr>
          <w:p w:rsidR="00FE181F" w:rsidRPr="00A73FFA" w:rsidRDefault="00FE181F" w:rsidP="00C730D3">
            <w:pPr>
              <w:pStyle w:val="cuadroCabe"/>
              <w:jc w:val="right"/>
              <w:rPr>
                <w:szCs w:val="18"/>
              </w:rPr>
            </w:pPr>
            <w:r w:rsidRPr="00A73FFA">
              <w:rPr>
                <w:szCs w:val="18"/>
              </w:rPr>
              <w:t>2014</w:t>
            </w:r>
          </w:p>
        </w:tc>
      </w:tr>
      <w:tr w:rsidR="00FE181F" w:rsidRPr="004347C2" w:rsidTr="004D2ACD">
        <w:trPr>
          <w:trHeight w:val="255"/>
          <w:jc w:val="center"/>
        </w:trPr>
        <w:tc>
          <w:tcPr>
            <w:tcW w:w="4177" w:type="dxa"/>
            <w:tcBorders>
              <w:top w:val="single" w:sz="4" w:space="0" w:color="auto"/>
              <w:bottom w:val="single" w:sz="2" w:space="0" w:color="auto"/>
            </w:tcBorders>
            <w:vAlign w:val="center"/>
          </w:tcPr>
          <w:p w:rsidR="00FE181F" w:rsidRPr="004347C2" w:rsidRDefault="00FE181F" w:rsidP="004B63BF">
            <w:pPr>
              <w:pStyle w:val="cuadroCabe"/>
              <w:jc w:val="left"/>
              <w:rPr>
                <w:rFonts w:ascii="Arial Narrow" w:hAnsi="Arial Narrow"/>
                <w:sz w:val="20"/>
                <w:szCs w:val="20"/>
              </w:rPr>
            </w:pPr>
            <w:r w:rsidRPr="004347C2">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2.184.253</w:t>
            </w:r>
          </w:p>
        </w:tc>
        <w:tc>
          <w:tcPr>
            <w:tcW w:w="1371" w:type="dxa"/>
            <w:tcBorders>
              <w:top w:val="single" w:sz="4"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1.801.269</w:t>
            </w:r>
          </w:p>
        </w:tc>
        <w:tc>
          <w:tcPr>
            <w:tcW w:w="1371" w:type="dxa"/>
            <w:tcBorders>
              <w:top w:val="single" w:sz="4"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1.714.310</w:t>
            </w:r>
          </w:p>
        </w:tc>
      </w:tr>
      <w:tr w:rsidR="00FE181F" w:rsidRPr="004347C2" w:rsidTr="00E3353A">
        <w:trPr>
          <w:trHeight w:val="255"/>
          <w:jc w:val="center"/>
        </w:trPr>
        <w:tc>
          <w:tcPr>
            <w:tcW w:w="4177" w:type="dxa"/>
            <w:tcBorders>
              <w:top w:val="single" w:sz="2" w:space="0" w:color="auto"/>
              <w:bottom w:val="single" w:sz="2" w:space="0" w:color="auto"/>
            </w:tcBorders>
            <w:vAlign w:val="center"/>
          </w:tcPr>
          <w:p w:rsidR="00FE181F" w:rsidRPr="004347C2" w:rsidRDefault="00FE181F" w:rsidP="004B63BF">
            <w:pPr>
              <w:pStyle w:val="cuatexto"/>
              <w:jc w:val="left"/>
              <w:rPr>
                <w:szCs w:val="20"/>
              </w:rPr>
            </w:pPr>
            <w:r w:rsidRPr="004347C2">
              <w:rPr>
                <w:szCs w:val="20"/>
              </w:rPr>
              <w:t>Total gastos personal</w:t>
            </w:r>
          </w:p>
        </w:tc>
        <w:tc>
          <w:tcPr>
            <w:tcW w:w="1371" w:type="dxa"/>
            <w:tcBorders>
              <w:top w:val="single" w:sz="2"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7.951.981</w:t>
            </w:r>
          </w:p>
        </w:tc>
        <w:tc>
          <w:tcPr>
            <w:tcW w:w="1371" w:type="dxa"/>
            <w:tcBorders>
              <w:top w:val="single" w:sz="2"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7.925.694</w:t>
            </w:r>
          </w:p>
        </w:tc>
        <w:tc>
          <w:tcPr>
            <w:tcW w:w="1371" w:type="dxa"/>
            <w:tcBorders>
              <w:top w:val="single" w:sz="2" w:space="0" w:color="auto"/>
              <w:bottom w:val="single" w:sz="2" w:space="0" w:color="auto"/>
            </w:tcBorders>
            <w:vAlign w:val="center"/>
          </w:tcPr>
          <w:p w:rsidR="00FE181F" w:rsidRPr="004347C2" w:rsidRDefault="00FE181F" w:rsidP="00C730D3">
            <w:pPr>
              <w:pStyle w:val="cuatexto"/>
              <w:jc w:val="right"/>
              <w:rPr>
                <w:szCs w:val="20"/>
              </w:rPr>
            </w:pPr>
            <w:r w:rsidRPr="004347C2">
              <w:rPr>
                <w:szCs w:val="20"/>
              </w:rPr>
              <w:t>8.144.538</w:t>
            </w:r>
          </w:p>
        </w:tc>
      </w:tr>
      <w:tr w:rsidR="00FE181F" w:rsidRPr="004347C2" w:rsidTr="00E3353A">
        <w:trPr>
          <w:trHeight w:val="255"/>
          <w:jc w:val="center"/>
        </w:trPr>
        <w:tc>
          <w:tcPr>
            <w:tcW w:w="4177" w:type="dxa"/>
            <w:tcBorders>
              <w:top w:val="single" w:sz="2" w:space="0" w:color="auto"/>
              <w:bottom w:val="single" w:sz="4" w:space="0" w:color="auto"/>
            </w:tcBorders>
            <w:vAlign w:val="center"/>
          </w:tcPr>
          <w:p w:rsidR="00FE181F" w:rsidRPr="004347C2" w:rsidRDefault="00FE181F" w:rsidP="004B63BF">
            <w:pPr>
              <w:pStyle w:val="cuatexto"/>
              <w:jc w:val="left"/>
              <w:rPr>
                <w:szCs w:val="20"/>
              </w:rPr>
            </w:pPr>
            <w:r w:rsidRPr="004347C2">
              <w:rPr>
                <w:szCs w:val="20"/>
              </w:rPr>
              <w:t>Retribución contratados s/gasto personal</w:t>
            </w:r>
          </w:p>
        </w:tc>
        <w:tc>
          <w:tcPr>
            <w:tcW w:w="1371" w:type="dxa"/>
            <w:tcBorders>
              <w:top w:val="single" w:sz="2" w:space="0" w:color="auto"/>
              <w:bottom w:val="single" w:sz="4" w:space="0" w:color="auto"/>
            </w:tcBorders>
            <w:vAlign w:val="center"/>
          </w:tcPr>
          <w:p w:rsidR="00FE181F" w:rsidRPr="004347C2" w:rsidRDefault="00FE181F" w:rsidP="00C730D3">
            <w:pPr>
              <w:pStyle w:val="cuatexto"/>
              <w:jc w:val="right"/>
              <w:rPr>
                <w:szCs w:val="20"/>
              </w:rPr>
            </w:pPr>
            <w:r w:rsidRPr="004347C2">
              <w:rPr>
                <w:szCs w:val="20"/>
              </w:rPr>
              <w:t>27%</w:t>
            </w:r>
          </w:p>
        </w:tc>
        <w:tc>
          <w:tcPr>
            <w:tcW w:w="1371" w:type="dxa"/>
            <w:tcBorders>
              <w:top w:val="single" w:sz="2" w:space="0" w:color="auto"/>
              <w:bottom w:val="single" w:sz="4" w:space="0" w:color="auto"/>
            </w:tcBorders>
            <w:vAlign w:val="center"/>
          </w:tcPr>
          <w:p w:rsidR="00FE181F" w:rsidRPr="004347C2" w:rsidRDefault="00FE181F" w:rsidP="00C730D3">
            <w:pPr>
              <w:pStyle w:val="cuatexto"/>
              <w:jc w:val="right"/>
              <w:rPr>
                <w:szCs w:val="20"/>
              </w:rPr>
            </w:pPr>
            <w:r w:rsidRPr="004347C2">
              <w:rPr>
                <w:szCs w:val="20"/>
              </w:rPr>
              <w:t>23%</w:t>
            </w:r>
          </w:p>
        </w:tc>
        <w:tc>
          <w:tcPr>
            <w:tcW w:w="1371" w:type="dxa"/>
            <w:tcBorders>
              <w:top w:val="single" w:sz="2" w:space="0" w:color="auto"/>
              <w:bottom w:val="single" w:sz="4" w:space="0" w:color="auto"/>
            </w:tcBorders>
            <w:vAlign w:val="center"/>
          </w:tcPr>
          <w:p w:rsidR="00FE181F" w:rsidRPr="004347C2" w:rsidRDefault="00FE181F" w:rsidP="00C730D3">
            <w:pPr>
              <w:pStyle w:val="cuatexto"/>
              <w:jc w:val="right"/>
              <w:rPr>
                <w:szCs w:val="20"/>
              </w:rPr>
            </w:pPr>
            <w:r w:rsidRPr="004347C2">
              <w:rPr>
                <w:szCs w:val="20"/>
              </w:rPr>
              <w:t>21%</w:t>
            </w:r>
          </w:p>
        </w:tc>
      </w:tr>
    </w:tbl>
    <w:p w:rsidR="00FE181F" w:rsidRPr="007F637E" w:rsidRDefault="00FE181F" w:rsidP="00BC6FA4">
      <w:pPr>
        <w:pStyle w:val="texto"/>
        <w:tabs>
          <w:tab w:val="clear" w:pos="2835"/>
          <w:tab w:val="clear" w:pos="3969"/>
          <w:tab w:val="center" w:pos="709"/>
        </w:tabs>
        <w:spacing w:before="240" w:after="180"/>
        <w:rPr>
          <w:rFonts w:ascii="Arial" w:hAnsi="Arial" w:cs="Arial"/>
          <w:sz w:val="24"/>
        </w:rPr>
      </w:pPr>
      <w:r w:rsidRPr="007F637E">
        <w:rPr>
          <w:rFonts w:ascii="Arial" w:hAnsi="Arial" w:cs="Arial"/>
          <w:sz w:val="24"/>
        </w:rPr>
        <w:t>Las retribuciones del personal contratado pasaron de representar el 27 por ciento del total de gastos de personal en 2012 al 21 por ciento en 2014.</w:t>
      </w:r>
    </w:p>
    <w:p w:rsidR="00FE181F" w:rsidRPr="007F637E" w:rsidRDefault="00FE181F" w:rsidP="00BC6FA4">
      <w:pPr>
        <w:pStyle w:val="texto"/>
        <w:tabs>
          <w:tab w:val="clear" w:pos="2835"/>
          <w:tab w:val="clear" w:pos="3969"/>
          <w:tab w:val="center" w:pos="709"/>
        </w:tabs>
        <w:spacing w:after="260"/>
        <w:rPr>
          <w:rFonts w:ascii="Arial" w:hAnsi="Arial" w:cs="Arial"/>
          <w:sz w:val="24"/>
        </w:rPr>
      </w:pPr>
      <w:r w:rsidRPr="007F637E">
        <w:rPr>
          <w:rFonts w:ascii="Arial" w:hAnsi="Arial" w:cs="Arial"/>
          <w:sz w:val="24"/>
        </w:rPr>
        <w:t>En el periodo 2012-2014 el Ayuntamiento formalizó 333 contratos, con una duración media, de los 312 contratos finalizados, de 136 días.</w:t>
      </w:r>
    </w:p>
    <w:tbl>
      <w:tblPr>
        <w:tblW w:w="8299" w:type="dxa"/>
        <w:jc w:val="center"/>
        <w:tblCellMar>
          <w:left w:w="70" w:type="dxa"/>
          <w:right w:w="70" w:type="dxa"/>
        </w:tblCellMar>
        <w:tblLook w:val="0000" w:firstRow="0" w:lastRow="0" w:firstColumn="0" w:lastColumn="0" w:noHBand="0" w:noVBand="0"/>
      </w:tblPr>
      <w:tblGrid>
        <w:gridCol w:w="3384"/>
        <w:gridCol w:w="899"/>
        <w:gridCol w:w="898"/>
        <w:gridCol w:w="898"/>
        <w:gridCol w:w="898"/>
        <w:gridCol w:w="1322"/>
      </w:tblGrid>
      <w:tr w:rsidR="00FE181F" w:rsidRPr="002B2BA3" w:rsidTr="00E3353A">
        <w:trPr>
          <w:trHeight w:val="312"/>
          <w:jc w:val="center"/>
        </w:trPr>
        <w:tc>
          <w:tcPr>
            <w:tcW w:w="3384" w:type="dxa"/>
            <w:tcBorders>
              <w:top w:val="single" w:sz="4" w:space="0" w:color="auto"/>
              <w:bottom w:val="single" w:sz="4" w:space="0" w:color="auto"/>
            </w:tcBorders>
            <w:shd w:val="clear" w:color="auto" w:fill="8DB3E2"/>
            <w:vAlign w:val="center"/>
          </w:tcPr>
          <w:p w:rsidR="00FE181F" w:rsidRPr="002B2BA3" w:rsidRDefault="00FE181F" w:rsidP="004B63BF">
            <w:pPr>
              <w:pStyle w:val="cuadroCabe"/>
              <w:jc w:val="left"/>
              <w:rPr>
                <w:szCs w:val="18"/>
              </w:rPr>
            </w:pPr>
            <w:r>
              <w:rPr>
                <w:szCs w:val="18"/>
              </w:rPr>
              <w:t>Concepto</w:t>
            </w:r>
          </w:p>
        </w:tc>
        <w:tc>
          <w:tcPr>
            <w:tcW w:w="899" w:type="dxa"/>
            <w:tcBorders>
              <w:top w:val="single" w:sz="4" w:space="0" w:color="auto"/>
              <w:bottom w:val="single" w:sz="4" w:space="0" w:color="auto"/>
            </w:tcBorders>
            <w:shd w:val="clear" w:color="auto" w:fill="8DB3E2"/>
            <w:vAlign w:val="center"/>
          </w:tcPr>
          <w:p w:rsidR="00FE181F" w:rsidRPr="002B2BA3" w:rsidRDefault="00FE181F" w:rsidP="00BC6FA4">
            <w:pPr>
              <w:pStyle w:val="cuadroCabe"/>
              <w:jc w:val="right"/>
              <w:rPr>
                <w:szCs w:val="18"/>
              </w:rPr>
            </w:pPr>
            <w:r w:rsidRPr="002B2BA3">
              <w:rPr>
                <w:szCs w:val="18"/>
              </w:rPr>
              <w:t>2011</w:t>
            </w:r>
          </w:p>
        </w:tc>
        <w:tc>
          <w:tcPr>
            <w:tcW w:w="898" w:type="dxa"/>
            <w:tcBorders>
              <w:top w:val="single" w:sz="4" w:space="0" w:color="auto"/>
              <w:bottom w:val="single" w:sz="4" w:space="0" w:color="auto"/>
            </w:tcBorders>
            <w:shd w:val="clear" w:color="auto" w:fill="8DB3E2"/>
            <w:vAlign w:val="center"/>
          </w:tcPr>
          <w:p w:rsidR="00FE181F" w:rsidRPr="002B2BA3" w:rsidRDefault="00FE181F" w:rsidP="00BC6FA4">
            <w:pPr>
              <w:pStyle w:val="cuadroCabe"/>
              <w:jc w:val="right"/>
              <w:rPr>
                <w:szCs w:val="18"/>
              </w:rPr>
            </w:pPr>
            <w:r w:rsidRPr="002B2BA3">
              <w:rPr>
                <w:szCs w:val="18"/>
              </w:rPr>
              <w:t>2012</w:t>
            </w:r>
          </w:p>
        </w:tc>
        <w:tc>
          <w:tcPr>
            <w:tcW w:w="898" w:type="dxa"/>
            <w:tcBorders>
              <w:top w:val="single" w:sz="4" w:space="0" w:color="auto"/>
              <w:bottom w:val="single" w:sz="4" w:space="0" w:color="auto"/>
            </w:tcBorders>
            <w:shd w:val="clear" w:color="auto" w:fill="8DB3E2"/>
            <w:vAlign w:val="center"/>
          </w:tcPr>
          <w:p w:rsidR="00FE181F" w:rsidRPr="002B2BA3" w:rsidRDefault="00FE181F" w:rsidP="00BC6FA4">
            <w:pPr>
              <w:pStyle w:val="cuadroCabe"/>
              <w:jc w:val="right"/>
              <w:rPr>
                <w:szCs w:val="18"/>
              </w:rPr>
            </w:pPr>
            <w:r w:rsidRPr="002B2BA3">
              <w:rPr>
                <w:szCs w:val="18"/>
              </w:rPr>
              <w:t>2013</w:t>
            </w:r>
          </w:p>
        </w:tc>
        <w:tc>
          <w:tcPr>
            <w:tcW w:w="898" w:type="dxa"/>
            <w:tcBorders>
              <w:top w:val="single" w:sz="4" w:space="0" w:color="auto"/>
              <w:bottom w:val="single" w:sz="4" w:space="0" w:color="auto"/>
            </w:tcBorders>
            <w:shd w:val="clear" w:color="auto" w:fill="8DB3E2"/>
            <w:vAlign w:val="center"/>
          </w:tcPr>
          <w:p w:rsidR="00FE181F" w:rsidRPr="002B2BA3" w:rsidRDefault="00FE181F" w:rsidP="00BC6FA4">
            <w:pPr>
              <w:pStyle w:val="cuadroCabe"/>
              <w:jc w:val="right"/>
              <w:rPr>
                <w:szCs w:val="18"/>
              </w:rPr>
            </w:pPr>
            <w:r w:rsidRPr="002B2BA3">
              <w:rPr>
                <w:szCs w:val="18"/>
              </w:rPr>
              <w:t>2014</w:t>
            </w:r>
          </w:p>
        </w:tc>
        <w:tc>
          <w:tcPr>
            <w:tcW w:w="1322" w:type="dxa"/>
            <w:tcBorders>
              <w:top w:val="single" w:sz="4" w:space="0" w:color="auto"/>
              <w:bottom w:val="single" w:sz="4" w:space="0" w:color="auto"/>
            </w:tcBorders>
            <w:shd w:val="clear" w:color="auto" w:fill="8DB3E2"/>
            <w:vAlign w:val="center"/>
          </w:tcPr>
          <w:p w:rsidR="00FE181F" w:rsidRPr="002B2BA3" w:rsidRDefault="00FE181F" w:rsidP="00BC6FA4">
            <w:pPr>
              <w:pStyle w:val="cuadroCabe"/>
              <w:jc w:val="right"/>
              <w:rPr>
                <w:szCs w:val="18"/>
              </w:rPr>
            </w:pPr>
            <w:r w:rsidRPr="002B2BA3">
              <w:rPr>
                <w:szCs w:val="18"/>
              </w:rPr>
              <w:t>Total</w:t>
            </w:r>
          </w:p>
          <w:p w:rsidR="00FE181F" w:rsidRPr="002B2BA3" w:rsidRDefault="00FE181F" w:rsidP="00BC6FA4">
            <w:pPr>
              <w:pStyle w:val="cuadroCabe"/>
              <w:jc w:val="right"/>
              <w:rPr>
                <w:szCs w:val="18"/>
              </w:rPr>
            </w:pPr>
            <w:r w:rsidRPr="002B2BA3">
              <w:rPr>
                <w:szCs w:val="18"/>
              </w:rPr>
              <w:t>2012-2014</w:t>
            </w:r>
          </w:p>
        </w:tc>
      </w:tr>
      <w:tr w:rsidR="00FE181F" w:rsidRPr="00BC6FA4" w:rsidTr="004D2ACD">
        <w:trPr>
          <w:trHeight w:val="255"/>
          <w:jc w:val="center"/>
        </w:trPr>
        <w:tc>
          <w:tcPr>
            <w:tcW w:w="3384" w:type="dxa"/>
            <w:tcBorders>
              <w:top w:val="single" w:sz="4" w:space="0" w:color="auto"/>
              <w:bottom w:val="single" w:sz="2" w:space="0" w:color="auto"/>
            </w:tcBorders>
            <w:vAlign w:val="center"/>
          </w:tcPr>
          <w:p w:rsidR="00FE181F" w:rsidRPr="00BC6FA4" w:rsidRDefault="00FE181F" w:rsidP="004B63BF">
            <w:pPr>
              <w:pStyle w:val="cuatexto"/>
              <w:jc w:val="left"/>
              <w:rPr>
                <w:szCs w:val="20"/>
              </w:rPr>
            </w:pPr>
            <w:r w:rsidRPr="00BC6FA4">
              <w:rPr>
                <w:szCs w:val="20"/>
              </w:rPr>
              <w:t>Contratos realizados</w:t>
            </w:r>
          </w:p>
        </w:tc>
        <w:tc>
          <w:tcPr>
            <w:tcW w:w="899" w:type="dxa"/>
            <w:tcBorders>
              <w:top w:val="single" w:sz="4" w:space="0" w:color="auto"/>
              <w:bottom w:val="single" w:sz="2" w:space="0" w:color="auto"/>
            </w:tcBorders>
            <w:vAlign w:val="center"/>
          </w:tcPr>
          <w:p w:rsidR="00FE181F" w:rsidRPr="00BC6FA4" w:rsidRDefault="00FE181F" w:rsidP="00BC6FA4">
            <w:pPr>
              <w:pStyle w:val="cuatexto"/>
              <w:jc w:val="right"/>
              <w:rPr>
                <w:szCs w:val="20"/>
              </w:rPr>
            </w:pPr>
          </w:p>
        </w:tc>
        <w:tc>
          <w:tcPr>
            <w:tcW w:w="898" w:type="dxa"/>
            <w:tcBorders>
              <w:top w:val="single" w:sz="4" w:space="0" w:color="auto"/>
              <w:bottom w:val="single" w:sz="2" w:space="0" w:color="auto"/>
            </w:tcBorders>
            <w:vAlign w:val="center"/>
          </w:tcPr>
          <w:p w:rsidR="00FE181F" w:rsidRPr="00BC6FA4" w:rsidRDefault="00FE181F" w:rsidP="00BC6FA4">
            <w:pPr>
              <w:pStyle w:val="cuatexto"/>
              <w:jc w:val="right"/>
              <w:rPr>
                <w:szCs w:val="20"/>
              </w:rPr>
            </w:pPr>
            <w:r w:rsidRPr="00BC6FA4">
              <w:rPr>
                <w:szCs w:val="20"/>
              </w:rPr>
              <w:t>112</w:t>
            </w:r>
          </w:p>
        </w:tc>
        <w:tc>
          <w:tcPr>
            <w:tcW w:w="898" w:type="dxa"/>
            <w:tcBorders>
              <w:top w:val="single" w:sz="4" w:space="0" w:color="auto"/>
              <w:bottom w:val="single" w:sz="2" w:space="0" w:color="auto"/>
            </w:tcBorders>
            <w:vAlign w:val="center"/>
          </w:tcPr>
          <w:p w:rsidR="00FE181F" w:rsidRPr="00BC6FA4" w:rsidRDefault="00FE181F" w:rsidP="00BC6FA4">
            <w:pPr>
              <w:pStyle w:val="cuatexto"/>
              <w:jc w:val="right"/>
              <w:rPr>
                <w:szCs w:val="20"/>
              </w:rPr>
            </w:pPr>
            <w:r w:rsidRPr="00BC6FA4">
              <w:rPr>
                <w:szCs w:val="20"/>
              </w:rPr>
              <w:t>117</w:t>
            </w:r>
          </w:p>
        </w:tc>
        <w:tc>
          <w:tcPr>
            <w:tcW w:w="898" w:type="dxa"/>
            <w:tcBorders>
              <w:top w:val="single" w:sz="4" w:space="0" w:color="auto"/>
              <w:bottom w:val="single" w:sz="2" w:space="0" w:color="auto"/>
            </w:tcBorders>
            <w:vAlign w:val="center"/>
          </w:tcPr>
          <w:p w:rsidR="00FE181F" w:rsidRPr="00BC6FA4" w:rsidRDefault="00FE181F" w:rsidP="00BC6FA4">
            <w:pPr>
              <w:pStyle w:val="cuatexto"/>
              <w:jc w:val="right"/>
              <w:rPr>
                <w:szCs w:val="20"/>
              </w:rPr>
            </w:pPr>
            <w:r w:rsidRPr="00BC6FA4">
              <w:rPr>
                <w:szCs w:val="20"/>
              </w:rPr>
              <w:t>104</w:t>
            </w:r>
          </w:p>
        </w:tc>
        <w:tc>
          <w:tcPr>
            <w:tcW w:w="1322" w:type="dxa"/>
            <w:tcBorders>
              <w:top w:val="single" w:sz="4" w:space="0" w:color="auto"/>
              <w:bottom w:val="single" w:sz="2" w:space="0" w:color="auto"/>
            </w:tcBorders>
            <w:vAlign w:val="center"/>
          </w:tcPr>
          <w:p w:rsidR="00FE181F" w:rsidRPr="00BC6FA4" w:rsidRDefault="00FE181F" w:rsidP="00BC6FA4">
            <w:pPr>
              <w:pStyle w:val="cuatexto"/>
              <w:jc w:val="right"/>
              <w:rPr>
                <w:szCs w:val="20"/>
              </w:rPr>
            </w:pPr>
            <w:r w:rsidRPr="00BC6FA4">
              <w:rPr>
                <w:szCs w:val="20"/>
              </w:rPr>
              <w:t>333</w:t>
            </w:r>
          </w:p>
        </w:tc>
      </w:tr>
      <w:tr w:rsidR="00FE181F" w:rsidRPr="00BC6FA4" w:rsidTr="00E3353A">
        <w:trPr>
          <w:trHeight w:val="255"/>
          <w:jc w:val="center"/>
        </w:trPr>
        <w:tc>
          <w:tcPr>
            <w:tcW w:w="3384" w:type="dxa"/>
            <w:tcBorders>
              <w:top w:val="single" w:sz="2" w:space="0" w:color="auto"/>
              <w:bottom w:val="single" w:sz="2" w:space="0" w:color="auto"/>
            </w:tcBorders>
            <w:vAlign w:val="center"/>
          </w:tcPr>
          <w:p w:rsidR="00FE181F" w:rsidRPr="00BC6FA4" w:rsidRDefault="00FE181F" w:rsidP="004B63BF">
            <w:pPr>
              <w:pStyle w:val="cuatexto"/>
              <w:jc w:val="left"/>
              <w:rPr>
                <w:szCs w:val="20"/>
              </w:rPr>
            </w:pPr>
            <w:r w:rsidRPr="00BC6FA4">
              <w:rPr>
                <w:szCs w:val="20"/>
              </w:rPr>
              <w:t>Duración media en días</w:t>
            </w:r>
          </w:p>
        </w:tc>
        <w:tc>
          <w:tcPr>
            <w:tcW w:w="899" w:type="dxa"/>
            <w:tcBorders>
              <w:top w:val="single" w:sz="2" w:space="0" w:color="auto"/>
              <w:bottom w:val="single" w:sz="2" w:space="0" w:color="auto"/>
            </w:tcBorders>
            <w:vAlign w:val="center"/>
          </w:tcPr>
          <w:p w:rsidR="00FE181F" w:rsidRPr="00BC6FA4" w:rsidRDefault="00FE181F" w:rsidP="00BC6FA4">
            <w:pPr>
              <w:pStyle w:val="cuatexto"/>
              <w:jc w:val="right"/>
              <w:rPr>
                <w:szCs w:val="20"/>
              </w:rPr>
            </w:pPr>
          </w:p>
        </w:tc>
        <w:tc>
          <w:tcPr>
            <w:tcW w:w="898" w:type="dxa"/>
            <w:tcBorders>
              <w:top w:val="single" w:sz="2" w:space="0" w:color="auto"/>
              <w:bottom w:val="single" w:sz="2" w:space="0" w:color="auto"/>
            </w:tcBorders>
            <w:vAlign w:val="center"/>
          </w:tcPr>
          <w:p w:rsidR="00FE181F" w:rsidRPr="00BC6FA4" w:rsidRDefault="00FE181F" w:rsidP="00BC6FA4">
            <w:pPr>
              <w:pStyle w:val="cuatexto"/>
              <w:jc w:val="right"/>
              <w:rPr>
                <w:szCs w:val="20"/>
              </w:rPr>
            </w:pPr>
          </w:p>
        </w:tc>
        <w:tc>
          <w:tcPr>
            <w:tcW w:w="898" w:type="dxa"/>
            <w:tcBorders>
              <w:top w:val="single" w:sz="2" w:space="0" w:color="auto"/>
              <w:bottom w:val="single" w:sz="2" w:space="0" w:color="auto"/>
            </w:tcBorders>
            <w:vAlign w:val="center"/>
          </w:tcPr>
          <w:p w:rsidR="00FE181F" w:rsidRPr="00BC6FA4" w:rsidRDefault="00FE181F" w:rsidP="00BC6FA4">
            <w:pPr>
              <w:pStyle w:val="cuatexto"/>
              <w:jc w:val="right"/>
              <w:rPr>
                <w:szCs w:val="20"/>
              </w:rPr>
            </w:pPr>
          </w:p>
        </w:tc>
        <w:tc>
          <w:tcPr>
            <w:tcW w:w="898" w:type="dxa"/>
            <w:tcBorders>
              <w:top w:val="single" w:sz="2" w:space="0" w:color="auto"/>
              <w:bottom w:val="single" w:sz="2" w:space="0" w:color="auto"/>
            </w:tcBorders>
            <w:vAlign w:val="center"/>
          </w:tcPr>
          <w:p w:rsidR="00FE181F" w:rsidRPr="00BC6FA4" w:rsidRDefault="00FE181F" w:rsidP="00BC6FA4">
            <w:pPr>
              <w:pStyle w:val="cuatexto"/>
              <w:jc w:val="right"/>
              <w:rPr>
                <w:szCs w:val="20"/>
              </w:rPr>
            </w:pPr>
          </w:p>
        </w:tc>
        <w:tc>
          <w:tcPr>
            <w:tcW w:w="1322" w:type="dxa"/>
            <w:tcBorders>
              <w:top w:val="single" w:sz="2" w:space="0" w:color="auto"/>
              <w:bottom w:val="single" w:sz="2" w:space="0" w:color="auto"/>
            </w:tcBorders>
            <w:vAlign w:val="center"/>
          </w:tcPr>
          <w:p w:rsidR="00FE181F" w:rsidRPr="00BC6FA4" w:rsidRDefault="00FE181F" w:rsidP="00BC6FA4">
            <w:pPr>
              <w:pStyle w:val="cuatexto"/>
              <w:jc w:val="right"/>
              <w:rPr>
                <w:szCs w:val="20"/>
              </w:rPr>
            </w:pPr>
            <w:r w:rsidRPr="00BC6FA4">
              <w:rPr>
                <w:szCs w:val="20"/>
              </w:rPr>
              <w:t>136</w:t>
            </w:r>
          </w:p>
        </w:tc>
      </w:tr>
      <w:tr w:rsidR="00FE181F" w:rsidRPr="00BC6FA4" w:rsidTr="00E3353A">
        <w:trPr>
          <w:trHeight w:val="255"/>
          <w:jc w:val="center"/>
        </w:trPr>
        <w:tc>
          <w:tcPr>
            <w:tcW w:w="3384" w:type="dxa"/>
            <w:tcBorders>
              <w:top w:val="single" w:sz="2" w:space="0" w:color="auto"/>
              <w:bottom w:val="single" w:sz="4" w:space="0" w:color="auto"/>
            </w:tcBorders>
            <w:vAlign w:val="center"/>
          </w:tcPr>
          <w:p w:rsidR="00FE181F" w:rsidRPr="00BC6FA4" w:rsidRDefault="00FE181F" w:rsidP="004B63BF">
            <w:pPr>
              <w:pStyle w:val="cuatexto"/>
              <w:jc w:val="left"/>
              <w:rPr>
                <w:szCs w:val="20"/>
              </w:rPr>
            </w:pPr>
            <w:r w:rsidRPr="00BC6FA4">
              <w:rPr>
                <w:szCs w:val="20"/>
              </w:rPr>
              <w:t>Contratos vigentes a 31 diciembre</w:t>
            </w:r>
          </w:p>
        </w:tc>
        <w:tc>
          <w:tcPr>
            <w:tcW w:w="899" w:type="dxa"/>
            <w:tcBorders>
              <w:top w:val="single" w:sz="2" w:space="0" w:color="auto"/>
              <w:bottom w:val="single" w:sz="4" w:space="0" w:color="auto"/>
            </w:tcBorders>
            <w:vAlign w:val="center"/>
          </w:tcPr>
          <w:p w:rsidR="00FE181F" w:rsidRPr="00BC6FA4" w:rsidRDefault="00FE181F" w:rsidP="00BC6FA4">
            <w:pPr>
              <w:pStyle w:val="cuatexto"/>
              <w:jc w:val="right"/>
              <w:rPr>
                <w:szCs w:val="20"/>
              </w:rPr>
            </w:pPr>
            <w:r w:rsidRPr="00BC6FA4">
              <w:rPr>
                <w:szCs w:val="20"/>
              </w:rPr>
              <w:t>59</w:t>
            </w:r>
          </w:p>
        </w:tc>
        <w:tc>
          <w:tcPr>
            <w:tcW w:w="898" w:type="dxa"/>
            <w:tcBorders>
              <w:top w:val="single" w:sz="2" w:space="0" w:color="auto"/>
              <w:bottom w:val="single" w:sz="4" w:space="0" w:color="auto"/>
            </w:tcBorders>
            <w:vAlign w:val="center"/>
          </w:tcPr>
          <w:p w:rsidR="00FE181F" w:rsidRPr="00BC6FA4" w:rsidRDefault="00FE181F" w:rsidP="00BC6FA4">
            <w:pPr>
              <w:pStyle w:val="cuatexto"/>
              <w:jc w:val="right"/>
              <w:rPr>
                <w:szCs w:val="20"/>
              </w:rPr>
            </w:pPr>
          </w:p>
        </w:tc>
        <w:tc>
          <w:tcPr>
            <w:tcW w:w="898" w:type="dxa"/>
            <w:tcBorders>
              <w:top w:val="single" w:sz="2" w:space="0" w:color="auto"/>
              <w:bottom w:val="single" w:sz="4" w:space="0" w:color="auto"/>
            </w:tcBorders>
            <w:vAlign w:val="center"/>
          </w:tcPr>
          <w:p w:rsidR="00FE181F" w:rsidRPr="00BC6FA4" w:rsidRDefault="00FE181F" w:rsidP="00BC6FA4">
            <w:pPr>
              <w:pStyle w:val="cuatexto"/>
              <w:jc w:val="right"/>
              <w:rPr>
                <w:szCs w:val="20"/>
              </w:rPr>
            </w:pPr>
          </w:p>
        </w:tc>
        <w:tc>
          <w:tcPr>
            <w:tcW w:w="898" w:type="dxa"/>
            <w:tcBorders>
              <w:top w:val="single" w:sz="2" w:space="0" w:color="auto"/>
              <w:bottom w:val="single" w:sz="4" w:space="0" w:color="auto"/>
            </w:tcBorders>
            <w:vAlign w:val="center"/>
          </w:tcPr>
          <w:p w:rsidR="00FE181F" w:rsidRPr="00BC6FA4" w:rsidRDefault="00FE181F" w:rsidP="00BC6FA4">
            <w:pPr>
              <w:pStyle w:val="cuatexto"/>
              <w:jc w:val="right"/>
              <w:rPr>
                <w:szCs w:val="20"/>
              </w:rPr>
            </w:pPr>
            <w:r w:rsidRPr="00BC6FA4">
              <w:rPr>
                <w:szCs w:val="20"/>
              </w:rPr>
              <w:t>67</w:t>
            </w:r>
          </w:p>
        </w:tc>
        <w:tc>
          <w:tcPr>
            <w:tcW w:w="1322" w:type="dxa"/>
            <w:tcBorders>
              <w:top w:val="single" w:sz="2" w:space="0" w:color="auto"/>
              <w:bottom w:val="single" w:sz="4" w:space="0" w:color="auto"/>
            </w:tcBorders>
            <w:vAlign w:val="center"/>
          </w:tcPr>
          <w:p w:rsidR="00FE181F" w:rsidRPr="00BC6FA4" w:rsidRDefault="00FE181F" w:rsidP="00BC6FA4">
            <w:pPr>
              <w:pStyle w:val="cuatexto"/>
              <w:jc w:val="right"/>
              <w:rPr>
                <w:szCs w:val="20"/>
              </w:rPr>
            </w:pPr>
          </w:p>
        </w:tc>
      </w:tr>
    </w:tbl>
    <w:p w:rsidR="00FE181F" w:rsidRPr="007F637E" w:rsidRDefault="00FE181F" w:rsidP="00BC6FA4">
      <w:pPr>
        <w:pStyle w:val="texto"/>
        <w:tabs>
          <w:tab w:val="clear" w:pos="2835"/>
          <w:tab w:val="clear" w:pos="3969"/>
          <w:tab w:val="center" w:pos="709"/>
        </w:tabs>
        <w:spacing w:before="240" w:after="180"/>
        <w:rPr>
          <w:rFonts w:ascii="Arial" w:hAnsi="Arial" w:cs="Arial"/>
          <w:sz w:val="24"/>
        </w:rPr>
      </w:pPr>
      <w:r w:rsidRPr="007F637E">
        <w:rPr>
          <w:rFonts w:ascii="Arial" w:hAnsi="Arial" w:cs="Arial"/>
          <w:sz w:val="24"/>
        </w:rPr>
        <w:t>De los 67 contratos temporales vigentes a 31 de diciembre de 2014, 26 son anteriores a 2012 y corresponden principalmente a contratos inter</w:t>
      </w:r>
      <w:r w:rsidRPr="007F637E">
        <w:rPr>
          <w:rFonts w:ascii="Arial" w:hAnsi="Arial" w:cs="Arial"/>
          <w:sz w:val="24"/>
        </w:rPr>
        <w:t>i</w:t>
      </w:r>
      <w:r w:rsidRPr="007F637E">
        <w:rPr>
          <w:rFonts w:ascii="Arial" w:hAnsi="Arial" w:cs="Arial"/>
          <w:sz w:val="24"/>
        </w:rPr>
        <w:t>nos para cubrir plazas vacantes de conserje, servicios múltiples y trab</w:t>
      </w:r>
      <w:r w:rsidRPr="007F637E">
        <w:rPr>
          <w:rFonts w:ascii="Arial" w:hAnsi="Arial" w:cs="Arial"/>
          <w:sz w:val="24"/>
        </w:rPr>
        <w:t>a</w:t>
      </w:r>
      <w:r w:rsidRPr="007F637E">
        <w:rPr>
          <w:rFonts w:ascii="Arial" w:hAnsi="Arial" w:cs="Arial"/>
          <w:sz w:val="24"/>
        </w:rPr>
        <w:t>jador familiar, entre otros.</w:t>
      </w:r>
    </w:p>
    <w:p w:rsidR="00FE181F" w:rsidRPr="007F637E" w:rsidRDefault="00FE181F" w:rsidP="00BC6FA4">
      <w:pPr>
        <w:pStyle w:val="texto"/>
        <w:tabs>
          <w:tab w:val="clear" w:pos="2835"/>
          <w:tab w:val="clear" w:pos="3969"/>
          <w:tab w:val="center" w:pos="709"/>
        </w:tabs>
        <w:spacing w:after="180"/>
        <w:rPr>
          <w:rFonts w:ascii="Arial" w:hAnsi="Arial" w:cs="Arial"/>
          <w:sz w:val="24"/>
        </w:rPr>
      </w:pPr>
      <w:r w:rsidRPr="007F637E">
        <w:rPr>
          <w:rFonts w:ascii="Arial" w:hAnsi="Arial" w:cs="Arial"/>
          <w:sz w:val="24"/>
        </w:rPr>
        <w:t xml:space="preserve">Un 38 por ciento de los contratos realizados fueron para sustituciones por </w:t>
      </w:r>
      <w:r w:rsidR="00525D6A" w:rsidRPr="007F637E">
        <w:rPr>
          <w:rFonts w:ascii="Arial" w:hAnsi="Arial" w:cs="Arial"/>
          <w:sz w:val="24"/>
        </w:rPr>
        <w:t xml:space="preserve">incapacidad </w:t>
      </w:r>
      <w:r w:rsidRPr="007F637E">
        <w:rPr>
          <w:rFonts w:ascii="Arial" w:hAnsi="Arial" w:cs="Arial"/>
          <w:sz w:val="24"/>
        </w:rPr>
        <w:t>temporal.</w:t>
      </w:r>
    </w:p>
    <w:p w:rsidR="00FE181F" w:rsidRPr="007F637E" w:rsidRDefault="00FE181F" w:rsidP="00BC6FA4">
      <w:pPr>
        <w:pStyle w:val="texto"/>
        <w:tabs>
          <w:tab w:val="clear" w:pos="2835"/>
          <w:tab w:val="clear" w:pos="3969"/>
          <w:tab w:val="center" w:pos="709"/>
        </w:tabs>
        <w:spacing w:after="180"/>
        <w:rPr>
          <w:rFonts w:ascii="Arial" w:hAnsi="Arial" w:cs="Arial"/>
          <w:sz w:val="24"/>
        </w:rPr>
      </w:pPr>
      <w:r w:rsidRPr="007F637E">
        <w:rPr>
          <w:rFonts w:ascii="Arial" w:hAnsi="Arial" w:cs="Arial"/>
          <w:sz w:val="24"/>
        </w:rPr>
        <w:t>Un 28 por ciento de los contratos corresponden a puestos de peón, un 20 por ciento a trabajadores de familia y un 14 por ciento a empleados de servicios múltiples, entre los puestos que más contratos temporales ac</w:t>
      </w:r>
      <w:r w:rsidRPr="007F637E">
        <w:rPr>
          <w:rFonts w:ascii="Arial" w:hAnsi="Arial" w:cs="Arial"/>
          <w:sz w:val="24"/>
        </w:rPr>
        <w:t>u</w:t>
      </w:r>
      <w:r w:rsidRPr="007F637E">
        <w:rPr>
          <w:rFonts w:ascii="Arial" w:hAnsi="Arial" w:cs="Arial"/>
          <w:sz w:val="24"/>
        </w:rPr>
        <w:t>mulan en el periodo 2012-2014.</w:t>
      </w:r>
    </w:p>
    <w:p w:rsidR="00FE181F" w:rsidRPr="007F637E" w:rsidRDefault="00FE181F" w:rsidP="00BC6FA4">
      <w:pPr>
        <w:pStyle w:val="texto"/>
        <w:tabs>
          <w:tab w:val="clear" w:pos="2835"/>
          <w:tab w:val="clear" w:pos="3969"/>
          <w:tab w:val="center" w:pos="709"/>
        </w:tabs>
        <w:spacing w:after="180"/>
        <w:rPr>
          <w:rFonts w:ascii="Arial" w:hAnsi="Arial" w:cs="Arial"/>
          <w:sz w:val="24"/>
        </w:rPr>
      </w:pPr>
      <w:r w:rsidRPr="007F637E">
        <w:rPr>
          <w:rFonts w:ascii="Arial" w:hAnsi="Arial" w:cs="Arial"/>
          <w:sz w:val="24"/>
        </w:rPr>
        <w:t xml:space="preserve">El </w:t>
      </w:r>
      <w:r w:rsidR="00525D6A" w:rsidRPr="007F637E">
        <w:rPr>
          <w:rFonts w:ascii="Arial" w:hAnsi="Arial" w:cs="Arial"/>
          <w:sz w:val="24"/>
        </w:rPr>
        <w:t xml:space="preserve">Ayuntamiento </w:t>
      </w:r>
      <w:r w:rsidRPr="007F637E">
        <w:rPr>
          <w:rFonts w:ascii="Arial" w:hAnsi="Arial" w:cs="Arial"/>
          <w:sz w:val="24"/>
        </w:rPr>
        <w:t>de Burlada considera esencial la prestación del serv</w:t>
      </w:r>
      <w:r w:rsidRPr="007F637E">
        <w:rPr>
          <w:rFonts w:ascii="Arial" w:hAnsi="Arial" w:cs="Arial"/>
          <w:sz w:val="24"/>
        </w:rPr>
        <w:t>i</w:t>
      </w:r>
      <w:r w:rsidRPr="007F637E">
        <w:rPr>
          <w:rFonts w:ascii="Arial" w:hAnsi="Arial" w:cs="Arial"/>
          <w:sz w:val="24"/>
        </w:rPr>
        <w:t>cio de atención domiciliaria y los prestados por conserjes y ordenanzas y por tanto, cuando surge necesidad de personal contrata temporalmente empleados para la prestación de los citados servicios.</w:t>
      </w:r>
    </w:p>
    <w:p w:rsidR="00FE181F" w:rsidRDefault="00FE181F" w:rsidP="00BC6FA4">
      <w:pPr>
        <w:pStyle w:val="texto"/>
        <w:tabs>
          <w:tab w:val="clear" w:pos="2835"/>
          <w:tab w:val="clear" w:pos="3969"/>
          <w:tab w:val="center" w:pos="709"/>
        </w:tabs>
        <w:spacing w:after="180"/>
        <w:rPr>
          <w:rFonts w:ascii="Arial" w:hAnsi="Arial" w:cs="Arial"/>
          <w:sz w:val="24"/>
        </w:rPr>
      </w:pPr>
      <w:r w:rsidRPr="007F637E">
        <w:rPr>
          <w:rFonts w:ascii="Arial" w:hAnsi="Arial" w:cs="Arial"/>
          <w:sz w:val="24"/>
        </w:rPr>
        <w:t>Hemos comprobado en una muestra de contrataciones para los pue</w:t>
      </w:r>
      <w:r w:rsidRPr="007F637E">
        <w:rPr>
          <w:rFonts w:ascii="Arial" w:hAnsi="Arial" w:cs="Arial"/>
          <w:sz w:val="24"/>
        </w:rPr>
        <w:t>s</w:t>
      </w:r>
      <w:r w:rsidRPr="007F637E">
        <w:rPr>
          <w:rFonts w:ascii="Arial" w:hAnsi="Arial" w:cs="Arial"/>
          <w:sz w:val="24"/>
        </w:rPr>
        <w:t xml:space="preserve">tos de encargado de limpieza, servicio de atención domiciliaria y ludoteca que consta una solicitud del responsable del servicio al área de Recursos Humanos del Ayuntamiento en el que manifiesta la causa que </w:t>
      </w:r>
      <w:proofErr w:type="gramStart"/>
      <w:r w:rsidRPr="007F637E">
        <w:rPr>
          <w:rFonts w:ascii="Arial" w:hAnsi="Arial" w:cs="Arial"/>
          <w:sz w:val="24"/>
        </w:rPr>
        <w:t>generó</w:t>
      </w:r>
      <w:proofErr w:type="gramEnd"/>
      <w:r w:rsidRPr="007F637E">
        <w:rPr>
          <w:rFonts w:ascii="Arial" w:hAnsi="Arial" w:cs="Arial"/>
          <w:sz w:val="24"/>
        </w:rPr>
        <w:t xml:space="preserve"> la necesidad de personal.</w:t>
      </w:r>
    </w:p>
    <w:p w:rsidR="00162DB9" w:rsidRDefault="00162DB9" w:rsidP="00BC6FA4">
      <w:pPr>
        <w:pStyle w:val="texto"/>
        <w:tabs>
          <w:tab w:val="clear" w:pos="2835"/>
          <w:tab w:val="clear" w:pos="3969"/>
          <w:tab w:val="center" w:pos="709"/>
        </w:tabs>
        <w:spacing w:after="180"/>
        <w:rPr>
          <w:rFonts w:ascii="Arial" w:hAnsi="Arial" w:cs="Arial"/>
          <w:sz w:val="24"/>
        </w:rPr>
      </w:pPr>
    </w:p>
    <w:p w:rsidR="00162DB9" w:rsidRPr="007F637E" w:rsidRDefault="00162DB9" w:rsidP="00BC6FA4">
      <w:pPr>
        <w:pStyle w:val="texto"/>
        <w:tabs>
          <w:tab w:val="clear" w:pos="2835"/>
          <w:tab w:val="clear" w:pos="3969"/>
          <w:tab w:val="center" w:pos="709"/>
        </w:tabs>
        <w:spacing w:after="180"/>
        <w:rPr>
          <w:rFonts w:ascii="Arial" w:hAnsi="Arial" w:cs="Arial"/>
          <w:sz w:val="24"/>
        </w:rPr>
      </w:pPr>
    </w:p>
    <w:p w:rsidR="00FE181F" w:rsidRPr="0088407A" w:rsidRDefault="00FE181F" w:rsidP="00285CDF">
      <w:pPr>
        <w:pStyle w:val="texto"/>
        <w:numPr>
          <w:ilvl w:val="0"/>
          <w:numId w:val="42"/>
        </w:numPr>
        <w:tabs>
          <w:tab w:val="clear" w:pos="2835"/>
          <w:tab w:val="clear" w:pos="3969"/>
          <w:tab w:val="clear" w:pos="5103"/>
          <w:tab w:val="clear" w:pos="6237"/>
          <w:tab w:val="clear" w:pos="7371"/>
          <w:tab w:val="left" w:pos="480"/>
          <w:tab w:val="num" w:pos="720"/>
          <w:tab w:val="num" w:pos="6597"/>
        </w:tabs>
        <w:spacing w:after="160"/>
        <w:ind w:left="0" w:firstLine="289"/>
        <w:rPr>
          <w:rFonts w:ascii="Arial" w:hAnsi="Arial" w:cs="Arial"/>
          <w:sz w:val="24"/>
        </w:rPr>
      </w:pPr>
      <w:r w:rsidRPr="0088407A">
        <w:rPr>
          <w:rFonts w:ascii="Arial" w:hAnsi="Arial" w:cs="Arial"/>
          <w:sz w:val="24"/>
        </w:rPr>
        <w:lastRenderedPageBreak/>
        <w:t>Egü</w:t>
      </w:r>
      <w:r w:rsidR="00FA442E" w:rsidRPr="0088407A">
        <w:rPr>
          <w:rFonts w:ascii="Arial" w:hAnsi="Arial" w:cs="Arial"/>
          <w:sz w:val="24"/>
        </w:rPr>
        <w:t>é</w:t>
      </w:r>
      <w:r w:rsidRPr="0088407A">
        <w:rPr>
          <w:rFonts w:ascii="Arial" w:hAnsi="Arial" w:cs="Arial"/>
          <w:sz w:val="24"/>
        </w:rPr>
        <w:t>s</w:t>
      </w:r>
    </w:p>
    <w:p w:rsidR="00FE181F" w:rsidRPr="0088407A" w:rsidRDefault="00FE181F" w:rsidP="00BC6FA4">
      <w:pPr>
        <w:pStyle w:val="texto"/>
        <w:tabs>
          <w:tab w:val="clear" w:pos="2835"/>
          <w:tab w:val="clear" w:pos="3969"/>
          <w:tab w:val="center" w:pos="709"/>
        </w:tabs>
        <w:spacing w:after="260"/>
        <w:rPr>
          <w:rFonts w:ascii="Arial" w:hAnsi="Arial" w:cs="Arial"/>
          <w:sz w:val="24"/>
        </w:rPr>
      </w:pPr>
      <w:r w:rsidRPr="0088407A">
        <w:rPr>
          <w:rFonts w:ascii="Arial" w:hAnsi="Arial" w:cs="Arial"/>
          <w:sz w:val="24"/>
        </w:rPr>
        <w:t>Las retribuciones del personal contratado del Ayuntamiento de Egü</w:t>
      </w:r>
      <w:r w:rsidR="00BC6FA4" w:rsidRPr="0088407A">
        <w:rPr>
          <w:rFonts w:ascii="Arial" w:hAnsi="Arial" w:cs="Arial"/>
          <w:sz w:val="24"/>
        </w:rPr>
        <w:t>é</w:t>
      </w:r>
      <w:r w:rsidRPr="0088407A">
        <w:rPr>
          <w:rFonts w:ascii="Arial" w:hAnsi="Arial" w:cs="Arial"/>
          <w:sz w:val="24"/>
        </w:rPr>
        <w:t xml:space="preserve">s en el periodo 2012 a 2014 fueron: </w:t>
      </w:r>
    </w:p>
    <w:tbl>
      <w:tblPr>
        <w:tblW w:w="0" w:type="auto"/>
        <w:jc w:val="center"/>
        <w:tblInd w:w="65" w:type="dxa"/>
        <w:tblLayout w:type="fixed"/>
        <w:tblCellMar>
          <w:left w:w="70" w:type="dxa"/>
          <w:right w:w="70" w:type="dxa"/>
        </w:tblCellMar>
        <w:tblLook w:val="0000" w:firstRow="0" w:lastRow="0" w:firstColumn="0" w:lastColumn="0" w:noHBand="0" w:noVBand="0"/>
      </w:tblPr>
      <w:tblGrid>
        <w:gridCol w:w="4197"/>
        <w:gridCol w:w="1371"/>
        <w:gridCol w:w="1319"/>
        <w:gridCol w:w="1371"/>
      </w:tblGrid>
      <w:tr w:rsidR="00FE181F" w:rsidRPr="00496D4C" w:rsidTr="00123861">
        <w:trPr>
          <w:trHeight w:val="312"/>
          <w:jc w:val="center"/>
        </w:trPr>
        <w:tc>
          <w:tcPr>
            <w:tcW w:w="4197" w:type="dxa"/>
            <w:tcBorders>
              <w:top w:val="single" w:sz="4" w:space="0" w:color="auto"/>
              <w:bottom w:val="single" w:sz="4" w:space="0" w:color="auto"/>
            </w:tcBorders>
            <w:shd w:val="clear" w:color="auto" w:fill="8DB3E2"/>
            <w:vAlign w:val="center"/>
          </w:tcPr>
          <w:p w:rsidR="00FE181F" w:rsidRPr="00496D4C" w:rsidRDefault="00FE181F" w:rsidP="004B63BF">
            <w:pPr>
              <w:pStyle w:val="cuadroCabe"/>
              <w:jc w:val="left"/>
              <w:rPr>
                <w:szCs w:val="18"/>
              </w:rPr>
            </w:pPr>
            <w:r w:rsidRPr="00496D4C">
              <w:rPr>
                <w:szCs w:val="18"/>
              </w:rPr>
              <w:t>Concepto</w:t>
            </w:r>
          </w:p>
        </w:tc>
        <w:tc>
          <w:tcPr>
            <w:tcW w:w="1371" w:type="dxa"/>
            <w:tcBorders>
              <w:top w:val="single" w:sz="4" w:space="0" w:color="auto"/>
              <w:bottom w:val="single" w:sz="4" w:space="0" w:color="auto"/>
            </w:tcBorders>
            <w:shd w:val="clear" w:color="auto" w:fill="8DB3E2"/>
            <w:vAlign w:val="center"/>
          </w:tcPr>
          <w:p w:rsidR="00FE181F" w:rsidRPr="00496D4C" w:rsidRDefault="00FE181F" w:rsidP="004B63BF">
            <w:pPr>
              <w:pStyle w:val="cuadroCabe"/>
              <w:jc w:val="right"/>
              <w:rPr>
                <w:szCs w:val="18"/>
              </w:rPr>
            </w:pPr>
            <w:r w:rsidRPr="00496D4C">
              <w:rPr>
                <w:szCs w:val="18"/>
              </w:rPr>
              <w:t>2012</w:t>
            </w:r>
          </w:p>
        </w:tc>
        <w:tc>
          <w:tcPr>
            <w:tcW w:w="1319" w:type="dxa"/>
            <w:tcBorders>
              <w:top w:val="single" w:sz="4" w:space="0" w:color="auto"/>
              <w:bottom w:val="single" w:sz="4" w:space="0" w:color="auto"/>
            </w:tcBorders>
            <w:shd w:val="clear" w:color="auto" w:fill="8DB3E2"/>
            <w:vAlign w:val="center"/>
          </w:tcPr>
          <w:p w:rsidR="00FE181F" w:rsidRPr="00496D4C" w:rsidRDefault="00FE181F" w:rsidP="004B63BF">
            <w:pPr>
              <w:pStyle w:val="cuadroCabe"/>
              <w:jc w:val="right"/>
              <w:rPr>
                <w:szCs w:val="18"/>
              </w:rPr>
            </w:pPr>
            <w:r w:rsidRPr="00496D4C">
              <w:rPr>
                <w:szCs w:val="18"/>
              </w:rPr>
              <w:t>2013</w:t>
            </w:r>
          </w:p>
        </w:tc>
        <w:tc>
          <w:tcPr>
            <w:tcW w:w="1371" w:type="dxa"/>
            <w:tcBorders>
              <w:top w:val="single" w:sz="4" w:space="0" w:color="auto"/>
              <w:bottom w:val="single" w:sz="4" w:space="0" w:color="auto"/>
            </w:tcBorders>
            <w:shd w:val="clear" w:color="auto" w:fill="8DB3E2"/>
          </w:tcPr>
          <w:p w:rsidR="00FE181F" w:rsidRPr="00496D4C" w:rsidRDefault="00FE181F" w:rsidP="004B63BF">
            <w:pPr>
              <w:pStyle w:val="cuadroCabe"/>
              <w:jc w:val="right"/>
              <w:rPr>
                <w:szCs w:val="18"/>
              </w:rPr>
            </w:pPr>
            <w:r w:rsidRPr="00496D4C">
              <w:rPr>
                <w:szCs w:val="18"/>
              </w:rPr>
              <w:t>2014</w:t>
            </w:r>
          </w:p>
        </w:tc>
      </w:tr>
      <w:tr w:rsidR="00FE181F" w:rsidRPr="00BC6FA4" w:rsidTr="00123861">
        <w:trPr>
          <w:trHeight w:val="255"/>
          <w:jc w:val="center"/>
        </w:trPr>
        <w:tc>
          <w:tcPr>
            <w:tcW w:w="4197" w:type="dxa"/>
            <w:tcBorders>
              <w:top w:val="single" w:sz="4" w:space="0" w:color="auto"/>
              <w:bottom w:val="single" w:sz="2" w:space="0" w:color="auto"/>
            </w:tcBorders>
            <w:vAlign w:val="center"/>
          </w:tcPr>
          <w:p w:rsidR="00FE181F" w:rsidRPr="00BC6FA4" w:rsidRDefault="00FE181F" w:rsidP="004B63BF">
            <w:pPr>
              <w:pStyle w:val="cuadroCabe"/>
              <w:jc w:val="left"/>
              <w:rPr>
                <w:rFonts w:ascii="Arial Narrow" w:hAnsi="Arial Narrow"/>
                <w:sz w:val="20"/>
                <w:szCs w:val="20"/>
              </w:rPr>
            </w:pPr>
            <w:r w:rsidRPr="00BC6FA4">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BC6FA4" w:rsidRDefault="00FE181F" w:rsidP="004B63BF">
            <w:pPr>
              <w:pStyle w:val="cuatexto"/>
              <w:jc w:val="right"/>
              <w:rPr>
                <w:szCs w:val="20"/>
              </w:rPr>
            </w:pPr>
            <w:r w:rsidRPr="00BC6FA4">
              <w:rPr>
                <w:szCs w:val="20"/>
              </w:rPr>
              <w:t>1.177.934</w:t>
            </w:r>
          </w:p>
        </w:tc>
        <w:tc>
          <w:tcPr>
            <w:tcW w:w="1319" w:type="dxa"/>
            <w:tcBorders>
              <w:top w:val="single" w:sz="4" w:space="0" w:color="auto"/>
              <w:bottom w:val="single" w:sz="2" w:space="0" w:color="auto"/>
            </w:tcBorders>
            <w:vAlign w:val="center"/>
          </w:tcPr>
          <w:p w:rsidR="00FE181F" w:rsidRPr="00BC6FA4" w:rsidRDefault="00FE181F" w:rsidP="004B63BF">
            <w:pPr>
              <w:pStyle w:val="cuatexto"/>
              <w:jc w:val="right"/>
              <w:rPr>
                <w:szCs w:val="20"/>
              </w:rPr>
            </w:pPr>
            <w:r w:rsidRPr="00BC6FA4">
              <w:rPr>
                <w:szCs w:val="20"/>
              </w:rPr>
              <w:t>1.445.826</w:t>
            </w:r>
          </w:p>
        </w:tc>
        <w:tc>
          <w:tcPr>
            <w:tcW w:w="1371" w:type="dxa"/>
            <w:tcBorders>
              <w:top w:val="single" w:sz="4" w:space="0" w:color="auto"/>
              <w:bottom w:val="single" w:sz="2" w:space="0" w:color="auto"/>
            </w:tcBorders>
          </w:tcPr>
          <w:p w:rsidR="00FE181F" w:rsidRPr="00BC6FA4" w:rsidRDefault="00FE181F" w:rsidP="004B63BF">
            <w:pPr>
              <w:pStyle w:val="cuatexto"/>
              <w:jc w:val="right"/>
              <w:rPr>
                <w:szCs w:val="20"/>
              </w:rPr>
            </w:pPr>
            <w:r w:rsidRPr="00BC6FA4">
              <w:rPr>
                <w:szCs w:val="20"/>
              </w:rPr>
              <w:t>1.500.593</w:t>
            </w:r>
          </w:p>
        </w:tc>
      </w:tr>
      <w:tr w:rsidR="00FE181F" w:rsidRPr="00BC6FA4" w:rsidTr="00123861">
        <w:trPr>
          <w:trHeight w:val="255"/>
          <w:jc w:val="center"/>
        </w:trPr>
        <w:tc>
          <w:tcPr>
            <w:tcW w:w="4197" w:type="dxa"/>
            <w:tcBorders>
              <w:top w:val="single" w:sz="2" w:space="0" w:color="auto"/>
              <w:bottom w:val="single" w:sz="2" w:space="0" w:color="auto"/>
            </w:tcBorders>
            <w:vAlign w:val="center"/>
          </w:tcPr>
          <w:p w:rsidR="00FE181F" w:rsidRPr="00BC6FA4" w:rsidRDefault="00FE181F" w:rsidP="004B63BF">
            <w:pPr>
              <w:pStyle w:val="cuatexto"/>
              <w:jc w:val="left"/>
              <w:rPr>
                <w:szCs w:val="20"/>
              </w:rPr>
            </w:pPr>
            <w:r w:rsidRPr="00BC6FA4">
              <w:rPr>
                <w:szCs w:val="20"/>
              </w:rPr>
              <w:t>Total gastos personal</w:t>
            </w:r>
          </w:p>
        </w:tc>
        <w:tc>
          <w:tcPr>
            <w:tcW w:w="1371" w:type="dxa"/>
            <w:tcBorders>
              <w:top w:val="single" w:sz="2" w:space="0" w:color="auto"/>
              <w:bottom w:val="single" w:sz="2" w:space="0" w:color="auto"/>
            </w:tcBorders>
            <w:vAlign w:val="center"/>
          </w:tcPr>
          <w:p w:rsidR="00FE181F" w:rsidRPr="00BC6FA4" w:rsidRDefault="00FE181F" w:rsidP="004B63BF">
            <w:pPr>
              <w:pStyle w:val="cuatexto"/>
              <w:jc w:val="right"/>
              <w:rPr>
                <w:szCs w:val="20"/>
              </w:rPr>
            </w:pPr>
            <w:r w:rsidRPr="00BC6FA4">
              <w:rPr>
                <w:szCs w:val="20"/>
              </w:rPr>
              <w:t>3.860.347</w:t>
            </w:r>
          </w:p>
        </w:tc>
        <w:tc>
          <w:tcPr>
            <w:tcW w:w="1319" w:type="dxa"/>
            <w:tcBorders>
              <w:top w:val="single" w:sz="2" w:space="0" w:color="auto"/>
              <w:bottom w:val="single" w:sz="2" w:space="0" w:color="auto"/>
            </w:tcBorders>
            <w:vAlign w:val="center"/>
          </w:tcPr>
          <w:p w:rsidR="00FE181F" w:rsidRPr="00BC6FA4" w:rsidRDefault="00FE181F" w:rsidP="004B63BF">
            <w:pPr>
              <w:pStyle w:val="cuatexto"/>
              <w:jc w:val="right"/>
              <w:rPr>
                <w:szCs w:val="20"/>
              </w:rPr>
            </w:pPr>
            <w:r w:rsidRPr="00BC6FA4">
              <w:rPr>
                <w:szCs w:val="20"/>
              </w:rPr>
              <w:t>4.448.703</w:t>
            </w:r>
          </w:p>
        </w:tc>
        <w:tc>
          <w:tcPr>
            <w:tcW w:w="1371" w:type="dxa"/>
            <w:tcBorders>
              <w:top w:val="single" w:sz="2" w:space="0" w:color="auto"/>
              <w:bottom w:val="single" w:sz="2" w:space="0" w:color="auto"/>
            </w:tcBorders>
          </w:tcPr>
          <w:p w:rsidR="00FE181F" w:rsidRPr="00BC6FA4" w:rsidRDefault="00FE181F" w:rsidP="004B63BF">
            <w:pPr>
              <w:pStyle w:val="cuatexto"/>
              <w:jc w:val="right"/>
              <w:rPr>
                <w:szCs w:val="20"/>
              </w:rPr>
            </w:pPr>
            <w:r w:rsidRPr="00BC6FA4">
              <w:rPr>
                <w:szCs w:val="20"/>
              </w:rPr>
              <w:t>4.439.036</w:t>
            </w:r>
          </w:p>
        </w:tc>
      </w:tr>
      <w:tr w:rsidR="00FE181F" w:rsidRPr="00BC6FA4" w:rsidTr="00123861">
        <w:trPr>
          <w:trHeight w:val="255"/>
          <w:jc w:val="center"/>
        </w:trPr>
        <w:tc>
          <w:tcPr>
            <w:tcW w:w="4197" w:type="dxa"/>
            <w:tcBorders>
              <w:top w:val="single" w:sz="2" w:space="0" w:color="auto"/>
              <w:bottom w:val="single" w:sz="4" w:space="0" w:color="auto"/>
            </w:tcBorders>
            <w:vAlign w:val="center"/>
          </w:tcPr>
          <w:p w:rsidR="00FE181F" w:rsidRPr="00BC6FA4" w:rsidRDefault="00FE181F" w:rsidP="004B63BF">
            <w:pPr>
              <w:pStyle w:val="cuatexto"/>
              <w:jc w:val="left"/>
              <w:rPr>
                <w:szCs w:val="20"/>
              </w:rPr>
            </w:pPr>
            <w:r w:rsidRPr="00BC6FA4">
              <w:rPr>
                <w:szCs w:val="20"/>
              </w:rPr>
              <w:t>Retribución contratados s/gasto personal</w:t>
            </w:r>
          </w:p>
        </w:tc>
        <w:tc>
          <w:tcPr>
            <w:tcW w:w="1371" w:type="dxa"/>
            <w:tcBorders>
              <w:top w:val="single" w:sz="2" w:space="0" w:color="auto"/>
              <w:bottom w:val="single" w:sz="4" w:space="0" w:color="auto"/>
            </w:tcBorders>
            <w:vAlign w:val="center"/>
          </w:tcPr>
          <w:p w:rsidR="00FE181F" w:rsidRPr="00BC6FA4" w:rsidRDefault="00FE181F" w:rsidP="004B63BF">
            <w:pPr>
              <w:pStyle w:val="cuatexto"/>
              <w:jc w:val="right"/>
              <w:rPr>
                <w:szCs w:val="20"/>
              </w:rPr>
            </w:pPr>
            <w:r w:rsidRPr="00BC6FA4">
              <w:rPr>
                <w:szCs w:val="20"/>
              </w:rPr>
              <w:t>30%</w:t>
            </w:r>
          </w:p>
        </w:tc>
        <w:tc>
          <w:tcPr>
            <w:tcW w:w="1319" w:type="dxa"/>
            <w:tcBorders>
              <w:top w:val="single" w:sz="2" w:space="0" w:color="auto"/>
              <w:bottom w:val="single" w:sz="4" w:space="0" w:color="auto"/>
            </w:tcBorders>
            <w:vAlign w:val="center"/>
          </w:tcPr>
          <w:p w:rsidR="00FE181F" w:rsidRPr="00BC6FA4" w:rsidRDefault="00FE181F" w:rsidP="004B63BF">
            <w:pPr>
              <w:pStyle w:val="cuatexto"/>
              <w:jc w:val="right"/>
              <w:rPr>
                <w:szCs w:val="20"/>
              </w:rPr>
            </w:pPr>
            <w:r w:rsidRPr="00BC6FA4">
              <w:rPr>
                <w:szCs w:val="20"/>
              </w:rPr>
              <w:t>32%</w:t>
            </w:r>
          </w:p>
        </w:tc>
        <w:tc>
          <w:tcPr>
            <w:tcW w:w="1371" w:type="dxa"/>
            <w:tcBorders>
              <w:top w:val="single" w:sz="2" w:space="0" w:color="auto"/>
              <w:bottom w:val="single" w:sz="4" w:space="0" w:color="auto"/>
            </w:tcBorders>
          </w:tcPr>
          <w:p w:rsidR="00FE181F" w:rsidRPr="00BC6FA4" w:rsidRDefault="00FE181F" w:rsidP="004B63BF">
            <w:pPr>
              <w:pStyle w:val="cuatexto"/>
              <w:jc w:val="right"/>
              <w:rPr>
                <w:szCs w:val="20"/>
              </w:rPr>
            </w:pPr>
            <w:r w:rsidRPr="00BC6FA4">
              <w:rPr>
                <w:szCs w:val="20"/>
              </w:rPr>
              <w:t>34%</w:t>
            </w:r>
          </w:p>
        </w:tc>
      </w:tr>
    </w:tbl>
    <w:p w:rsidR="00FE181F" w:rsidRPr="0088407A" w:rsidRDefault="00FE181F" w:rsidP="00285CDF">
      <w:pPr>
        <w:pStyle w:val="texto"/>
        <w:tabs>
          <w:tab w:val="clear" w:pos="2835"/>
          <w:tab w:val="clear" w:pos="3969"/>
          <w:tab w:val="center" w:pos="709"/>
        </w:tabs>
        <w:spacing w:before="240" w:after="160"/>
        <w:rPr>
          <w:rFonts w:ascii="Arial" w:hAnsi="Arial" w:cs="Arial"/>
          <w:sz w:val="24"/>
        </w:rPr>
      </w:pPr>
      <w:r w:rsidRPr="0088407A">
        <w:rPr>
          <w:rFonts w:ascii="Arial" w:hAnsi="Arial" w:cs="Arial"/>
          <w:sz w:val="24"/>
        </w:rPr>
        <w:t>Las retribuciones del personal contratado pasaron de representar el 30 por ciento del total de gastos de personal en 2012 al 34 por ciento en 2014.</w:t>
      </w:r>
    </w:p>
    <w:p w:rsidR="00FE181F" w:rsidRPr="0088407A" w:rsidRDefault="00FE181F" w:rsidP="00CE3678">
      <w:pPr>
        <w:pStyle w:val="texto"/>
        <w:tabs>
          <w:tab w:val="clear" w:pos="2835"/>
          <w:tab w:val="clear" w:pos="3969"/>
          <w:tab w:val="center" w:pos="709"/>
        </w:tabs>
        <w:spacing w:after="260"/>
        <w:rPr>
          <w:rFonts w:ascii="Arial" w:hAnsi="Arial" w:cs="Arial"/>
          <w:sz w:val="24"/>
        </w:rPr>
      </w:pPr>
      <w:r w:rsidRPr="0088407A">
        <w:rPr>
          <w:rFonts w:ascii="Arial" w:hAnsi="Arial" w:cs="Arial"/>
          <w:sz w:val="24"/>
        </w:rPr>
        <w:t>En el periodo 2012-2014 el Ayuntamiento formalizó 190 contratos, con una duración media de 126 días.</w:t>
      </w:r>
    </w:p>
    <w:tbl>
      <w:tblPr>
        <w:tblW w:w="8266" w:type="dxa"/>
        <w:jc w:val="center"/>
        <w:tblCellMar>
          <w:left w:w="70" w:type="dxa"/>
          <w:right w:w="70" w:type="dxa"/>
        </w:tblCellMar>
        <w:tblLook w:val="0000" w:firstRow="0" w:lastRow="0" w:firstColumn="0" w:lastColumn="0" w:noHBand="0" w:noVBand="0"/>
      </w:tblPr>
      <w:tblGrid>
        <w:gridCol w:w="3386"/>
        <w:gridCol w:w="931"/>
        <w:gridCol w:w="877"/>
        <w:gridCol w:w="930"/>
        <w:gridCol w:w="930"/>
        <w:gridCol w:w="1212"/>
      </w:tblGrid>
      <w:tr w:rsidR="00FE181F" w:rsidRPr="00496D4C" w:rsidTr="00123861">
        <w:trPr>
          <w:trHeight w:val="312"/>
          <w:jc w:val="center"/>
        </w:trPr>
        <w:tc>
          <w:tcPr>
            <w:tcW w:w="3386" w:type="dxa"/>
            <w:tcBorders>
              <w:top w:val="single" w:sz="4" w:space="0" w:color="auto"/>
              <w:bottom w:val="single" w:sz="4" w:space="0" w:color="auto"/>
            </w:tcBorders>
            <w:shd w:val="clear" w:color="auto" w:fill="8DB3E2"/>
            <w:vAlign w:val="center"/>
          </w:tcPr>
          <w:p w:rsidR="00FE181F" w:rsidRPr="00496D4C" w:rsidRDefault="00FE181F" w:rsidP="004B63BF">
            <w:pPr>
              <w:pStyle w:val="cuadroCabe"/>
              <w:jc w:val="left"/>
              <w:rPr>
                <w:szCs w:val="18"/>
              </w:rPr>
            </w:pPr>
            <w:r>
              <w:rPr>
                <w:szCs w:val="18"/>
              </w:rPr>
              <w:t>Concepto</w:t>
            </w:r>
          </w:p>
        </w:tc>
        <w:tc>
          <w:tcPr>
            <w:tcW w:w="931" w:type="dxa"/>
            <w:tcBorders>
              <w:top w:val="single" w:sz="4" w:space="0" w:color="auto"/>
              <w:bottom w:val="single" w:sz="4" w:space="0" w:color="auto"/>
            </w:tcBorders>
            <w:shd w:val="clear" w:color="auto" w:fill="8DB3E2"/>
            <w:vAlign w:val="center"/>
          </w:tcPr>
          <w:p w:rsidR="00FE181F" w:rsidRPr="00496D4C" w:rsidRDefault="00FE181F" w:rsidP="00CE3678">
            <w:pPr>
              <w:pStyle w:val="cuadroCabe"/>
              <w:jc w:val="right"/>
              <w:rPr>
                <w:szCs w:val="18"/>
              </w:rPr>
            </w:pPr>
            <w:r w:rsidRPr="00496D4C">
              <w:rPr>
                <w:szCs w:val="18"/>
              </w:rPr>
              <w:t>2011</w:t>
            </w:r>
          </w:p>
        </w:tc>
        <w:tc>
          <w:tcPr>
            <w:tcW w:w="877" w:type="dxa"/>
            <w:tcBorders>
              <w:top w:val="single" w:sz="4" w:space="0" w:color="auto"/>
              <w:bottom w:val="single" w:sz="4" w:space="0" w:color="auto"/>
            </w:tcBorders>
            <w:shd w:val="clear" w:color="auto" w:fill="8DB3E2"/>
            <w:vAlign w:val="center"/>
          </w:tcPr>
          <w:p w:rsidR="00FE181F" w:rsidRPr="00496D4C" w:rsidRDefault="00FE181F" w:rsidP="00CE3678">
            <w:pPr>
              <w:pStyle w:val="cuadroCabe"/>
              <w:jc w:val="right"/>
              <w:rPr>
                <w:szCs w:val="18"/>
              </w:rPr>
            </w:pPr>
            <w:r w:rsidRPr="00496D4C">
              <w:rPr>
                <w:szCs w:val="18"/>
              </w:rPr>
              <w:t>2012</w:t>
            </w:r>
          </w:p>
        </w:tc>
        <w:tc>
          <w:tcPr>
            <w:tcW w:w="930" w:type="dxa"/>
            <w:tcBorders>
              <w:top w:val="single" w:sz="4" w:space="0" w:color="auto"/>
              <w:bottom w:val="single" w:sz="4" w:space="0" w:color="auto"/>
            </w:tcBorders>
            <w:shd w:val="clear" w:color="auto" w:fill="8DB3E2"/>
            <w:vAlign w:val="center"/>
          </w:tcPr>
          <w:p w:rsidR="00FE181F" w:rsidRPr="00496D4C" w:rsidRDefault="00FE181F" w:rsidP="00CE3678">
            <w:pPr>
              <w:pStyle w:val="cuadroCabe"/>
              <w:jc w:val="right"/>
              <w:rPr>
                <w:szCs w:val="18"/>
              </w:rPr>
            </w:pPr>
            <w:r w:rsidRPr="00496D4C">
              <w:rPr>
                <w:szCs w:val="18"/>
              </w:rPr>
              <w:t>2013</w:t>
            </w:r>
          </w:p>
        </w:tc>
        <w:tc>
          <w:tcPr>
            <w:tcW w:w="930" w:type="dxa"/>
            <w:tcBorders>
              <w:top w:val="single" w:sz="4" w:space="0" w:color="auto"/>
              <w:bottom w:val="single" w:sz="4" w:space="0" w:color="auto"/>
            </w:tcBorders>
            <w:shd w:val="clear" w:color="auto" w:fill="8DB3E2"/>
            <w:vAlign w:val="center"/>
          </w:tcPr>
          <w:p w:rsidR="00FE181F" w:rsidRPr="00496D4C" w:rsidRDefault="00FE181F" w:rsidP="00CE3678">
            <w:pPr>
              <w:pStyle w:val="cuadroCabe"/>
              <w:jc w:val="right"/>
              <w:rPr>
                <w:szCs w:val="18"/>
              </w:rPr>
            </w:pPr>
            <w:r w:rsidRPr="00496D4C">
              <w:rPr>
                <w:szCs w:val="18"/>
              </w:rPr>
              <w:t>2014</w:t>
            </w:r>
          </w:p>
        </w:tc>
        <w:tc>
          <w:tcPr>
            <w:tcW w:w="1212" w:type="dxa"/>
            <w:tcBorders>
              <w:top w:val="single" w:sz="4" w:space="0" w:color="auto"/>
              <w:bottom w:val="single" w:sz="4" w:space="0" w:color="auto"/>
            </w:tcBorders>
            <w:shd w:val="clear" w:color="auto" w:fill="8DB3E2"/>
            <w:vAlign w:val="center"/>
          </w:tcPr>
          <w:p w:rsidR="00FE181F" w:rsidRPr="00496D4C" w:rsidRDefault="00FE181F" w:rsidP="00CE3678">
            <w:pPr>
              <w:pStyle w:val="cuadroCabe"/>
              <w:jc w:val="right"/>
              <w:rPr>
                <w:szCs w:val="18"/>
              </w:rPr>
            </w:pPr>
            <w:r w:rsidRPr="00496D4C">
              <w:rPr>
                <w:szCs w:val="18"/>
              </w:rPr>
              <w:t>Total</w:t>
            </w:r>
          </w:p>
          <w:p w:rsidR="00FE181F" w:rsidRPr="00496D4C" w:rsidRDefault="00FE181F" w:rsidP="00CE3678">
            <w:pPr>
              <w:pStyle w:val="cuadroCabe"/>
              <w:jc w:val="right"/>
              <w:rPr>
                <w:szCs w:val="18"/>
              </w:rPr>
            </w:pPr>
            <w:r w:rsidRPr="00496D4C">
              <w:rPr>
                <w:szCs w:val="18"/>
              </w:rPr>
              <w:t>2012-2014</w:t>
            </w:r>
          </w:p>
        </w:tc>
      </w:tr>
      <w:tr w:rsidR="00FE181F" w:rsidRPr="00CE3678" w:rsidTr="00123861">
        <w:trPr>
          <w:trHeight w:val="255"/>
          <w:jc w:val="center"/>
        </w:trPr>
        <w:tc>
          <w:tcPr>
            <w:tcW w:w="3386" w:type="dxa"/>
            <w:tcBorders>
              <w:top w:val="single" w:sz="4" w:space="0" w:color="auto"/>
              <w:bottom w:val="single" w:sz="2" w:space="0" w:color="auto"/>
            </w:tcBorders>
            <w:vAlign w:val="center"/>
          </w:tcPr>
          <w:p w:rsidR="00FE181F" w:rsidRPr="00CE3678" w:rsidRDefault="00FE181F" w:rsidP="004B63BF">
            <w:pPr>
              <w:pStyle w:val="cuatexto"/>
              <w:jc w:val="left"/>
              <w:rPr>
                <w:szCs w:val="20"/>
              </w:rPr>
            </w:pPr>
            <w:r w:rsidRPr="00CE3678">
              <w:rPr>
                <w:szCs w:val="20"/>
              </w:rPr>
              <w:t>Contratos realizados</w:t>
            </w:r>
          </w:p>
        </w:tc>
        <w:tc>
          <w:tcPr>
            <w:tcW w:w="931" w:type="dxa"/>
            <w:tcBorders>
              <w:top w:val="single" w:sz="4" w:space="0" w:color="auto"/>
              <w:bottom w:val="single" w:sz="2" w:space="0" w:color="auto"/>
            </w:tcBorders>
            <w:vAlign w:val="center"/>
          </w:tcPr>
          <w:p w:rsidR="00FE181F" w:rsidRPr="00CE3678" w:rsidRDefault="00FE181F" w:rsidP="00CE3678">
            <w:pPr>
              <w:pStyle w:val="cuatexto"/>
              <w:jc w:val="right"/>
              <w:rPr>
                <w:szCs w:val="20"/>
              </w:rPr>
            </w:pPr>
          </w:p>
        </w:tc>
        <w:tc>
          <w:tcPr>
            <w:tcW w:w="877" w:type="dxa"/>
            <w:tcBorders>
              <w:top w:val="single" w:sz="4" w:space="0" w:color="auto"/>
              <w:bottom w:val="single" w:sz="2" w:space="0" w:color="auto"/>
            </w:tcBorders>
            <w:vAlign w:val="center"/>
          </w:tcPr>
          <w:p w:rsidR="00FE181F" w:rsidRPr="00CE3678" w:rsidRDefault="00FE181F" w:rsidP="00CE3678">
            <w:pPr>
              <w:pStyle w:val="cuatexto"/>
              <w:jc w:val="right"/>
              <w:rPr>
                <w:szCs w:val="20"/>
              </w:rPr>
            </w:pPr>
            <w:r w:rsidRPr="00CE3678">
              <w:rPr>
                <w:szCs w:val="20"/>
              </w:rPr>
              <w:t>37</w:t>
            </w:r>
          </w:p>
        </w:tc>
        <w:tc>
          <w:tcPr>
            <w:tcW w:w="930" w:type="dxa"/>
            <w:tcBorders>
              <w:top w:val="single" w:sz="4" w:space="0" w:color="auto"/>
              <w:bottom w:val="single" w:sz="2" w:space="0" w:color="auto"/>
            </w:tcBorders>
            <w:vAlign w:val="center"/>
          </w:tcPr>
          <w:p w:rsidR="00FE181F" w:rsidRPr="00CE3678" w:rsidRDefault="00FE181F" w:rsidP="00CE3678">
            <w:pPr>
              <w:pStyle w:val="cuatexto"/>
              <w:jc w:val="right"/>
              <w:rPr>
                <w:szCs w:val="20"/>
              </w:rPr>
            </w:pPr>
            <w:r w:rsidRPr="00CE3678">
              <w:rPr>
                <w:szCs w:val="20"/>
              </w:rPr>
              <w:t>62</w:t>
            </w:r>
          </w:p>
        </w:tc>
        <w:tc>
          <w:tcPr>
            <w:tcW w:w="930" w:type="dxa"/>
            <w:tcBorders>
              <w:top w:val="single" w:sz="4" w:space="0" w:color="auto"/>
              <w:bottom w:val="single" w:sz="2" w:space="0" w:color="auto"/>
            </w:tcBorders>
            <w:vAlign w:val="center"/>
          </w:tcPr>
          <w:p w:rsidR="00FE181F" w:rsidRPr="00CE3678" w:rsidRDefault="00FE181F" w:rsidP="00CE3678">
            <w:pPr>
              <w:pStyle w:val="cuatexto"/>
              <w:jc w:val="right"/>
              <w:rPr>
                <w:szCs w:val="20"/>
              </w:rPr>
            </w:pPr>
            <w:r w:rsidRPr="00CE3678">
              <w:rPr>
                <w:szCs w:val="20"/>
              </w:rPr>
              <w:t>91</w:t>
            </w:r>
          </w:p>
        </w:tc>
        <w:tc>
          <w:tcPr>
            <w:tcW w:w="1212" w:type="dxa"/>
            <w:tcBorders>
              <w:top w:val="single" w:sz="4" w:space="0" w:color="auto"/>
              <w:bottom w:val="single" w:sz="2" w:space="0" w:color="auto"/>
            </w:tcBorders>
            <w:vAlign w:val="center"/>
          </w:tcPr>
          <w:p w:rsidR="00FE181F" w:rsidRPr="00CE3678" w:rsidRDefault="00FE181F" w:rsidP="00CE3678">
            <w:pPr>
              <w:pStyle w:val="cuatexto"/>
              <w:jc w:val="right"/>
              <w:rPr>
                <w:szCs w:val="20"/>
              </w:rPr>
            </w:pPr>
            <w:r w:rsidRPr="00CE3678">
              <w:rPr>
                <w:szCs w:val="20"/>
              </w:rPr>
              <w:t>190</w:t>
            </w:r>
          </w:p>
        </w:tc>
      </w:tr>
      <w:tr w:rsidR="00FE181F" w:rsidRPr="00CE3678" w:rsidTr="00123861">
        <w:trPr>
          <w:trHeight w:val="255"/>
          <w:jc w:val="center"/>
        </w:trPr>
        <w:tc>
          <w:tcPr>
            <w:tcW w:w="3386" w:type="dxa"/>
            <w:tcBorders>
              <w:top w:val="single" w:sz="2" w:space="0" w:color="auto"/>
              <w:bottom w:val="single" w:sz="2" w:space="0" w:color="auto"/>
            </w:tcBorders>
            <w:vAlign w:val="center"/>
          </w:tcPr>
          <w:p w:rsidR="00FE181F" w:rsidRPr="00CE3678" w:rsidRDefault="00FE181F" w:rsidP="004B63BF">
            <w:pPr>
              <w:pStyle w:val="cuatexto"/>
              <w:jc w:val="left"/>
              <w:rPr>
                <w:szCs w:val="20"/>
              </w:rPr>
            </w:pPr>
            <w:r w:rsidRPr="00CE3678">
              <w:rPr>
                <w:szCs w:val="20"/>
              </w:rPr>
              <w:t>Duración media en días</w:t>
            </w:r>
          </w:p>
        </w:tc>
        <w:tc>
          <w:tcPr>
            <w:tcW w:w="931" w:type="dxa"/>
            <w:tcBorders>
              <w:top w:val="single" w:sz="2" w:space="0" w:color="auto"/>
              <w:bottom w:val="single" w:sz="2" w:space="0" w:color="auto"/>
            </w:tcBorders>
            <w:vAlign w:val="center"/>
          </w:tcPr>
          <w:p w:rsidR="00FE181F" w:rsidRPr="00CE3678" w:rsidRDefault="00FE181F" w:rsidP="00CE3678">
            <w:pPr>
              <w:pStyle w:val="cuatexto"/>
              <w:jc w:val="right"/>
              <w:rPr>
                <w:szCs w:val="20"/>
              </w:rPr>
            </w:pPr>
          </w:p>
        </w:tc>
        <w:tc>
          <w:tcPr>
            <w:tcW w:w="877" w:type="dxa"/>
            <w:tcBorders>
              <w:top w:val="single" w:sz="2" w:space="0" w:color="auto"/>
              <w:bottom w:val="single" w:sz="2" w:space="0" w:color="auto"/>
            </w:tcBorders>
            <w:vAlign w:val="center"/>
          </w:tcPr>
          <w:p w:rsidR="00FE181F" w:rsidRPr="00CE3678" w:rsidRDefault="00FE181F" w:rsidP="00CE3678">
            <w:pPr>
              <w:pStyle w:val="cuatexto"/>
              <w:jc w:val="right"/>
              <w:rPr>
                <w:szCs w:val="20"/>
              </w:rPr>
            </w:pPr>
          </w:p>
        </w:tc>
        <w:tc>
          <w:tcPr>
            <w:tcW w:w="930" w:type="dxa"/>
            <w:tcBorders>
              <w:top w:val="single" w:sz="2" w:space="0" w:color="auto"/>
              <w:bottom w:val="single" w:sz="2" w:space="0" w:color="auto"/>
            </w:tcBorders>
            <w:vAlign w:val="center"/>
          </w:tcPr>
          <w:p w:rsidR="00FE181F" w:rsidRPr="00CE3678" w:rsidRDefault="00FE181F" w:rsidP="00CE3678">
            <w:pPr>
              <w:pStyle w:val="cuatexto"/>
              <w:jc w:val="right"/>
              <w:rPr>
                <w:szCs w:val="20"/>
              </w:rPr>
            </w:pPr>
          </w:p>
        </w:tc>
        <w:tc>
          <w:tcPr>
            <w:tcW w:w="930" w:type="dxa"/>
            <w:tcBorders>
              <w:top w:val="single" w:sz="2" w:space="0" w:color="auto"/>
              <w:bottom w:val="single" w:sz="2" w:space="0" w:color="auto"/>
            </w:tcBorders>
            <w:vAlign w:val="center"/>
          </w:tcPr>
          <w:p w:rsidR="00FE181F" w:rsidRPr="00CE3678" w:rsidRDefault="00FE181F" w:rsidP="00CE3678">
            <w:pPr>
              <w:pStyle w:val="cuatexto"/>
              <w:jc w:val="right"/>
              <w:rPr>
                <w:szCs w:val="20"/>
              </w:rPr>
            </w:pPr>
          </w:p>
        </w:tc>
        <w:tc>
          <w:tcPr>
            <w:tcW w:w="1212" w:type="dxa"/>
            <w:tcBorders>
              <w:top w:val="single" w:sz="2" w:space="0" w:color="auto"/>
              <w:bottom w:val="single" w:sz="2" w:space="0" w:color="auto"/>
            </w:tcBorders>
            <w:vAlign w:val="center"/>
          </w:tcPr>
          <w:p w:rsidR="00FE181F" w:rsidRPr="00CE3678" w:rsidRDefault="00FE181F" w:rsidP="00CE3678">
            <w:pPr>
              <w:pStyle w:val="cuatexto"/>
              <w:jc w:val="right"/>
              <w:rPr>
                <w:szCs w:val="20"/>
              </w:rPr>
            </w:pPr>
            <w:r w:rsidRPr="00CE3678">
              <w:rPr>
                <w:szCs w:val="20"/>
              </w:rPr>
              <w:t>126</w:t>
            </w:r>
          </w:p>
        </w:tc>
      </w:tr>
      <w:tr w:rsidR="00FE181F" w:rsidRPr="00CE3678" w:rsidTr="00123861">
        <w:trPr>
          <w:trHeight w:val="255"/>
          <w:jc w:val="center"/>
        </w:trPr>
        <w:tc>
          <w:tcPr>
            <w:tcW w:w="3386" w:type="dxa"/>
            <w:tcBorders>
              <w:top w:val="single" w:sz="2" w:space="0" w:color="auto"/>
              <w:bottom w:val="single" w:sz="4" w:space="0" w:color="auto"/>
            </w:tcBorders>
            <w:vAlign w:val="center"/>
          </w:tcPr>
          <w:p w:rsidR="00FE181F" w:rsidRPr="00CE3678" w:rsidRDefault="00FE181F" w:rsidP="004B63BF">
            <w:pPr>
              <w:pStyle w:val="cuatexto"/>
              <w:jc w:val="left"/>
              <w:rPr>
                <w:szCs w:val="20"/>
              </w:rPr>
            </w:pPr>
            <w:r w:rsidRPr="00CE3678">
              <w:rPr>
                <w:szCs w:val="20"/>
              </w:rPr>
              <w:t>Contratos vigentes a 31 diciembre</w:t>
            </w:r>
          </w:p>
        </w:tc>
        <w:tc>
          <w:tcPr>
            <w:tcW w:w="931" w:type="dxa"/>
            <w:tcBorders>
              <w:top w:val="single" w:sz="2" w:space="0" w:color="auto"/>
              <w:bottom w:val="single" w:sz="4" w:space="0" w:color="auto"/>
            </w:tcBorders>
            <w:vAlign w:val="center"/>
          </w:tcPr>
          <w:p w:rsidR="00FE181F" w:rsidRPr="00CE3678" w:rsidRDefault="00FE181F" w:rsidP="00CE3678">
            <w:pPr>
              <w:pStyle w:val="cuatexto"/>
              <w:jc w:val="right"/>
              <w:rPr>
                <w:szCs w:val="20"/>
              </w:rPr>
            </w:pPr>
            <w:r w:rsidRPr="00CE3678">
              <w:rPr>
                <w:szCs w:val="20"/>
              </w:rPr>
              <w:t>Sin datos</w:t>
            </w:r>
          </w:p>
        </w:tc>
        <w:tc>
          <w:tcPr>
            <w:tcW w:w="877" w:type="dxa"/>
            <w:tcBorders>
              <w:top w:val="single" w:sz="2" w:space="0" w:color="auto"/>
              <w:bottom w:val="single" w:sz="4" w:space="0" w:color="auto"/>
            </w:tcBorders>
            <w:vAlign w:val="center"/>
          </w:tcPr>
          <w:p w:rsidR="00FE181F" w:rsidRPr="00CE3678" w:rsidRDefault="00FE181F" w:rsidP="00CE3678">
            <w:pPr>
              <w:pStyle w:val="cuatexto"/>
              <w:jc w:val="right"/>
              <w:rPr>
                <w:szCs w:val="20"/>
              </w:rPr>
            </w:pPr>
          </w:p>
        </w:tc>
        <w:tc>
          <w:tcPr>
            <w:tcW w:w="930" w:type="dxa"/>
            <w:tcBorders>
              <w:top w:val="single" w:sz="2" w:space="0" w:color="auto"/>
              <w:bottom w:val="single" w:sz="4" w:space="0" w:color="auto"/>
            </w:tcBorders>
            <w:vAlign w:val="center"/>
          </w:tcPr>
          <w:p w:rsidR="00FE181F" w:rsidRPr="00CE3678" w:rsidRDefault="00FE181F" w:rsidP="00CE3678">
            <w:pPr>
              <w:pStyle w:val="cuatexto"/>
              <w:jc w:val="right"/>
              <w:rPr>
                <w:szCs w:val="20"/>
              </w:rPr>
            </w:pPr>
          </w:p>
        </w:tc>
        <w:tc>
          <w:tcPr>
            <w:tcW w:w="930" w:type="dxa"/>
            <w:tcBorders>
              <w:top w:val="single" w:sz="2" w:space="0" w:color="auto"/>
              <w:bottom w:val="single" w:sz="4" w:space="0" w:color="auto"/>
            </w:tcBorders>
            <w:vAlign w:val="center"/>
          </w:tcPr>
          <w:p w:rsidR="00FE181F" w:rsidRPr="00CE3678" w:rsidRDefault="00FE181F" w:rsidP="00CE3678">
            <w:pPr>
              <w:pStyle w:val="cuatexto"/>
              <w:jc w:val="right"/>
              <w:rPr>
                <w:szCs w:val="20"/>
              </w:rPr>
            </w:pPr>
            <w:r w:rsidRPr="00CE3678">
              <w:rPr>
                <w:szCs w:val="20"/>
              </w:rPr>
              <w:t>70</w:t>
            </w:r>
          </w:p>
        </w:tc>
        <w:tc>
          <w:tcPr>
            <w:tcW w:w="1212" w:type="dxa"/>
            <w:tcBorders>
              <w:top w:val="single" w:sz="2" w:space="0" w:color="auto"/>
              <w:bottom w:val="single" w:sz="4" w:space="0" w:color="auto"/>
            </w:tcBorders>
            <w:vAlign w:val="center"/>
          </w:tcPr>
          <w:p w:rsidR="00FE181F" w:rsidRPr="00CE3678" w:rsidRDefault="00FE181F" w:rsidP="00CE3678">
            <w:pPr>
              <w:pStyle w:val="cuatexto"/>
              <w:jc w:val="right"/>
              <w:rPr>
                <w:szCs w:val="20"/>
              </w:rPr>
            </w:pPr>
          </w:p>
        </w:tc>
      </w:tr>
    </w:tbl>
    <w:p w:rsidR="00FE181F" w:rsidRPr="0088407A" w:rsidRDefault="00FE181F" w:rsidP="00285CDF">
      <w:pPr>
        <w:pStyle w:val="texto"/>
        <w:tabs>
          <w:tab w:val="clear" w:pos="2835"/>
          <w:tab w:val="clear" w:pos="3969"/>
          <w:tab w:val="center" w:pos="709"/>
        </w:tabs>
        <w:spacing w:before="240" w:after="160"/>
        <w:rPr>
          <w:rFonts w:ascii="Arial" w:hAnsi="Arial" w:cs="Arial"/>
          <w:sz w:val="24"/>
        </w:rPr>
      </w:pPr>
      <w:r w:rsidRPr="0088407A">
        <w:rPr>
          <w:rFonts w:ascii="Arial" w:hAnsi="Arial" w:cs="Arial"/>
          <w:sz w:val="24"/>
        </w:rPr>
        <w:t>De los 70 contratos temporales vigentes a 31 de diciembre de 2014, 40 son anteriores a 2012 y corresponden a contratos administrativos para cubrir puestos de peón, auxiliar administrativo, trabajador familiar múlt</w:t>
      </w:r>
      <w:r w:rsidRPr="0088407A">
        <w:rPr>
          <w:rFonts w:ascii="Arial" w:hAnsi="Arial" w:cs="Arial"/>
          <w:sz w:val="24"/>
        </w:rPr>
        <w:t>i</w:t>
      </w:r>
      <w:r w:rsidRPr="0088407A">
        <w:rPr>
          <w:rFonts w:ascii="Arial" w:hAnsi="Arial" w:cs="Arial"/>
          <w:sz w:val="24"/>
        </w:rPr>
        <w:t>ples y profesores de música, entre otros.</w:t>
      </w:r>
    </w:p>
    <w:p w:rsidR="00FE181F" w:rsidRPr="0088407A" w:rsidRDefault="00FE181F" w:rsidP="00285CDF">
      <w:pPr>
        <w:pStyle w:val="texto"/>
        <w:tabs>
          <w:tab w:val="clear" w:pos="2835"/>
          <w:tab w:val="clear" w:pos="3969"/>
          <w:tab w:val="center" w:pos="709"/>
        </w:tabs>
        <w:spacing w:after="160"/>
        <w:rPr>
          <w:rFonts w:ascii="Arial" w:hAnsi="Arial" w:cs="Arial"/>
          <w:sz w:val="24"/>
        </w:rPr>
      </w:pPr>
      <w:r w:rsidRPr="0088407A">
        <w:rPr>
          <w:rFonts w:ascii="Arial" w:hAnsi="Arial" w:cs="Arial"/>
          <w:sz w:val="24"/>
        </w:rPr>
        <w:t>Un 38 por ciento de los contratos temporales formalizados en el peri</w:t>
      </w:r>
      <w:r w:rsidRPr="0088407A">
        <w:rPr>
          <w:rFonts w:ascii="Arial" w:hAnsi="Arial" w:cs="Arial"/>
          <w:sz w:val="24"/>
        </w:rPr>
        <w:t>o</w:t>
      </w:r>
      <w:r w:rsidRPr="0088407A">
        <w:rPr>
          <w:rFonts w:ascii="Arial" w:hAnsi="Arial" w:cs="Arial"/>
          <w:sz w:val="24"/>
        </w:rPr>
        <w:t>do 2012-2014 fueron para programas subvencionados de empleo social protegido, renta de inclusión social y empleo directo activo, un 28 por ciento para sustituciones de trabajadores familiares y un 26 por ciento de la escuela de música.</w:t>
      </w:r>
    </w:p>
    <w:p w:rsidR="00FE181F" w:rsidRPr="0088407A" w:rsidRDefault="00FE181F" w:rsidP="00285CDF">
      <w:pPr>
        <w:pStyle w:val="texto"/>
        <w:tabs>
          <w:tab w:val="clear" w:pos="2835"/>
          <w:tab w:val="clear" w:pos="3969"/>
          <w:tab w:val="center" w:pos="709"/>
        </w:tabs>
        <w:spacing w:after="160"/>
        <w:rPr>
          <w:rFonts w:ascii="Arial" w:hAnsi="Arial" w:cs="Arial"/>
          <w:sz w:val="24"/>
        </w:rPr>
      </w:pPr>
      <w:r w:rsidRPr="0088407A">
        <w:rPr>
          <w:rFonts w:ascii="Arial" w:hAnsi="Arial" w:cs="Arial"/>
          <w:sz w:val="24"/>
        </w:rPr>
        <w:t xml:space="preserve">No se han aprobado criterios para la contratación temporal y no consta informe justificativo de la necesidad de cada contratación. </w:t>
      </w:r>
    </w:p>
    <w:p w:rsidR="00FE181F" w:rsidRPr="0088407A" w:rsidRDefault="00FE181F" w:rsidP="00285CDF">
      <w:pPr>
        <w:pStyle w:val="texto"/>
        <w:numPr>
          <w:ilvl w:val="0"/>
          <w:numId w:val="42"/>
        </w:numPr>
        <w:tabs>
          <w:tab w:val="clear" w:pos="2835"/>
          <w:tab w:val="clear" w:pos="3969"/>
          <w:tab w:val="clear" w:pos="5103"/>
          <w:tab w:val="clear" w:pos="6237"/>
          <w:tab w:val="clear" w:pos="7371"/>
          <w:tab w:val="left" w:pos="480"/>
          <w:tab w:val="num" w:pos="720"/>
          <w:tab w:val="num" w:pos="6597"/>
        </w:tabs>
        <w:spacing w:after="160"/>
        <w:ind w:left="0" w:firstLine="289"/>
        <w:rPr>
          <w:rFonts w:ascii="Arial" w:hAnsi="Arial" w:cs="Arial"/>
          <w:sz w:val="24"/>
        </w:rPr>
      </w:pPr>
      <w:r w:rsidRPr="0088407A">
        <w:rPr>
          <w:rFonts w:ascii="Arial" w:hAnsi="Arial" w:cs="Arial"/>
          <w:sz w:val="24"/>
        </w:rPr>
        <w:t>Estella</w:t>
      </w:r>
    </w:p>
    <w:p w:rsidR="00FE181F" w:rsidRPr="00AE7B6B" w:rsidRDefault="00FE181F" w:rsidP="00D80792">
      <w:pPr>
        <w:pStyle w:val="texto"/>
        <w:tabs>
          <w:tab w:val="clear" w:pos="2835"/>
          <w:tab w:val="clear" w:pos="3969"/>
          <w:tab w:val="center" w:pos="709"/>
        </w:tabs>
        <w:spacing w:after="260"/>
      </w:pPr>
      <w:r w:rsidRPr="0088407A">
        <w:rPr>
          <w:rFonts w:ascii="Arial" w:hAnsi="Arial" w:cs="Arial"/>
          <w:sz w:val="24"/>
        </w:rPr>
        <w:t>Las retribuciones del personal contratado del Ayuntamiento de Estella en el periodo 2012 a 2014 fueron:</w:t>
      </w:r>
      <w:r w:rsidRPr="00AE7B6B">
        <w:t xml:space="preserve"> </w:t>
      </w:r>
    </w:p>
    <w:tbl>
      <w:tblPr>
        <w:tblW w:w="8289" w:type="dxa"/>
        <w:jc w:val="center"/>
        <w:tblInd w:w="65" w:type="dxa"/>
        <w:tblLayout w:type="fixed"/>
        <w:tblCellMar>
          <w:left w:w="70" w:type="dxa"/>
          <w:right w:w="70" w:type="dxa"/>
        </w:tblCellMar>
        <w:tblLook w:val="0000" w:firstRow="0" w:lastRow="0" w:firstColumn="0" w:lastColumn="0" w:noHBand="0" w:noVBand="0"/>
      </w:tblPr>
      <w:tblGrid>
        <w:gridCol w:w="4203"/>
        <w:gridCol w:w="1371"/>
        <w:gridCol w:w="1344"/>
        <w:gridCol w:w="1371"/>
      </w:tblGrid>
      <w:tr w:rsidR="00FE181F" w:rsidRPr="00AE7B6B" w:rsidTr="00123861">
        <w:trPr>
          <w:trHeight w:val="312"/>
          <w:jc w:val="center"/>
        </w:trPr>
        <w:tc>
          <w:tcPr>
            <w:tcW w:w="4203" w:type="dxa"/>
            <w:tcBorders>
              <w:top w:val="single" w:sz="4" w:space="0" w:color="auto"/>
              <w:bottom w:val="single" w:sz="4" w:space="0" w:color="auto"/>
            </w:tcBorders>
            <w:shd w:val="clear" w:color="auto" w:fill="8DB3E2"/>
            <w:vAlign w:val="center"/>
          </w:tcPr>
          <w:p w:rsidR="00FE181F" w:rsidRPr="00AE7B6B" w:rsidRDefault="00FE181F" w:rsidP="004B63BF">
            <w:pPr>
              <w:pStyle w:val="cuadroCabe"/>
              <w:jc w:val="left"/>
              <w:rPr>
                <w:szCs w:val="18"/>
              </w:rPr>
            </w:pPr>
            <w:r>
              <w:rPr>
                <w:szCs w:val="18"/>
              </w:rPr>
              <w:t>Concepto</w:t>
            </w:r>
          </w:p>
        </w:tc>
        <w:tc>
          <w:tcPr>
            <w:tcW w:w="1371" w:type="dxa"/>
            <w:tcBorders>
              <w:top w:val="single" w:sz="4" w:space="0" w:color="auto"/>
              <w:bottom w:val="single" w:sz="4" w:space="0" w:color="auto"/>
            </w:tcBorders>
            <w:shd w:val="clear" w:color="auto" w:fill="8DB3E2"/>
            <w:vAlign w:val="center"/>
          </w:tcPr>
          <w:p w:rsidR="00FE181F" w:rsidRPr="00AE7B6B" w:rsidRDefault="00FE181F" w:rsidP="000F5A60">
            <w:pPr>
              <w:pStyle w:val="cuadroCabe"/>
              <w:jc w:val="right"/>
              <w:rPr>
                <w:szCs w:val="18"/>
              </w:rPr>
            </w:pPr>
            <w:r w:rsidRPr="00AE7B6B">
              <w:rPr>
                <w:szCs w:val="18"/>
              </w:rPr>
              <w:t>2012</w:t>
            </w:r>
          </w:p>
        </w:tc>
        <w:tc>
          <w:tcPr>
            <w:tcW w:w="1344" w:type="dxa"/>
            <w:tcBorders>
              <w:top w:val="single" w:sz="4" w:space="0" w:color="auto"/>
              <w:bottom w:val="single" w:sz="4" w:space="0" w:color="auto"/>
            </w:tcBorders>
            <w:shd w:val="clear" w:color="auto" w:fill="8DB3E2"/>
            <w:vAlign w:val="center"/>
          </w:tcPr>
          <w:p w:rsidR="00FE181F" w:rsidRPr="00AE7B6B" w:rsidRDefault="00FE181F" w:rsidP="000F5A60">
            <w:pPr>
              <w:pStyle w:val="cuadroCabe"/>
              <w:jc w:val="right"/>
              <w:rPr>
                <w:szCs w:val="18"/>
              </w:rPr>
            </w:pPr>
            <w:r w:rsidRPr="00AE7B6B">
              <w:rPr>
                <w:szCs w:val="18"/>
              </w:rPr>
              <w:t>2013</w:t>
            </w:r>
          </w:p>
        </w:tc>
        <w:tc>
          <w:tcPr>
            <w:tcW w:w="1371" w:type="dxa"/>
            <w:tcBorders>
              <w:top w:val="single" w:sz="4" w:space="0" w:color="auto"/>
              <w:bottom w:val="single" w:sz="4" w:space="0" w:color="auto"/>
            </w:tcBorders>
            <w:shd w:val="clear" w:color="auto" w:fill="8DB3E2"/>
            <w:vAlign w:val="center"/>
          </w:tcPr>
          <w:p w:rsidR="00FE181F" w:rsidRPr="00AE7B6B" w:rsidRDefault="00FE181F" w:rsidP="000F5A60">
            <w:pPr>
              <w:pStyle w:val="cuadroCabe"/>
              <w:jc w:val="right"/>
              <w:rPr>
                <w:szCs w:val="18"/>
              </w:rPr>
            </w:pPr>
            <w:r w:rsidRPr="00AE7B6B">
              <w:rPr>
                <w:szCs w:val="18"/>
              </w:rPr>
              <w:t>2014</w:t>
            </w:r>
          </w:p>
        </w:tc>
      </w:tr>
      <w:tr w:rsidR="00FE181F" w:rsidRPr="00D80792" w:rsidTr="00123861">
        <w:trPr>
          <w:trHeight w:val="255"/>
          <w:jc w:val="center"/>
        </w:trPr>
        <w:tc>
          <w:tcPr>
            <w:tcW w:w="4203" w:type="dxa"/>
            <w:tcBorders>
              <w:top w:val="single" w:sz="4" w:space="0" w:color="auto"/>
              <w:bottom w:val="single" w:sz="2" w:space="0" w:color="auto"/>
            </w:tcBorders>
            <w:vAlign w:val="center"/>
          </w:tcPr>
          <w:p w:rsidR="00FE181F" w:rsidRPr="00D80792" w:rsidRDefault="00FE181F" w:rsidP="004B63BF">
            <w:pPr>
              <w:pStyle w:val="cuadroCabe"/>
              <w:jc w:val="left"/>
              <w:rPr>
                <w:rFonts w:ascii="Arial Narrow" w:hAnsi="Arial Narrow"/>
                <w:sz w:val="20"/>
                <w:szCs w:val="20"/>
              </w:rPr>
            </w:pPr>
            <w:r w:rsidRPr="00D80792">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1.073.711</w:t>
            </w:r>
          </w:p>
        </w:tc>
        <w:tc>
          <w:tcPr>
            <w:tcW w:w="1344" w:type="dxa"/>
            <w:tcBorders>
              <w:top w:val="single" w:sz="4"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936.209</w:t>
            </w:r>
          </w:p>
        </w:tc>
        <w:tc>
          <w:tcPr>
            <w:tcW w:w="1371" w:type="dxa"/>
            <w:tcBorders>
              <w:top w:val="single" w:sz="4"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1.104.655</w:t>
            </w:r>
          </w:p>
        </w:tc>
      </w:tr>
      <w:tr w:rsidR="00FE181F" w:rsidRPr="00D80792" w:rsidTr="00123861">
        <w:trPr>
          <w:trHeight w:val="255"/>
          <w:jc w:val="center"/>
        </w:trPr>
        <w:tc>
          <w:tcPr>
            <w:tcW w:w="4203" w:type="dxa"/>
            <w:tcBorders>
              <w:top w:val="single" w:sz="2" w:space="0" w:color="auto"/>
              <w:bottom w:val="single" w:sz="2" w:space="0" w:color="auto"/>
            </w:tcBorders>
            <w:vAlign w:val="center"/>
          </w:tcPr>
          <w:p w:rsidR="00FE181F" w:rsidRPr="00D80792" w:rsidRDefault="00FE181F" w:rsidP="004B63BF">
            <w:pPr>
              <w:pStyle w:val="cuatexto"/>
              <w:jc w:val="left"/>
              <w:rPr>
                <w:szCs w:val="20"/>
              </w:rPr>
            </w:pPr>
            <w:r w:rsidRPr="00D80792">
              <w:rPr>
                <w:szCs w:val="20"/>
              </w:rPr>
              <w:t>Total gastos personal</w:t>
            </w:r>
          </w:p>
        </w:tc>
        <w:tc>
          <w:tcPr>
            <w:tcW w:w="1371" w:type="dxa"/>
            <w:tcBorders>
              <w:top w:val="single" w:sz="2"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5.103.531</w:t>
            </w:r>
          </w:p>
        </w:tc>
        <w:tc>
          <w:tcPr>
            <w:tcW w:w="1344" w:type="dxa"/>
            <w:tcBorders>
              <w:top w:val="single" w:sz="2"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5.077.064</w:t>
            </w:r>
          </w:p>
        </w:tc>
        <w:tc>
          <w:tcPr>
            <w:tcW w:w="1371" w:type="dxa"/>
            <w:tcBorders>
              <w:top w:val="single" w:sz="2" w:space="0" w:color="auto"/>
              <w:bottom w:val="single" w:sz="2" w:space="0" w:color="auto"/>
            </w:tcBorders>
            <w:vAlign w:val="center"/>
          </w:tcPr>
          <w:p w:rsidR="00FE181F" w:rsidRPr="00D80792" w:rsidRDefault="00FE181F" w:rsidP="000F5A60">
            <w:pPr>
              <w:pStyle w:val="cuatexto"/>
              <w:jc w:val="right"/>
              <w:rPr>
                <w:szCs w:val="20"/>
              </w:rPr>
            </w:pPr>
            <w:r w:rsidRPr="00D80792">
              <w:rPr>
                <w:szCs w:val="20"/>
              </w:rPr>
              <w:t>5.246.904</w:t>
            </w:r>
          </w:p>
        </w:tc>
      </w:tr>
      <w:tr w:rsidR="00FE181F" w:rsidRPr="00D80792" w:rsidTr="00123861">
        <w:trPr>
          <w:trHeight w:val="255"/>
          <w:jc w:val="center"/>
        </w:trPr>
        <w:tc>
          <w:tcPr>
            <w:tcW w:w="4203" w:type="dxa"/>
            <w:tcBorders>
              <w:top w:val="single" w:sz="2" w:space="0" w:color="auto"/>
              <w:bottom w:val="single" w:sz="4" w:space="0" w:color="auto"/>
            </w:tcBorders>
            <w:vAlign w:val="center"/>
          </w:tcPr>
          <w:p w:rsidR="00FE181F" w:rsidRPr="00D80792" w:rsidRDefault="00FE181F" w:rsidP="004B63BF">
            <w:pPr>
              <w:pStyle w:val="cuatexto"/>
              <w:jc w:val="left"/>
              <w:rPr>
                <w:szCs w:val="20"/>
              </w:rPr>
            </w:pPr>
            <w:r w:rsidRPr="00D80792">
              <w:rPr>
                <w:szCs w:val="20"/>
              </w:rPr>
              <w:t>Retribución contratados s/gasto personal</w:t>
            </w:r>
          </w:p>
        </w:tc>
        <w:tc>
          <w:tcPr>
            <w:tcW w:w="1371" w:type="dxa"/>
            <w:tcBorders>
              <w:top w:val="single" w:sz="2" w:space="0" w:color="auto"/>
              <w:bottom w:val="single" w:sz="4" w:space="0" w:color="auto"/>
            </w:tcBorders>
            <w:vAlign w:val="center"/>
          </w:tcPr>
          <w:p w:rsidR="00FE181F" w:rsidRPr="00D80792" w:rsidRDefault="00FE181F" w:rsidP="000F5A60">
            <w:pPr>
              <w:pStyle w:val="cuatexto"/>
              <w:jc w:val="right"/>
              <w:rPr>
                <w:szCs w:val="20"/>
              </w:rPr>
            </w:pPr>
            <w:r w:rsidRPr="00D80792">
              <w:rPr>
                <w:szCs w:val="20"/>
              </w:rPr>
              <w:t>21%</w:t>
            </w:r>
          </w:p>
        </w:tc>
        <w:tc>
          <w:tcPr>
            <w:tcW w:w="1344" w:type="dxa"/>
            <w:tcBorders>
              <w:top w:val="single" w:sz="2" w:space="0" w:color="auto"/>
              <w:bottom w:val="single" w:sz="4" w:space="0" w:color="auto"/>
            </w:tcBorders>
            <w:vAlign w:val="center"/>
          </w:tcPr>
          <w:p w:rsidR="00FE181F" w:rsidRPr="00D80792" w:rsidRDefault="00FE181F" w:rsidP="000F5A60">
            <w:pPr>
              <w:pStyle w:val="cuatexto"/>
              <w:jc w:val="right"/>
              <w:rPr>
                <w:szCs w:val="20"/>
              </w:rPr>
            </w:pPr>
            <w:r w:rsidRPr="00D80792">
              <w:rPr>
                <w:szCs w:val="20"/>
              </w:rPr>
              <w:t>18%</w:t>
            </w:r>
          </w:p>
        </w:tc>
        <w:tc>
          <w:tcPr>
            <w:tcW w:w="1371" w:type="dxa"/>
            <w:tcBorders>
              <w:top w:val="single" w:sz="2" w:space="0" w:color="auto"/>
              <w:bottom w:val="single" w:sz="4" w:space="0" w:color="auto"/>
            </w:tcBorders>
            <w:vAlign w:val="center"/>
          </w:tcPr>
          <w:p w:rsidR="00FE181F" w:rsidRPr="00D80792" w:rsidRDefault="00FE181F" w:rsidP="000F5A60">
            <w:pPr>
              <w:pStyle w:val="cuatexto"/>
              <w:jc w:val="right"/>
              <w:rPr>
                <w:szCs w:val="20"/>
              </w:rPr>
            </w:pPr>
            <w:r w:rsidRPr="00D80792">
              <w:rPr>
                <w:szCs w:val="20"/>
              </w:rPr>
              <w:t>21%</w:t>
            </w:r>
          </w:p>
        </w:tc>
      </w:tr>
    </w:tbl>
    <w:p w:rsidR="00FE181F" w:rsidRPr="00285CDF" w:rsidRDefault="00FE181F" w:rsidP="00D80792">
      <w:pPr>
        <w:pStyle w:val="texto"/>
        <w:tabs>
          <w:tab w:val="clear" w:pos="2835"/>
          <w:tab w:val="clear" w:pos="3969"/>
          <w:tab w:val="center" w:pos="709"/>
        </w:tabs>
        <w:spacing w:before="240"/>
        <w:rPr>
          <w:rFonts w:ascii="Arial" w:hAnsi="Arial" w:cs="Arial"/>
          <w:sz w:val="24"/>
        </w:rPr>
      </w:pPr>
      <w:r w:rsidRPr="00285CDF">
        <w:rPr>
          <w:rFonts w:ascii="Arial" w:hAnsi="Arial" w:cs="Arial"/>
          <w:sz w:val="24"/>
        </w:rPr>
        <w:t>Las retribuciones del personal contratado representan entre el 18 y el 21 por ciento del total de gastos de personal del ayuntamiento, en los años 2012, 2013 y 2014.</w:t>
      </w:r>
    </w:p>
    <w:p w:rsidR="00FE181F" w:rsidRPr="00EA1B05" w:rsidRDefault="00FE181F" w:rsidP="00D80792">
      <w:pPr>
        <w:pStyle w:val="texto"/>
        <w:tabs>
          <w:tab w:val="clear" w:pos="2835"/>
          <w:tab w:val="clear" w:pos="3969"/>
          <w:tab w:val="center" w:pos="709"/>
        </w:tabs>
        <w:spacing w:after="260"/>
        <w:rPr>
          <w:rFonts w:ascii="Arial" w:hAnsi="Arial" w:cs="Arial"/>
          <w:sz w:val="24"/>
        </w:rPr>
      </w:pPr>
      <w:r w:rsidRPr="00EA1B05">
        <w:rPr>
          <w:rFonts w:ascii="Arial" w:hAnsi="Arial" w:cs="Arial"/>
          <w:sz w:val="24"/>
        </w:rPr>
        <w:lastRenderedPageBreak/>
        <w:t>En el periodo 2012-2014 el Ayuntamiento formalizó 215 contratos, de una duración media, de los 142 contratos finalizados, de 148 días.</w:t>
      </w:r>
    </w:p>
    <w:tbl>
      <w:tblPr>
        <w:tblW w:w="8287" w:type="dxa"/>
        <w:jc w:val="center"/>
        <w:tblCellMar>
          <w:left w:w="70" w:type="dxa"/>
          <w:right w:w="70" w:type="dxa"/>
        </w:tblCellMar>
        <w:tblLook w:val="0000" w:firstRow="0" w:lastRow="0" w:firstColumn="0" w:lastColumn="0" w:noHBand="0" w:noVBand="0"/>
      </w:tblPr>
      <w:tblGrid>
        <w:gridCol w:w="3042"/>
        <w:gridCol w:w="954"/>
        <w:gridCol w:w="954"/>
        <w:gridCol w:w="954"/>
        <w:gridCol w:w="954"/>
        <w:gridCol w:w="1429"/>
      </w:tblGrid>
      <w:tr w:rsidR="00FE181F" w:rsidRPr="00352CDE" w:rsidTr="00E65E87">
        <w:trPr>
          <w:trHeight w:val="312"/>
          <w:jc w:val="center"/>
        </w:trPr>
        <w:tc>
          <w:tcPr>
            <w:tcW w:w="3042" w:type="dxa"/>
            <w:tcBorders>
              <w:top w:val="single" w:sz="4" w:space="0" w:color="auto"/>
              <w:bottom w:val="single" w:sz="4" w:space="0" w:color="auto"/>
            </w:tcBorders>
            <w:shd w:val="clear" w:color="auto" w:fill="8DB3E2"/>
            <w:vAlign w:val="center"/>
          </w:tcPr>
          <w:p w:rsidR="00FE181F" w:rsidRPr="00352CDE" w:rsidRDefault="00FE181F" w:rsidP="005A5142">
            <w:pPr>
              <w:pStyle w:val="cuadroCabe"/>
              <w:tabs>
                <w:tab w:val="clear" w:pos="2835"/>
                <w:tab w:val="right" w:pos="2784"/>
              </w:tabs>
              <w:jc w:val="left"/>
              <w:rPr>
                <w:szCs w:val="18"/>
              </w:rPr>
            </w:pPr>
            <w:r>
              <w:rPr>
                <w:szCs w:val="18"/>
              </w:rPr>
              <w:t>Concepto</w:t>
            </w:r>
          </w:p>
        </w:tc>
        <w:tc>
          <w:tcPr>
            <w:tcW w:w="954" w:type="dxa"/>
            <w:tcBorders>
              <w:top w:val="single" w:sz="4" w:space="0" w:color="auto"/>
              <w:bottom w:val="single" w:sz="4" w:space="0" w:color="auto"/>
            </w:tcBorders>
            <w:shd w:val="clear" w:color="auto" w:fill="8DB3E2"/>
            <w:vAlign w:val="center"/>
          </w:tcPr>
          <w:p w:rsidR="00FE181F" w:rsidRPr="00352CDE" w:rsidRDefault="00FE181F" w:rsidP="00D80792">
            <w:pPr>
              <w:pStyle w:val="cuadroCabe"/>
              <w:jc w:val="right"/>
              <w:rPr>
                <w:szCs w:val="18"/>
              </w:rPr>
            </w:pPr>
            <w:r w:rsidRPr="00352CDE">
              <w:rPr>
                <w:szCs w:val="18"/>
              </w:rPr>
              <w:t>2011</w:t>
            </w:r>
          </w:p>
        </w:tc>
        <w:tc>
          <w:tcPr>
            <w:tcW w:w="954" w:type="dxa"/>
            <w:tcBorders>
              <w:top w:val="single" w:sz="4" w:space="0" w:color="auto"/>
              <w:bottom w:val="single" w:sz="4" w:space="0" w:color="auto"/>
            </w:tcBorders>
            <w:shd w:val="clear" w:color="auto" w:fill="8DB3E2"/>
            <w:vAlign w:val="center"/>
          </w:tcPr>
          <w:p w:rsidR="00FE181F" w:rsidRPr="00352CDE" w:rsidRDefault="00FE181F" w:rsidP="00D80792">
            <w:pPr>
              <w:pStyle w:val="cuadroCabe"/>
              <w:jc w:val="right"/>
              <w:rPr>
                <w:szCs w:val="18"/>
              </w:rPr>
            </w:pPr>
            <w:r w:rsidRPr="00352CDE">
              <w:rPr>
                <w:szCs w:val="18"/>
              </w:rPr>
              <w:t>2012</w:t>
            </w:r>
          </w:p>
        </w:tc>
        <w:tc>
          <w:tcPr>
            <w:tcW w:w="954" w:type="dxa"/>
            <w:tcBorders>
              <w:top w:val="single" w:sz="4" w:space="0" w:color="auto"/>
              <w:bottom w:val="single" w:sz="4" w:space="0" w:color="auto"/>
            </w:tcBorders>
            <w:shd w:val="clear" w:color="auto" w:fill="8DB3E2"/>
            <w:vAlign w:val="center"/>
          </w:tcPr>
          <w:p w:rsidR="00FE181F" w:rsidRPr="00352CDE" w:rsidRDefault="00FE181F" w:rsidP="00D80792">
            <w:pPr>
              <w:pStyle w:val="cuadroCabe"/>
              <w:jc w:val="right"/>
              <w:rPr>
                <w:szCs w:val="18"/>
              </w:rPr>
            </w:pPr>
            <w:r w:rsidRPr="00352CDE">
              <w:rPr>
                <w:szCs w:val="18"/>
              </w:rPr>
              <w:t>2013</w:t>
            </w:r>
          </w:p>
        </w:tc>
        <w:tc>
          <w:tcPr>
            <w:tcW w:w="954" w:type="dxa"/>
            <w:tcBorders>
              <w:top w:val="single" w:sz="4" w:space="0" w:color="auto"/>
              <w:bottom w:val="single" w:sz="4" w:space="0" w:color="auto"/>
            </w:tcBorders>
            <w:shd w:val="clear" w:color="auto" w:fill="8DB3E2"/>
            <w:vAlign w:val="center"/>
          </w:tcPr>
          <w:p w:rsidR="00FE181F" w:rsidRPr="00352CDE" w:rsidRDefault="00FE181F" w:rsidP="00D80792">
            <w:pPr>
              <w:pStyle w:val="cuadroCabe"/>
              <w:jc w:val="right"/>
              <w:rPr>
                <w:szCs w:val="18"/>
              </w:rPr>
            </w:pPr>
            <w:r w:rsidRPr="00352CDE">
              <w:rPr>
                <w:szCs w:val="18"/>
              </w:rPr>
              <w:t>2014</w:t>
            </w:r>
          </w:p>
        </w:tc>
        <w:tc>
          <w:tcPr>
            <w:tcW w:w="1429" w:type="dxa"/>
            <w:tcBorders>
              <w:top w:val="single" w:sz="4" w:space="0" w:color="auto"/>
              <w:bottom w:val="single" w:sz="4" w:space="0" w:color="auto"/>
            </w:tcBorders>
            <w:shd w:val="clear" w:color="auto" w:fill="8DB3E2"/>
            <w:vAlign w:val="center"/>
          </w:tcPr>
          <w:p w:rsidR="00FE181F" w:rsidRPr="00352CDE" w:rsidRDefault="00FE181F" w:rsidP="00D80792">
            <w:pPr>
              <w:pStyle w:val="cuadroCabe"/>
              <w:jc w:val="right"/>
              <w:rPr>
                <w:szCs w:val="18"/>
              </w:rPr>
            </w:pPr>
            <w:r w:rsidRPr="00352CDE">
              <w:rPr>
                <w:szCs w:val="18"/>
              </w:rPr>
              <w:t>Total</w:t>
            </w:r>
          </w:p>
          <w:p w:rsidR="00FE181F" w:rsidRPr="00352CDE" w:rsidRDefault="00FE181F" w:rsidP="00D80792">
            <w:pPr>
              <w:pStyle w:val="cuadroCabe"/>
              <w:jc w:val="right"/>
              <w:rPr>
                <w:szCs w:val="18"/>
              </w:rPr>
            </w:pPr>
            <w:r w:rsidRPr="00352CDE">
              <w:rPr>
                <w:szCs w:val="18"/>
              </w:rPr>
              <w:t>2012-2014</w:t>
            </w:r>
          </w:p>
        </w:tc>
      </w:tr>
      <w:tr w:rsidR="00FE181F" w:rsidRPr="00D80792" w:rsidTr="00B556CD">
        <w:trPr>
          <w:trHeight w:val="255"/>
          <w:jc w:val="center"/>
        </w:trPr>
        <w:tc>
          <w:tcPr>
            <w:tcW w:w="3042" w:type="dxa"/>
            <w:tcBorders>
              <w:top w:val="single" w:sz="4" w:space="0" w:color="auto"/>
              <w:bottom w:val="single" w:sz="2" w:space="0" w:color="auto"/>
            </w:tcBorders>
            <w:vAlign w:val="center"/>
          </w:tcPr>
          <w:p w:rsidR="00FE181F" w:rsidRPr="00D80792" w:rsidRDefault="00FE181F" w:rsidP="004B63BF">
            <w:pPr>
              <w:pStyle w:val="cuatexto"/>
              <w:jc w:val="left"/>
              <w:rPr>
                <w:szCs w:val="20"/>
              </w:rPr>
            </w:pPr>
            <w:r w:rsidRPr="00D80792">
              <w:rPr>
                <w:szCs w:val="20"/>
              </w:rPr>
              <w:t>Contratos realizados</w:t>
            </w:r>
          </w:p>
        </w:tc>
        <w:tc>
          <w:tcPr>
            <w:tcW w:w="954" w:type="dxa"/>
            <w:tcBorders>
              <w:top w:val="single" w:sz="4" w:space="0" w:color="auto"/>
              <w:bottom w:val="single" w:sz="2" w:space="0" w:color="auto"/>
            </w:tcBorders>
            <w:vAlign w:val="center"/>
          </w:tcPr>
          <w:p w:rsidR="00FE181F" w:rsidRPr="00D80792" w:rsidRDefault="00FE181F" w:rsidP="00D80792">
            <w:pPr>
              <w:pStyle w:val="cuatexto"/>
              <w:jc w:val="right"/>
              <w:rPr>
                <w:szCs w:val="20"/>
              </w:rPr>
            </w:pPr>
          </w:p>
        </w:tc>
        <w:tc>
          <w:tcPr>
            <w:tcW w:w="954" w:type="dxa"/>
            <w:tcBorders>
              <w:top w:val="single" w:sz="4" w:space="0" w:color="auto"/>
              <w:bottom w:val="single" w:sz="2" w:space="0" w:color="auto"/>
            </w:tcBorders>
            <w:vAlign w:val="center"/>
          </w:tcPr>
          <w:p w:rsidR="00FE181F" w:rsidRPr="00D80792" w:rsidRDefault="00FE181F" w:rsidP="00D80792">
            <w:pPr>
              <w:pStyle w:val="cuatexto"/>
              <w:jc w:val="right"/>
              <w:rPr>
                <w:szCs w:val="20"/>
              </w:rPr>
            </w:pPr>
            <w:r w:rsidRPr="00D80792">
              <w:rPr>
                <w:szCs w:val="20"/>
              </w:rPr>
              <w:t>73</w:t>
            </w:r>
          </w:p>
        </w:tc>
        <w:tc>
          <w:tcPr>
            <w:tcW w:w="954" w:type="dxa"/>
            <w:tcBorders>
              <w:top w:val="single" w:sz="4" w:space="0" w:color="auto"/>
              <w:bottom w:val="single" w:sz="2" w:space="0" w:color="auto"/>
            </w:tcBorders>
            <w:vAlign w:val="center"/>
          </w:tcPr>
          <w:p w:rsidR="00FE181F" w:rsidRPr="00D80792" w:rsidRDefault="00FE181F" w:rsidP="00D80792">
            <w:pPr>
              <w:pStyle w:val="cuatexto"/>
              <w:jc w:val="right"/>
              <w:rPr>
                <w:szCs w:val="20"/>
              </w:rPr>
            </w:pPr>
            <w:r w:rsidRPr="00D80792">
              <w:rPr>
                <w:szCs w:val="20"/>
              </w:rPr>
              <w:t>69</w:t>
            </w:r>
          </w:p>
        </w:tc>
        <w:tc>
          <w:tcPr>
            <w:tcW w:w="954" w:type="dxa"/>
            <w:tcBorders>
              <w:top w:val="single" w:sz="4" w:space="0" w:color="auto"/>
              <w:bottom w:val="single" w:sz="2" w:space="0" w:color="auto"/>
            </w:tcBorders>
            <w:vAlign w:val="center"/>
          </w:tcPr>
          <w:p w:rsidR="00FE181F" w:rsidRPr="00D80792" w:rsidRDefault="00FE181F" w:rsidP="00D80792">
            <w:pPr>
              <w:pStyle w:val="cuatexto"/>
              <w:jc w:val="right"/>
              <w:rPr>
                <w:szCs w:val="20"/>
              </w:rPr>
            </w:pPr>
            <w:r w:rsidRPr="00D80792">
              <w:rPr>
                <w:szCs w:val="20"/>
              </w:rPr>
              <w:t>73</w:t>
            </w:r>
          </w:p>
        </w:tc>
        <w:tc>
          <w:tcPr>
            <w:tcW w:w="1429" w:type="dxa"/>
            <w:tcBorders>
              <w:top w:val="single" w:sz="4" w:space="0" w:color="auto"/>
              <w:bottom w:val="single" w:sz="2" w:space="0" w:color="auto"/>
            </w:tcBorders>
            <w:vAlign w:val="center"/>
          </w:tcPr>
          <w:p w:rsidR="00FE181F" w:rsidRPr="00D80792" w:rsidRDefault="00FE181F" w:rsidP="00D80792">
            <w:pPr>
              <w:pStyle w:val="cuatexto"/>
              <w:jc w:val="right"/>
              <w:rPr>
                <w:szCs w:val="20"/>
              </w:rPr>
            </w:pPr>
            <w:r w:rsidRPr="00D80792">
              <w:rPr>
                <w:szCs w:val="20"/>
              </w:rPr>
              <w:t>215</w:t>
            </w:r>
          </w:p>
        </w:tc>
      </w:tr>
      <w:tr w:rsidR="00FE181F" w:rsidRPr="00D80792" w:rsidTr="00E65E87">
        <w:trPr>
          <w:trHeight w:val="255"/>
          <w:jc w:val="center"/>
        </w:trPr>
        <w:tc>
          <w:tcPr>
            <w:tcW w:w="3042" w:type="dxa"/>
            <w:tcBorders>
              <w:top w:val="single" w:sz="2" w:space="0" w:color="auto"/>
              <w:bottom w:val="single" w:sz="2" w:space="0" w:color="auto"/>
            </w:tcBorders>
            <w:vAlign w:val="center"/>
          </w:tcPr>
          <w:p w:rsidR="00FE181F" w:rsidRPr="00D80792" w:rsidRDefault="00D80792" w:rsidP="004B63BF">
            <w:pPr>
              <w:pStyle w:val="cuatexto"/>
              <w:jc w:val="left"/>
              <w:rPr>
                <w:szCs w:val="20"/>
              </w:rPr>
            </w:pPr>
            <w:r>
              <w:rPr>
                <w:szCs w:val="20"/>
              </w:rPr>
              <w:t>Duración media en dí</w:t>
            </w:r>
            <w:r w:rsidR="00FE181F" w:rsidRPr="00D80792">
              <w:rPr>
                <w:szCs w:val="20"/>
              </w:rPr>
              <w:t>as</w:t>
            </w:r>
          </w:p>
        </w:tc>
        <w:tc>
          <w:tcPr>
            <w:tcW w:w="954" w:type="dxa"/>
            <w:tcBorders>
              <w:top w:val="single" w:sz="2" w:space="0" w:color="auto"/>
              <w:bottom w:val="single" w:sz="2" w:space="0" w:color="auto"/>
            </w:tcBorders>
            <w:vAlign w:val="center"/>
          </w:tcPr>
          <w:p w:rsidR="00FE181F" w:rsidRPr="00D80792" w:rsidRDefault="00FE181F" w:rsidP="00D80792">
            <w:pPr>
              <w:pStyle w:val="cuatexto"/>
              <w:jc w:val="right"/>
              <w:rPr>
                <w:szCs w:val="20"/>
              </w:rPr>
            </w:pPr>
          </w:p>
        </w:tc>
        <w:tc>
          <w:tcPr>
            <w:tcW w:w="954" w:type="dxa"/>
            <w:tcBorders>
              <w:top w:val="single" w:sz="2" w:space="0" w:color="auto"/>
              <w:bottom w:val="single" w:sz="2" w:space="0" w:color="auto"/>
            </w:tcBorders>
            <w:vAlign w:val="center"/>
          </w:tcPr>
          <w:p w:rsidR="00FE181F" w:rsidRPr="00D80792" w:rsidRDefault="00FE181F" w:rsidP="00D80792">
            <w:pPr>
              <w:pStyle w:val="cuatexto"/>
              <w:jc w:val="right"/>
              <w:rPr>
                <w:szCs w:val="20"/>
              </w:rPr>
            </w:pPr>
          </w:p>
        </w:tc>
        <w:tc>
          <w:tcPr>
            <w:tcW w:w="954" w:type="dxa"/>
            <w:tcBorders>
              <w:top w:val="single" w:sz="2" w:space="0" w:color="auto"/>
              <w:bottom w:val="single" w:sz="2" w:space="0" w:color="auto"/>
            </w:tcBorders>
            <w:vAlign w:val="center"/>
          </w:tcPr>
          <w:p w:rsidR="00FE181F" w:rsidRPr="00D80792" w:rsidRDefault="00FE181F" w:rsidP="00D80792">
            <w:pPr>
              <w:pStyle w:val="cuatexto"/>
              <w:jc w:val="right"/>
              <w:rPr>
                <w:szCs w:val="20"/>
              </w:rPr>
            </w:pPr>
          </w:p>
        </w:tc>
        <w:tc>
          <w:tcPr>
            <w:tcW w:w="954" w:type="dxa"/>
            <w:tcBorders>
              <w:top w:val="single" w:sz="2" w:space="0" w:color="auto"/>
              <w:bottom w:val="single" w:sz="2" w:space="0" w:color="auto"/>
            </w:tcBorders>
            <w:vAlign w:val="center"/>
          </w:tcPr>
          <w:p w:rsidR="00FE181F" w:rsidRPr="00D80792" w:rsidRDefault="00FE181F" w:rsidP="00D80792">
            <w:pPr>
              <w:pStyle w:val="cuatexto"/>
              <w:jc w:val="right"/>
              <w:rPr>
                <w:szCs w:val="20"/>
              </w:rPr>
            </w:pPr>
          </w:p>
        </w:tc>
        <w:tc>
          <w:tcPr>
            <w:tcW w:w="1429" w:type="dxa"/>
            <w:tcBorders>
              <w:top w:val="single" w:sz="2" w:space="0" w:color="auto"/>
              <w:bottom w:val="single" w:sz="2" w:space="0" w:color="auto"/>
            </w:tcBorders>
            <w:vAlign w:val="center"/>
          </w:tcPr>
          <w:p w:rsidR="00FE181F" w:rsidRPr="00D80792" w:rsidRDefault="00FE181F" w:rsidP="00D80792">
            <w:pPr>
              <w:pStyle w:val="cuatexto"/>
              <w:jc w:val="right"/>
              <w:rPr>
                <w:szCs w:val="20"/>
              </w:rPr>
            </w:pPr>
            <w:r w:rsidRPr="00D80792">
              <w:rPr>
                <w:szCs w:val="20"/>
              </w:rPr>
              <w:t>148</w:t>
            </w:r>
          </w:p>
        </w:tc>
      </w:tr>
      <w:tr w:rsidR="00FE181F" w:rsidRPr="00D80792" w:rsidTr="00E65E87">
        <w:trPr>
          <w:trHeight w:val="255"/>
          <w:jc w:val="center"/>
        </w:trPr>
        <w:tc>
          <w:tcPr>
            <w:tcW w:w="3042" w:type="dxa"/>
            <w:tcBorders>
              <w:top w:val="single" w:sz="2" w:space="0" w:color="auto"/>
              <w:bottom w:val="single" w:sz="4" w:space="0" w:color="auto"/>
            </w:tcBorders>
            <w:vAlign w:val="center"/>
          </w:tcPr>
          <w:p w:rsidR="00FE181F" w:rsidRPr="00D80792" w:rsidRDefault="00FE181F" w:rsidP="004B63BF">
            <w:pPr>
              <w:pStyle w:val="cuatexto"/>
              <w:jc w:val="left"/>
              <w:rPr>
                <w:szCs w:val="20"/>
              </w:rPr>
            </w:pPr>
            <w:r w:rsidRPr="00D80792">
              <w:rPr>
                <w:szCs w:val="20"/>
              </w:rPr>
              <w:t>Contratos vigentes a 31 diciembre</w:t>
            </w:r>
          </w:p>
        </w:tc>
        <w:tc>
          <w:tcPr>
            <w:tcW w:w="954" w:type="dxa"/>
            <w:tcBorders>
              <w:top w:val="single" w:sz="2" w:space="0" w:color="auto"/>
              <w:bottom w:val="single" w:sz="4" w:space="0" w:color="auto"/>
            </w:tcBorders>
            <w:vAlign w:val="center"/>
          </w:tcPr>
          <w:p w:rsidR="00FE181F" w:rsidRPr="00D80792" w:rsidRDefault="00FE181F" w:rsidP="00D80792">
            <w:pPr>
              <w:pStyle w:val="cuatexto"/>
              <w:jc w:val="right"/>
              <w:rPr>
                <w:szCs w:val="20"/>
              </w:rPr>
            </w:pPr>
            <w:r w:rsidRPr="00D80792">
              <w:rPr>
                <w:szCs w:val="20"/>
              </w:rPr>
              <w:t>40</w:t>
            </w:r>
          </w:p>
        </w:tc>
        <w:tc>
          <w:tcPr>
            <w:tcW w:w="954" w:type="dxa"/>
            <w:tcBorders>
              <w:top w:val="single" w:sz="2" w:space="0" w:color="auto"/>
              <w:bottom w:val="single" w:sz="4" w:space="0" w:color="auto"/>
            </w:tcBorders>
            <w:vAlign w:val="center"/>
          </w:tcPr>
          <w:p w:rsidR="00FE181F" w:rsidRPr="00D80792" w:rsidRDefault="00FE181F" w:rsidP="00D80792">
            <w:pPr>
              <w:pStyle w:val="cuatexto"/>
              <w:jc w:val="right"/>
              <w:rPr>
                <w:szCs w:val="20"/>
              </w:rPr>
            </w:pPr>
          </w:p>
        </w:tc>
        <w:tc>
          <w:tcPr>
            <w:tcW w:w="954" w:type="dxa"/>
            <w:tcBorders>
              <w:top w:val="single" w:sz="2" w:space="0" w:color="auto"/>
              <w:bottom w:val="single" w:sz="4" w:space="0" w:color="auto"/>
            </w:tcBorders>
            <w:vAlign w:val="center"/>
          </w:tcPr>
          <w:p w:rsidR="00FE181F" w:rsidRPr="00D80792" w:rsidRDefault="00FE181F" w:rsidP="00D80792">
            <w:pPr>
              <w:pStyle w:val="cuatexto"/>
              <w:jc w:val="right"/>
              <w:rPr>
                <w:szCs w:val="20"/>
              </w:rPr>
            </w:pPr>
          </w:p>
        </w:tc>
        <w:tc>
          <w:tcPr>
            <w:tcW w:w="954" w:type="dxa"/>
            <w:tcBorders>
              <w:top w:val="single" w:sz="2" w:space="0" w:color="auto"/>
              <w:bottom w:val="single" w:sz="4" w:space="0" w:color="auto"/>
            </w:tcBorders>
            <w:vAlign w:val="center"/>
          </w:tcPr>
          <w:p w:rsidR="00FE181F" w:rsidRPr="00D80792" w:rsidRDefault="00FE181F" w:rsidP="00D80792">
            <w:pPr>
              <w:pStyle w:val="cuatexto"/>
              <w:jc w:val="right"/>
              <w:rPr>
                <w:szCs w:val="20"/>
              </w:rPr>
            </w:pPr>
            <w:r w:rsidRPr="00D80792">
              <w:rPr>
                <w:szCs w:val="20"/>
              </w:rPr>
              <w:t>99</w:t>
            </w:r>
          </w:p>
        </w:tc>
        <w:tc>
          <w:tcPr>
            <w:tcW w:w="1429" w:type="dxa"/>
            <w:tcBorders>
              <w:top w:val="single" w:sz="2" w:space="0" w:color="auto"/>
              <w:bottom w:val="single" w:sz="4" w:space="0" w:color="auto"/>
            </w:tcBorders>
            <w:vAlign w:val="center"/>
          </w:tcPr>
          <w:p w:rsidR="00FE181F" w:rsidRPr="00D80792" w:rsidRDefault="00FE181F" w:rsidP="00D80792">
            <w:pPr>
              <w:pStyle w:val="cuatexto"/>
              <w:jc w:val="right"/>
              <w:rPr>
                <w:szCs w:val="20"/>
              </w:rPr>
            </w:pPr>
          </w:p>
        </w:tc>
      </w:tr>
    </w:tbl>
    <w:p w:rsidR="00FE181F" w:rsidRPr="00EA1B05" w:rsidRDefault="00FE181F" w:rsidP="008540D0">
      <w:pPr>
        <w:pStyle w:val="texto"/>
        <w:tabs>
          <w:tab w:val="clear" w:pos="2835"/>
          <w:tab w:val="clear" w:pos="3969"/>
          <w:tab w:val="center" w:pos="709"/>
        </w:tabs>
        <w:spacing w:before="240" w:after="180"/>
        <w:rPr>
          <w:rFonts w:ascii="Arial" w:hAnsi="Arial" w:cs="Arial"/>
          <w:sz w:val="24"/>
        </w:rPr>
      </w:pPr>
      <w:r w:rsidRPr="00EA1B05">
        <w:rPr>
          <w:rFonts w:ascii="Arial" w:hAnsi="Arial" w:cs="Arial"/>
          <w:sz w:val="24"/>
        </w:rPr>
        <w:t xml:space="preserve"> A 31 de diciembre de 2014</w:t>
      </w:r>
      <w:r w:rsidR="00C35385">
        <w:rPr>
          <w:rFonts w:ascii="Arial" w:hAnsi="Arial" w:cs="Arial"/>
          <w:sz w:val="24"/>
        </w:rPr>
        <w:t>,</w:t>
      </w:r>
      <w:r w:rsidRPr="00EA1B05">
        <w:rPr>
          <w:rFonts w:ascii="Arial" w:hAnsi="Arial" w:cs="Arial"/>
          <w:sz w:val="24"/>
        </w:rPr>
        <w:t xml:space="preserve"> continúan vigentes 99 contratos tempor</w:t>
      </w:r>
      <w:r w:rsidRPr="00EA1B05">
        <w:rPr>
          <w:rFonts w:ascii="Arial" w:hAnsi="Arial" w:cs="Arial"/>
          <w:sz w:val="24"/>
        </w:rPr>
        <w:t>a</w:t>
      </w:r>
      <w:r w:rsidRPr="00EA1B05">
        <w:rPr>
          <w:rFonts w:ascii="Arial" w:hAnsi="Arial" w:cs="Arial"/>
          <w:sz w:val="24"/>
        </w:rPr>
        <w:t>les, 45 de ellos corresponden a alumnos de la escuela taller del periodo 2012-2014, y 23 son anteriores al ejercicio 2012 Estos últimos corre</w:t>
      </w:r>
      <w:r w:rsidRPr="00EA1B05">
        <w:rPr>
          <w:rFonts w:ascii="Arial" w:hAnsi="Arial" w:cs="Arial"/>
          <w:sz w:val="24"/>
        </w:rPr>
        <w:t>s</w:t>
      </w:r>
      <w:r w:rsidRPr="00EA1B05">
        <w:rPr>
          <w:rFonts w:ascii="Arial" w:hAnsi="Arial" w:cs="Arial"/>
          <w:sz w:val="24"/>
        </w:rPr>
        <w:t>ponden</w:t>
      </w:r>
      <w:r w:rsidR="00C35385">
        <w:rPr>
          <w:rFonts w:ascii="Arial" w:hAnsi="Arial" w:cs="Arial"/>
          <w:sz w:val="24"/>
        </w:rPr>
        <w:t>,</w:t>
      </w:r>
      <w:r w:rsidRPr="00EA1B05">
        <w:rPr>
          <w:rFonts w:ascii="Arial" w:hAnsi="Arial" w:cs="Arial"/>
          <w:sz w:val="24"/>
        </w:rPr>
        <w:t xml:space="preserve"> principalmente</w:t>
      </w:r>
      <w:r w:rsidR="00C35385">
        <w:rPr>
          <w:rFonts w:ascii="Arial" w:hAnsi="Arial" w:cs="Arial"/>
          <w:sz w:val="24"/>
        </w:rPr>
        <w:t>,</w:t>
      </w:r>
      <w:r w:rsidRPr="00EA1B05">
        <w:rPr>
          <w:rFonts w:ascii="Arial" w:hAnsi="Arial" w:cs="Arial"/>
          <w:sz w:val="24"/>
        </w:rPr>
        <w:t xml:space="preserve"> a puestos de educador-cuidador, trabajadora f</w:t>
      </w:r>
      <w:r w:rsidRPr="00EA1B05">
        <w:rPr>
          <w:rFonts w:ascii="Arial" w:hAnsi="Arial" w:cs="Arial"/>
          <w:sz w:val="24"/>
        </w:rPr>
        <w:t>a</w:t>
      </w:r>
      <w:r w:rsidRPr="00EA1B05">
        <w:rPr>
          <w:rFonts w:ascii="Arial" w:hAnsi="Arial" w:cs="Arial"/>
          <w:sz w:val="24"/>
        </w:rPr>
        <w:t>miliar, trabajador social, jardinero y técnico de prevención de riesgos, e</w:t>
      </w:r>
      <w:r w:rsidRPr="00EA1B05">
        <w:rPr>
          <w:rFonts w:ascii="Arial" w:hAnsi="Arial" w:cs="Arial"/>
          <w:sz w:val="24"/>
        </w:rPr>
        <w:t>n</w:t>
      </w:r>
      <w:r w:rsidRPr="00EA1B05">
        <w:rPr>
          <w:rFonts w:ascii="Arial" w:hAnsi="Arial" w:cs="Arial"/>
          <w:sz w:val="24"/>
        </w:rPr>
        <w:t>tre otros puestos.</w:t>
      </w:r>
    </w:p>
    <w:p w:rsidR="00FE181F" w:rsidRPr="00EA1B05" w:rsidRDefault="00FE181F" w:rsidP="008540D0">
      <w:pPr>
        <w:pStyle w:val="texto"/>
        <w:tabs>
          <w:tab w:val="clear" w:pos="2835"/>
          <w:tab w:val="clear" w:pos="3969"/>
          <w:tab w:val="center" w:pos="709"/>
        </w:tabs>
        <w:spacing w:after="180"/>
        <w:rPr>
          <w:rFonts w:ascii="Arial" w:hAnsi="Arial" w:cs="Arial"/>
          <w:sz w:val="24"/>
        </w:rPr>
      </w:pPr>
      <w:r w:rsidRPr="00EA1B05">
        <w:rPr>
          <w:rFonts w:ascii="Arial" w:hAnsi="Arial" w:cs="Arial"/>
          <w:sz w:val="24"/>
        </w:rPr>
        <w:t>El 32 por ciento del total de los 215 contratos temporales corresponden al puesto de peón y un 21 por ciento a alumnos de la escuela taller.</w:t>
      </w:r>
    </w:p>
    <w:p w:rsidR="00FE181F" w:rsidRPr="00EA1B05" w:rsidRDefault="00FE181F" w:rsidP="008540D0">
      <w:pPr>
        <w:pStyle w:val="texto"/>
        <w:tabs>
          <w:tab w:val="clear" w:pos="2835"/>
          <w:tab w:val="clear" w:pos="3969"/>
          <w:tab w:val="center" w:pos="709"/>
        </w:tabs>
        <w:spacing w:after="180"/>
        <w:rPr>
          <w:rFonts w:ascii="Arial" w:hAnsi="Arial" w:cs="Arial"/>
          <w:sz w:val="24"/>
        </w:rPr>
      </w:pPr>
      <w:r w:rsidRPr="00EA1B05">
        <w:rPr>
          <w:rFonts w:ascii="Arial" w:hAnsi="Arial" w:cs="Arial"/>
          <w:sz w:val="24"/>
        </w:rPr>
        <w:t>El ayuntamiento considera servicios necesarios e inaplazables la e</w:t>
      </w:r>
      <w:r w:rsidRPr="00EA1B05">
        <w:rPr>
          <w:rFonts w:ascii="Arial" w:hAnsi="Arial" w:cs="Arial"/>
          <w:sz w:val="24"/>
        </w:rPr>
        <w:t>s</w:t>
      </w:r>
      <w:r w:rsidRPr="00EA1B05">
        <w:rPr>
          <w:rFonts w:ascii="Arial" w:hAnsi="Arial" w:cs="Arial"/>
          <w:sz w:val="24"/>
        </w:rPr>
        <w:t>cuela infantil, la atención a domicilio y las labores ejercidas por los pe</w:t>
      </w:r>
      <w:r w:rsidRPr="00EA1B05">
        <w:rPr>
          <w:rFonts w:ascii="Arial" w:hAnsi="Arial" w:cs="Arial"/>
          <w:sz w:val="24"/>
        </w:rPr>
        <w:t>o</w:t>
      </w:r>
      <w:r w:rsidRPr="00EA1B05">
        <w:rPr>
          <w:rFonts w:ascii="Arial" w:hAnsi="Arial" w:cs="Arial"/>
          <w:sz w:val="24"/>
        </w:rPr>
        <w:t>nes, por lo que las necesidades de personal en los mismos se solventan contratando temporalmente los empleados necesarios para el funcion</w:t>
      </w:r>
      <w:r w:rsidRPr="00EA1B05">
        <w:rPr>
          <w:rFonts w:ascii="Arial" w:hAnsi="Arial" w:cs="Arial"/>
          <w:sz w:val="24"/>
        </w:rPr>
        <w:t>a</w:t>
      </w:r>
      <w:r w:rsidRPr="00EA1B05">
        <w:rPr>
          <w:rFonts w:ascii="Arial" w:hAnsi="Arial" w:cs="Arial"/>
          <w:sz w:val="24"/>
        </w:rPr>
        <w:t>miento del servicio.</w:t>
      </w:r>
    </w:p>
    <w:p w:rsidR="00FE181F" w:rsidRPr="00EA1B05" w:rsidRDefault="00FE181F" w:rsidP="008540D0">
      <w:pPr>
        <w:pStyle w:val="texto"/>
        <w:tabs>
          <w:tab w:val="clear" w:pos="2835"/>
          <w:tab w:val="clear" w:pos="3969"/>
          <w:tab w:val="center" w:pos="709"/>
        </w:tabs>
        <w:spacing w:after="180"/>
        <w:rPr>
          <w:rFonts w:ascii="Arial" w:hAnsi="Arial" w:cs="Arial"/>
          <w:sz w:val="24"/>
        </w:rPr>
      </w:pPr>
      <w:r w:rsidRPr="00EA1B05">
        <w:rPr>
          <w:rFonts w:ascii="Arial" w:hAnsi="Arial" w:cs="Arial"/>
          <w:sz w:val="24"/>
        </w:rPr>
        <w:t>Hemos comprobado en una muestra de contrataciones temporales de trabajador familiar, conserje del colegio público y técnico adscrito a la concejalía de Industria, Comercio, Turismo y Empleo que consta un i</w:t>
      </w:r>
      <w:r w:rsidRPr="00EA1B05">
        <w:rPr>
          <w:rFonts w:ascii="Arial" w:hAnsi="Arial" w:cs="Arial"/>
          <w:sz w:val="24"/>
        </w:rPr>
        <w:t>n</w:t>
      </w:r>
      <w:r w:rsidRPr="00EA1B05">
        <w:rPr>
          <w:rFonts w:ascii="Arial" w:hAnsi="Arial" w:cs="Arial"/>
          <w:sz w:val="24"/>
        </w:rPr>
        <w:t>forme de los responsables de los citados servicios en el que detallan las tareas que realizan los empleados en dichos puestos y en función de las mismas justifican la necesidad de la contratación de personal para sust</w:t>
      </w:r>
      <w:r w:rsidRPr="00EA1B05">
        <w:rPr>
          <w:rFonts w:ascii="Arial" w:hAnsi="Arial" w:cs="Arial"/>
          <w:sz w:val="24"/>
        </w:rPr>
        <w:t>i</w:t>
      </w:r>
      <w:r w:rsidRPr="00EA1B05">
        <w:rPr>
          <w:rFonts w:ascii="Arial" w:hAnsi="Arial" w:cs="Arial"/>
          <w:sz w:val="24"/>
        </w:rPr>
        <w:t>tuirlos y cubrir las atenciones del servicio.</w:t>
      </w:r>
    </w:p>
    <w:p w:rsidR="00FE181F" w:rsidRPr="00EA1B05" w:rsidRDefault="00FE181F" w:rsidP="008540D0">
      <w:pPr>
        <w:pStyle w:val="texto"/>
        <w:numPr>
          <w:ilvl w:val="0"/>
          <w:numId w:val="42"/>
        </w:numPr>
        <w:tabs>
          <w:tab w:val="clear" w:pos="2835"/>
          <w:tab w:val="clear" w:pos="3969"/>
          <w:tab w:val="clear" w:pos="5103"/>
          <w:tab w:val="clear" w:pos="6237"/>
          <w:tab w:val="clear" w:pos="7371"/>
          <w:tab w:val="left" w:pos="480"/>
          <w:tab w:val="num" w:pos="720"/>
          <w:tab w:val="num" w:pos="6597"/>
        </w:tabs>
        <w:spacing w:after="180"/>
        <w:ind w:left="0" w:firstLine="289"/>
        <w:rPr>
          <w:rFonts w:ascii="Arial" w:hAnsi="Arial" w:cs="Arial"/>
          <w:sz w:val="24"/>
        </w:rPr>
      </w:pPr>
      <w:r w:rsidRPr="00EA1B05">
        <w:rPr>
          <w:rFonts w:ascii="Arial" w:hAnsi="Arial" w:cs="Arial"/>
          <w:sz w:val="24"/>
        </w:rPr>
        <w:t>Pamplona</w:t>
      </w:r>
    </w:p>
    <w:p w:rsidR="00FE181F" w:rsidRPr="00EA1B05" w:rsidRDefault="00FE181F" w:rsidP="008540D0">
      <w:pPr>
        <w:pStyle w:val="texto"/>
        <w:spacing w:after="260"/>
        <w:rPr>
          <w:rFonts w:ascii="Arial" w:hAnsi="Arial" w:cs="Arial"/>
          <w:sz w:val="24"/>
        </w:rPr>
      </w:pPr>
      <w:r w:rsidRPr="00EA1B05">
        <w:rPr>
          <w:rFonts w:ascii="Arial" w:hAnsi="Arial" w:cs="Arial"/>
          <w:sz w:val="24"/>
        </w:rPr>
        <w:t xml:space="preserve">Las retribuciones del personal </w:t>
      </w:r>
      <w:r w:rsidRPr="00052A7D">
        <w:rPr>
          <w:rFonts w:ascii="Arial" w:hAnsi="Arial" w:cs="Arial"/>
          <w:sz w:val="24"/>
        </w:rPr>
        <w:t>contratado laboral del Ayuntamiento de Pamplona en el periodo 2012 a 2014 fueron:</w:t>
      </w:r>
      <w:r w:rsidRPr="00EA1B05">
        <w:rPr>
          <w:rFonts w:ascii="Arial" w:hAnsi="Arial" w:cs="Arial"/>
          <w:sz w:val="24"/>
        </w:rPr>
        <w:t xml:space="preserve"> </w:t>
      </w:r>
    </w:p>
    <w:tbl>
      <w:tblPr>
        <w:tblW w:w="8313" w:type="dxa"/>
        <w:jc w:val="center"/>
        <w:tblLayout w:type="fixed"/>
        <w:tblCellMar>
          <w:left w:w="70" w:type="dxa"/>
          <w:right w:w="70" w:type="dxa"/>
        </w:tblCellMar>
        <w:tblLook w:val="0000" w:firstRow="0" w:lastRow="0" w:firstColumn="0" w:lastColumn="0" w:noHBand="0" w:noVBand="0"/>
      </w:tblPr>
      <w:tblGrid>
        <w:gridCol w:w="4072"/>
        <w:gridCol w:w="1418"/>
        <w:gridCol w:w="1405"/>
        <w:gridCol w:w="1418"/>
      </w:tblGrid>
      <w:tr w:rsidR="00FE181F" w:rsidRPr="00DD5B15" w:rsidTr="00E65E87">
        <w:trPr>
          <w:trHeight w:val="369"/>
          <w:jc w:val="center"/>
        </w:trPr>
        <w:tc>
          <w:tcPr>
            <w:tcW w:w="4072" w:type="dxa"/>
            <w:tcBorders>
              <w:top w:val="single" w:sz="4" w:space="0" w:color="auto"/>
              <w:bottom w:val="single" w:sz="4" w:space="0" w:color="auto"/>
            </w:tcBorders>
            <w:shd w:val="clear" w:color="auto" w:fill="8DB3E2"/>
            <w:vAlign w:val="center"/>
          </w:tcPr>
          <w:p w:rsidR="00FE181F" w:rsidRPr="00DD5B15" w:rsidRDefault="00FE181F" w:rsidP="004B63BF">
            <w:pPr>
              <w:pStyle w:val="cuadroCabe"/>
              <w:jc w:val="left"/>
              <w:rPr>
                <w:szCs w:val="18"/>
              </w:rPr>
            </w:pPr>
            <w:r>
              <w:rPr>
                <w:szCs w:val="18"/>
              </w:rPr>
              <w:t>Concepto</w:t>
            </w:r>
          </w:p>
        </w:tc>
        <w:tc>
          <w:tcPr>
            <w:tcW w:w="1418" w:type="dxa"/>
            <w:tcBorders>
              <w:top w:val="single" w:sz="4" w:space="0" w:color="auto"/>
              <w:bottom w:val="single" w:sz="4" w:space="0" w:color="auto"/>
            </w:tcBorders>
            <w:shd w:val="clear" w:color="auto" w:fill="8DB3E2"/>
            <w:vAlign w:val="center"/>
          </w:tcPr>
          <w:p w:rsidR="00FE181F" w:rsidRPr="00DD5B15" w:rsidRDefault="00FE181F" w:rsidP="0056468E">
            <w:pPr>
              <w:pStyle w:val="cuadroCabe"/>
              <w:jc w:val="right"/>
              <w:rPr>
                <w:szCs w:val="18"/>
              </w:rPr>
            </w:pPr>
            <w:r w:rsidRPr="00DD5B15">
              <w:rPr>
                <w:szCs w:val="18"/>
              </w:rPr>
              <w:t>2012</w:t>
            </w:r>
          </w:p>
        </w:tc>
        <w:tc>
          <w:tcPr>
            <w:tcW w:w="1405" w:type="dxa"/>
            <w:tcBorders>
              <w:top w:val="single" w:sz="4" w:space="0" w:color="auto"/>
              <w:bottom w:val="single" w:sz="4" w:space="0" w:color="auto"/>
            </w:tcBorders>
            <w:shd w:val="clear" w:color="auto" w:fill="8DB3E2"/>
            <w:vAlign w:val="center"/>
          </w:tcPr>
          <w:p w:rsidR="00FE181F" w:rsidRPr="00DD5B15" w:rsidRDefault="00FE181F" w:rsidP="0056468E">
            <w:pPr>
              <w:pStyle w:val="cuadroCabe"/>
              <w:jc w:val="right"/>
              <w:rPr>
                <w:szCs w:val="18"/>
              </w:rPr>
            </w:pPr>
            <w:r w:rsidRPr="00DD5B15">
              <w:rPr>
                <w:szCs w:val="18"/>
              </w:rPr>
              <w:t>2013</w:t>
            </w:r>
          </w:p>
        </w:tc>
        <w:tc>
          <w:tcPr>
            <w:tcW w:w="1418" w:type="dxa"/>
            <w:tcBorders>
              <w:top w:val="single" w:sz="4" w:space="0" w:color="auto"/>
              <w:bottom w:val="single" w:sz="4" w:space="0" w:color="auto"/>
            </w:tcBorders>
            <w:shd w:val="clear" w:color="auto" w:fill="8DB3E2"/>
            <w:vAlign w:val="center"/>
          </w:tcPr>
          <w:p w:rsidR="00FE181F" w:rsidRPr="00DD5B15" w:rsidRDefault="00FE181F" w:rsidP="0056468E">
            <w:pPr>
              <w:pStyle w:val="cuadroCabe"/>
              <w:jc w:val="right"/>
              <w:rPr>
                <w:szCs w:val="18"/>
              </w:rPr>
            </w:pPr>
            <w:r w:rsidRPr="00DD5B15">
              <w:rPr>
                <w:szCs w:val="18"/>
              </w:rPr>
              <w:t>2014</w:t>
            </w:r>
          </w:p>
        </w:tc>
      </w:tr>
      <w:tr w:rsidR="00FE181F" w:rsidRPr="008540D0" w:rsidTr="00E65E87">
        <w:trPr>
          <w:trHeight w:val="255"/>
          <w:jc w:val="center"/>
        </w:trPr>
        <w:tc>
          <w:tcPr>
            <w:tcW w:w="4072" w:type="dxa"/>
            <w:tcBorders>
              <w:top w:val="single" w:sz="4" w:space="0" w:color="auto"/>
              <w:bottom w:val="single" w:sz="2" w:space="0" w:color="auto"/>
            </w:tcBorders>
            <w:vAlign w:val="center"/>
          </w:tcPr>
          <w:p w:rsidR="00FE181F" w:rsidRPr="008540D0" w:rsidRDefault="00FE181F" w:rsidP="004B63BF">
            <w:pPr>
              <w:pStyle w:val="cuadroCabe"/>
              <w:jc w:val="left"/>
              <w:rPr>
                <w:rFonts w:ascii="Arial Narrow" w:hAnsi="Arial Narrow"/>
                <w:sz w:val="20"/>
                <w:szCs w:val="20"/>
              </w:rPr>
            </w:pPr>
            <w:r w:rsidRPr="008540D0">
              <w:rPr>
                <w:rFonts w:ascii="Arial Narrow" w:hAnsi="Arial Narrow"/>
                <w:sz w:val="20"/>
                <w:szCs w:val="20"/>
              </w:rPr>
              <w:t>Retribuciones personal  contratado</w:t>
            </w:r>
          </w:p>
        </w:tc>
        <w:tc>
          <w:tcPr>
            <w:tcW w:w="1418" w:type="dxa"/>
            <w:tcBorders>
              <w:top w:val="single" w:sz="4"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3.359.514</w:t>
            </w:r>
          </w:p>
        </w:tc>
        <w:tc>
          <w:tcPr>
            <w:tcW w:w="1405" w:type="dxa"/>
            <w:tcBorders>
              <w:top w:val="single" w:sz="4"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3.880.905</w:t>
            </w:r>
          </w:p>
        </w:tc>
        <w:tc>
          <w:tcPr>
            <w:tcW w:w="1418" w:type="dxa"/>
            <w:tcBorders>
              <w:top w:val="single" w:sz="4"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2.741.300</w:t>
            </w:r>
          </w:p>
        </w:tc>
      </w:tr>
      <w:tr w:rsidR="00FE181F" w:rsidRPr="008540D0" w:rsidTr="00E65E87">
        <w:trPr>
          <w:trHeight w:val="255"/>
          <w:jc w:val="center"/>
        </w:trPr>
        <w:tc>
          <w:tcPr>
            <w:tcW w:w="4072" w:type="dxa"/>
            <w:tcBorders>
              <w:top w:val="single" w:sz="2" w:space="0" w:color="auto"/>
              <w:bottom w:val="single" w:sz="2" w:space="0" w:color="auto"/>
            </w:tcBorders>
            <w:vAlign w:val="center"/>
          </w:tcPr>
          <w:p w:rsidR="00FE181F" w:rsidRPr="008540D0" w:rsidRDefault="00FE181F" w:rsidP="004B63BF">
            <w:pPr>
              <w:pStyle w:val="cuatexto"/>
              <w:jc w:val="left"/>
              <w:rPr>
                <w:szCs w:val="20"/>
              </w:rPr>
            </w:pPr>
            <w:r w:rsidRPr="008540D0">
              <w:rPr>
                <w:szCs w:val="20"/>
              </w:rPr>
              <w:t>Total gastos personal</w:t>
            </w:r>
          </w:p>
        </w:tc>
        <w:tc>
          <w:tcPr>
            <w:tcW w:w="1418" w:type="dxa"/>
            <w:tcBorders>
              <w:top w:val="single" w:sz="2"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71.967.955</w:t>
            </w:r>
          </w:p>
        </w:tc>
        <w:tc>
          <w:tcPr>
            <w:tcW w:w="1405" w:type="dxa"/>
            <w:tcBorders>
              <w:top w:val="single" w:sz="2"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74.681.650</w:t>
            </w:r>
          </w:p>
        </w:tc>
        <w:tc>
          <w:tcPr>
            <w:tcW w:w="1418" w:type="dxa"/>
            <w:tcBorders>
              <w:top w:val="single" w:sz="2" w:space="0" w:color="auto"/>
              <w:bottom w:val="single" w:sz="2" w:space="0" w:color="auto"/>
            </w:tcBorders>
            <w:vAlign w:val="center"/>
          </w:tcPr>
          <w:p w:rsidR="00FE181F" w:rsidRPr="008540D0" w:rsidRDefault="00FE181F" w:rsidP="0056468E">
            <w:pPr>
              <w:pStyle w:val="cuatexto"/>
              <w:jc w:val="right"/>
              <w:rPr>
                <w:szCs w:val="20"/>
              </w:rPr>
            </w:pPr>
            <w:r w:rsidRPr="008540D0">
              <w:rPr>
                <w:szCs w:val="20"/>
              </w:rPr>
              <w:t>74.519.473</w:t>
            </w:r>
          </w:p>
        </w:tc>
      </w:tr>
      <w:tr w:rsidR="00FE181F" w:rsidRPr="008540D0" w:rsidTr="00E65E87">
        <w:trPr>
          <w:trHeight w:val="255"/>
          <w:jc w:val="center"/>
        </w:trPr>
        <w:tc>
          <w:tcPr>
            <w:tcW w:w="4072" w:type="dxa"/>
            <w:tcBorders>
              <w:top w:val="single" w:sz="2" w:space="0" w:color="auto"/>
              <w:bottom w:val="single" w:sz="4" w:space="0" w:color="auto"/>
            </w:tcBorders>
            <w:vAlign w:val="center"/>
          </w:tcPr>
          <w:p w:rsidR="00FE181F" w:rsidRPr="008540D0" w:rsidRDefault="00FE181F" w:rsidP="004B63BF">
            <w:pPr>
              <w:pStyle w:val="cuatexto"/>
              <w:jc w:val="left"/>
              <w:rPr>
                <w:szCs w:val="20"/>
              </w:rPr>
            </w:pPr>
            <w:r w:rsidRPr="008540D0">
              <w:rPr>
                <w:szCs w:val="20"/>
              </w:rPr>
              <w:t>Retribución contratados s/gasto personal</w:t>
            </w:r>
          </w:p>
        </w:tc>
        <w:tc>
          <w:tcPr>
            <w:tcW w:w="1418" w:type="dxa"/>
            <w:tcBorders>
              <w:top w:val="single" w:sz="2" w:space="0" w:color="auto"/>
              <w:bottom w:val="single" w:sz="4" w:space="0" w:color="auto"/>
            </w:tcBorders>
            <w:vAlign w:val="center"/>
          </w:tcPr>
          <w:p w:rsidR="00FE181F" w:rsidRPr="008540D0" w:rsidRDefault="00FE181F" w:rsidP="0056468E">
            <w:pPr>
              <w:pStyle w:val="cuatexto"/>
              <w:jc w:val="right"/>
              <w:rPr>
                <w:szCs w:val="20"/>
              </w:rPr>
            </w:pPr>
            <w:r w:rsidRPr="008540D0">
              <w:rPr>
                <w:szCs w:val="20"/>
              </w:rPr>
              <w:t>5%</w:t>
            </w:r>
          </w:p>
        </w:tc>
        <w:tc>
          <w:tcPr>
            <w:tcW w:w="1405" w:type="dxa"/>
            <w:tcBorders>
              <w:top w:val="single" w:sz="2" w:space="0" w:color="auto"/>
              <w:bottom w:val="single" w:sz="4" w:space="0" w:color="auto"/>
            </w:tcBorders>
            <w:vAlign w:val="center"/>
          </w:tcPr>
          <w:p w:rsidR="00FE181F" w:rsidRPr="008540D0" w:rsidRDefault="00FE181F" w:rsidP="0056468E">
            <w:pPr>
              <w:pStyle w:val="cuatexto"/>
              <w:jc w:val="right"/>
              <w:rPr>
                <w:szCs w:val="20"/>
              </w:rPr>
            </w:pPr>
            <w:r w:rsidRPr="008540D0">
              <w:rPr>
                <w:szCs w:val="20"/>
              </w:rPr>
              <w:t>5%</w:t>
            </w:r>
          </w:p>
        </w:tc>
        <w:tc>
          <w:tcPr>
            <w:tcW w:w="1418" w:type="dxa"/>
            <w:tcBorders>
              <w:top w:val="single" w:sz="2" w:space="0" w:color="auto"/>
              <w:bottom w:val="single" w:sz="4" w:space="0" w:color="auto"/>
            </w:tcBorders>
            <w:vAlign w:val="center"/>
          </w:tcPr>
          <w:p w:rsidR="00FE181F" w:rsidRPr="008540D0" w:rsidRDefault="00FE181F" w:rsidP="0056468E">
            <w:pPr>
              <w:pStyle w:val="cuatexto"/>
              <w:jc w:val="right"/>
              <w:rPr>
                <w:szCs w:val="20"/>
              </w:rPr>
            </w:pPr>
            <w:r w:rsidRPr="008540D0">
              <w:rPr>
                <w:szCs w:val="20"/>
              </w:rPr>
              <w:t>4%</w:t>
            </w:r>
          </w:p>
        </w:tc>
      </w:tr>
    </w:tbl>
    <w:p w:rsidR="00FE181F" w:rsidRPr="00EA1B05" w:rsidRDefault="00FE181F" w:rsidP="008540D0">
      <w:pPr>
        <w:pStyle w:val="texto"/>
        <w:spacing w:before="240" w:after="180"/>
        <w:rPr>
          <w:rFonts w:ascii="Arial" w:hAnsi="Arial" w:cs="Arial"/>
          <w:sz w:val="24"/>
        </w:rPr>
      </w:pPr>
      <w:r w:rsidRPr="00EA1B05">
        <w:rPr>
          <w:rFonts w:ascii="Arial" w:hAnsi="Arial" w:cs="Arial"/>
          <w:sz w:val="24"/>
        </w:rPr>
        <w:t xml:space="preserve">Las retribuciones del </w:t>
      </w:r>
      <w:r w:rsidRPr="00052A7D">
        <w:rPr>
          <w:rFonts w:ascii="Arial" w:hAnsi="Arial" w:cs="Arial"/>
          <w:sz w:val="24"/>
        </w:rPr>
        <w:t>personal contratado laboral representan entre el cuatro y cinco por ciento del total de gastos de personal del</w:t>
      </w:r>
      <w:r w:rsidRPr="00EA1B05">
        <w:rPr>
          <w:rFonts w:ascii="Arial" w:hAnsi="Arial" w:cs="Arial"/>
          <w:sz w:val="24"/>
        </w:rPr>
        <w:t xml:space="preserve"> ayuntamie</w:t>
      </w:r>
      <w:r w:rsidRPr="00EA1B05">
        <w:rPr>
          <w:rFonts w:ascii="Arial" w:hAnsi="Arial" w:cs="Arial"/>
          <w:sz w:val="24"/>
        </w:rPr>
        <w:t>n</w:t>
      </w:r>
      <w:r w:rsidRPr="00EA1B05">
        <w:rPr>
          <w:rFonts w:ascii="Arial" w:hAnsi="Arial" w:cs="Arial"/>
          <w:sz w:val="24"/>
        </w:rPr>
        <w:t>to, en los años 2012, 2013 y 2014.</w:t>
      </w:r>
    </w:p>
    <w:p w:rsidR="008540D0" w:rsidRDefault="008540D0" w:rsidP="008939DA">
      <w:pPr>
        <w:pStyle w:val="texto"/>
        <w:tabs>
          <w:tab w:val="clear" w:pos="2835"/>
          <w:tab w:val="clear" w:pos="3969"/>
          <w:tab w:val="center" w:pos="709"/>
        </w:tabs>
      </w:pPr>
    </w:p>
    <w:p w:rsidR="00EA1B05" w:rsidRDefault="00EA1B05" w:rsidP="008540D0">
      <w:pPr>
        <w:pStyle w:val="texto"/>
        <w:tabs>
          <w:tab w:val="clear" w:pos="2835"/>
          <w:tab w:val="clear" w:pos="3969"/>
          <w:tab w:val="center" w:pos="709"/>
        </w:tabs>
        <w:spacing w:after="260"/>
      </w:pPr>
    </w:p>
    <w:p w:rsidR="00FE181F" w:rsidRPr="00EA1B05" w:rsidRDefault="00FE181F" w:rsidP="008540D0">
      <w:pPr>
        <w:pStyle w:val="texto"/>
        <w:tabs>
          <w:tab w:val="clear" w:pos="2835"/>
          <w:tab w:val="clear" w:pos="3969"/>
          <w:tab w:val="center" w:pos="709"/>
        </w:tabs>
        <w:spacing w:after="260"/>
        <w:rPr>
          <w:rFonts w:ascii="Arial" w:hAnsi="Arial" w:cs="Arial"/>
          <w:sz w:val="24"/>
        </w:rPr>
      </w:pPr>
      <w:r w:rsidRPr="00EA1B05">
        <w:rPr>
          <w:rFonts w:ascii="Arial" w:hAnsi="Arial" w:cs="Arial"/>
          <w:sz w:val="24"/>
        </w:rPr>
        <w:lastRenderedPageBreak/>
        <w:t>En el periodo 2012-2014 el Ayuntamiento formalizó 2.022 contratos, de una duración media, de los 1.857 contratos finalizados, de 139 días.</w:t>
      </w:r>
    </w:p>
    <w:tbl>
      <w:tblPr>
        <w:tblW w:w="8296" w:type="dxa"/>
        <w:jc w:val="center"/>
        <w:tblCellMar>
          <w:left w:w="70" w:type="dxa"/>
          <w:right w:w="70" w:type="dxa"/>
        </w:tblCellMar>
        <w:tblLook w:val="0000" w:firstRow="0" w:lastRow="0" w:firstColumn="0" w:lastColumn="0" w:noHBand="0" w:noVBand="0"/>
      </w:tblPr>
      <w:tblGrid>
        <w:gridCol w:w="3408"/>
        <w:gridCol w:w="843"/>
        <w:gridCol w:w="843"/>
        <w:gridCol w:w="843"/>
        <w:gridCol w:w="843"/>
        <w:gridCol w:w="1516"/>
      </w:tblGrid>
      <w:tr w:rsidR="00FE181F" w:rsidRPr="006F4344" w:rsidTr="008866B5">
        <w:trPr>
          <w:trHeight w:val="20"/>
          <w:jc w:val="center"/>
        </w:trPr>
        <w:tc>
          <w:tcPr>
            <w:tcW w:w="3408" w:type="dxa"/>
            <w:tcBorders>
              <w:top w:val="single" w:sz="4" w:space="0" w:color="auto"/>
              <w:bottom w:val="single" w:sz="4" w:space="0" w:color="auto"/>
            </w:tcBorders>
            <w:shd w:val="clear" w:color="auto" w:fill="8DB3E2"/>
            <w:vAlign w:val="center"/>
          </w:tcPr>
          <w:p w:rsidR="00FE181F" w:rsidRPr="006F4344" w:rsidRDefault="00FE181F" w:rsidP="004B63BF">
            <w:pPr>
              <w:pStyle w:val="cuadroCabe"/>
              <w:jc w:val="left"/>
              <w:rPr>
                <w:szCs w:val="18"/>
              </w:rPr>
            </w:pPr>
            <w:r>
              <w:rPr>
                <w:szCs w:val="18"/>
              </w:rPr>
              <w:t>Concepto</w:t>
            </w:r>
          </w:p>
        </w:tc>
        <w:tc>
          <w:tcPr>
            <w:tcW w:w="843" w:type="dxa"/>
            <w:tcBorders>
              <w:top w:val="single" w:sz="4" w:space="0" w:color="auto"/>
              <w:bottom w:val="single" w:sz="4" w:space="0" w:color="auto"/>
            </w:tcBorders>
            <w:shd w:val="clear" w:color="auto" w:fill="8DB3E2"/>
            <w:vAlign w:val="center"/>
          </w:tcPr>
          <w:p w:rsidR="00FE181F" w:rsidRPr="006F4344" w:rsidRDefault="00FE181F" w:rsidP="008540D0">
            <w:pPr>
              <w:pStyle w:val="cuadroCabe"/>
              <w:jc w:val="right"/>
              <w:rPr>
                <w:szCs w:val="18"/>
              </w:rPr>
            </w:pPr>
            <w:r w:rsidRPr="006F4344">
              <w:rPr>
                <w:szCs w:val="18"/>
              </w:rPr>
              <w:t>2011</w:t>
            </w:r>
          </w:p>
        </w:tc>
        <w:tc>
          <w:tcPr>
            <w:tcW w:w="843" w:type="dxa"/>
            <w:tcBorders>
              <w:top w:val="single" w:sz="4" w:space="0" w:color="auto"/>
              <w:bottom w:val="single" w:sz="4" w:space="0" w:color="auto"/>
            </w:tcBorders>
            <w:shd w:val="clear" w:color="auto" w:fill="8DB3E2"/>
            <w:vAlign w:val="center"/>
          </w:tcPr>
          <w:p w:rsidR="00FE181F" w:rsidRPr="006F4344" w:rsidRDefault="00FE181F" w:rsidP="008540D0">
            <w:pPr>
              <w:pStyle w:val="cuadroCabe"/>
              <w:jc w:val="right"/>
              <w:rPr>
                <w:szCs w:val="18"/>
              </w:rPr>
            </w:pPr>
            <w:r w:rsidRPr="006F4344">
              <w:rPr>
                <w:szCs w:val="18"/>
              </w:rPr>
              <w:t>2012</w:t>
            </w:r>
          </w:p>
        </w:tc>
        <w:tc>
          <w:tcPr>
            <w:tcW w:w="843" w:type="dxa"/>
            <w:tcBorders>
              <w:top w:val="single" w:sz="4" w:space="0" w:color="auto"/>
              <w:bottom w:val="single" w:sz="4" w:space="0" w:color="auto"/>
            </w:tcBorders>
            <w:shd w:val="clear" w:color="auto" w:fill="8DB3E2"/>
            <w:vAlign w:val="center"/>
          </w:tcPr>
          <w:p w:rsidR="00FE181F" w:rsidRPr="006F4344" w:rsidRDefault="00FE181F" w:rsidP="008540D0">
            <w:pPr>
              <w:pStyle w:val="cuadroCabe"/>
              <w:jc w:val="right"/>
              <w:rPr>
                <w:szCs w:val="18"/>
              </w:rPr>
            </w:pPr>
            <w:r w:rsidRPr="006F4344">
              <w:rPr>
                <w:szCs w:val="18"/>
              </w:rPr>
              <w:t>2013</w:t>
            </w:r>
          </w:p>
        </w:tc>
        <w:tc>
          <w:tcPr>
            <w:tcW w:w="843" w:type="dxa"/>
            <w:tcBorders>
              <w:top w:val="single" w:sz="4" w:space="0" w:color="auto"/>
              <w:bottom w:val="single" w:sz="4" w:space="0" w:color="auto"/>
            </w:tcBorders>
            <w:shd w:val="clear" w:color="auto" w:fill="8DB3E2"/>
            <w:vAlign w:val="center"/>
          </w:tcPr>
          <w:p w:rsidR="00FE181F" w:rsidRPr="006F4344" w:rsidRDefault="00FE181F" w:rsidP="008540D0">
            <w:pPr>
              <w:pStyle w:val="cuadroCabe"/>
              <w:jc w:val="right"/>
              <w:rPr>
                <w:szCs w:val="18"/>
              </w:rPr>
            </w:pPr>
            <w:r w:rsidRPr="006F4344">
              <w:rPr>
                <w:szCs w:val="18"/>
              </w:rPr>
              <w:t>2014</w:t>
            </w:r>
          </w:p>
        </w:tc>
        <w:tc>
          <w:tcPr>
            <w:tcW w:w="1516" w:type="dxa"/>
            <w:tcBorders>
              <w:top w:val="single" w:sz="4" w:space="0" w:color="auto"/>
              <w:bottom w:val="single" w:sz="4" w:space="0" w:color="auto"/>
            </w:tcBorders>
            <w:shd w:val="clear" w:color="auto" w:fill="8DB3E2"/>
            <w:vAlign w:val="center"/>
          </w:tcPr>
          <w:p w:rsidR="00FE181F" w:rsidRPr="006F4344" w:rsidRDefault="00FE181F" w:rsidP="008540D0">
            <w:pPr>
              <w:pStyle w:val="cuadroCabe"/>
              <w:jc w:val="right"/>
              <w:rPr>
                <w:szCs w:val="18"/>
              </w:rPr>
            </w:pPr>
            <w:r w:rsidRPr="006F4344">
              <w:rPr>
                <w:szCs w:val="18"/>
              </w:rPr>
              <w:t>Total</w:t>
            </w:r>
          </w:p>
          <w:p w:rsidR="00FE181F" w:rsidRPr="006F4344" w:rsidRDefault="00FE181F" w:rsidP="008540D0">
            <w:pPr>
              <w:pStyle w:val="cuadroCabe"/>
              <w:jc w:val="right"/>
              <w:rPr>
                <w:szCs w:val="18"/>
              </w:rPr>
            </w:pPr>
            <w:r w:rsidRPr="006F4344">
              <w:rPr>
                <w:szCs w:val="18"/>
              </w:rPr>
              <w:t>2012-2014</w:t>
            </w:r>
          </w:p>
        </w:tc>
      </w:tr>
      <w:tr w:rsidR="00FE181F" w:rsidRPr="008540D0" w:rsidTr="00D554A9">
        <w:trPr>
          <w:trHeight w:val="20"/>
          <w:jc w:val="center"/>
        </w:trPr>
        <w:tc>
          <w:tcPr>
            <w:tcW w:w="3408" w:type="dxa"/>
            <w:tcBorders>
              <w:top w:val="single" w:sz="4" w:space="0" w:color="auto"/>
              <w:bottom w:val="single" w:sz="2" w:space="0" w:color="auto"/>
            </w:tcBorders>
            <w:vAlign w:val="center"/>
          </w:tcPr>
          <w:p w:rsidR="00FE181F" w:rsidRPr="008540D0" w:rsidRDefault="00FE181F" w:rsidP="004B63BF">
            <w:pPr>
              <w:pStyle w:val="cuatexto"/>
              <w:jc w:val="left"/>
              <w:rPr>
                <w:szCs w:val="20"/>
              </w:rPr>
            </w:pPr>
            <w:r w:rsidRPr="008540D0">
              <w:rPr>
                <w:szCs w:val="20"/>
              </w:rPr>
              <w:t>Contratos realizados</w:t>
            </w:r>
          </w:p>
        </w:tc>
        <w:tc>
          <w:tcPr>
            <w:tcW w:w="843" w:type="dxa"/>
            <w:tcBorders>
              <w:top w:val="single" w:sz="4" w:space="0" w:color="auto"/>
              <w:bottom w:val="single" w:sz="2" w:space="0" w:color="auto"/>
            </w:tcBorders>
            <w:vAlign w:val="center"/>
          </w:tcPr>
          <w:p w:rsidR="00FE181F" w:rsidRPr="008540D0" w:rsidRDefault="00FE181F" w:rsidP="008540D0">
            <w:pPr>
              <w:pStyle w:val="cuatexto"/>
              <w:jc w:val="right"/>
              <w:rPr>
                <w:szCs w:val="20"/>
              </w:rPr>
            </w:pPr>
          </w:p>
        </w:tc>
        <w:tc>
          <w:tcPr>
            <w:tcW w:w="843" w:type="dxa"/>
            <w:tcBorders>
              <w:top w:val="single" w:sz="4" w:space="0" w:color="auto"/>
              <w:bottom w:val="single" w:sz="2" w:space="0" w:color="auto"/>
            </w:tcBorders>
            <w:vAlign w:val="center"/>
          </w:tcPr>
          <w:p w:rsidR="00FE181F" w:rsidRPr="008540D0" w:rsidRDefault="00FE181F" w:rsidP="008540D0">
            <w:pPr>
              <w:pStyle w:val="cuatexto"/>
              <w:jc w:val="right"/>
              <w:rPr>
                <w:szCs w:val="20"/>
              </w:rPr>
            </w:pPr>
            <w:r w:rsidRPr="008540D0">
              <w:rPr>
                <w:szCs w:val="20"/>
              </w:rPr>
              <w:t>729</w:t>
            </w:r>
          </w:p>
        </w:tc>
        <w:tc>
          <w:tcPr>
            <w:tcW w:w="843" w:type="dxa"/>
            <w:tcBorders>
              <w:top w:val="single" w:sz="4" w:space="0" w:color="auto"/>
              <w:bottom w:val="single" w:sz="2" w:space="0" w:color="auto"/>
            </w:tcBorders>
            <w:vAlign w:val="center"/>
          </w:tcPr>
          <w:p w:rsidR="00FE181F" w:rsidRPr="008540D0" w:rsidRDefault="00FE181F" w:rsidP="008540D0">
            <w:pPr>
              <w:pStyle w:val="cuatexto"/>
              <w:jc w:val="right"/>
              <w:rPr>
                <w:szCs w:val="20"/>
              </w:rPr>
            </w:pPr>
            <w:r w:rsidRPr="008540D0">
              <w:rPr>
                <w:szCs w:val="20"/>
              </w:rPr>
              <w:t>696</w:t>
            </w:r>
          </w:p>
        </w:tc>
        <w:tc>
          <w:tcPr>
            <w:tcW w:w="843" w:type="dxa"/>
            <w:tcBorders>
              <w:top w:val="single" w:sz="4" w:space="0" w:color="auto"/>
              <w:bottom w:val="single" w:sz="2" w:space="0" w:color="auto"/>
            </w:tcBorders>
            <w:vAlign w:val="center"/>
          </w:tcPr>
          <w:p w:rsidR="00FE181F" w:rsidRPr="008540D0" w:rsidRDefault="00FE181F" w:rsidP="008540D0">
            <w:pPr>
              <w:pStyle w:val="cuatexto"/>
              <w:jc w:val="right"/>
              <w:rPr>
                <w:szCs w:val="20"/>
              </w:rPr>
            </w:pPr>
            <w:r w:rsidRPr="008540D0">
              <w:rPr>
                <w:szCs w:val="20"/>
              </w:rPr>
              <w:t>597</w:t>
            </w:r>
          </w:p>
        </w:tc>
        <w:tc>
          <w:tcPr>
            <w:tcW w:w="1516" w:type="dxa"/>
            <w:tcBorders>
              <w:top w:val="single" w:sz="4" w:space="0" w:color="auto"/>
              <w:bottom w:val="single" w:sz="2" w:space="0" w:color="auto"/>
            </w:tcBorders>
            <w:vAlign w:val="center"/>
          </w:tcPr>
          <w:p w:rsidR="00FE181F" w:rsidRPr="008540D0" w:rsidRDefault="00FE181F" w:rsidP="008540D0">
            <w:pPr>
              <w:pStyle w:val="cuatexto"/>
              <w:jc w:val="right"/>
              <w:rPr>
                <w:szCs w:val="20"/>
              </w:rPr>
            </w:pPr>
            <w:r w:rsidRPr="008540D0">
              <w:rPr>
                <w:szCs w:val="20"/>
              </w:rPr>
              <w:t>2.022</w:t>
            </w:r>
          </w:p>
        </w:tc>
      </w:tr>
      <w:tr w:rsidR="00FE181F" w:rsidRPr="008540D0" w:rsidTr="008866B5">
        <w:trPr>
          <w:trHeight w:val="20"/>
          <w:jc w:val="center"/>
        </w:trPr>
        <w:tc>
          <w:tcPr>
            <w:tcW w:w="3408" w:type="dxa"/>
            <w:tcBorders>
              <w:top w:val="single" w:sz="2" w:space="0" w:color="auto"/>
              <w:bottom w:val="single" w:sz="2" w:space="0" w:color="auto"/>
            </w:tcBorders>
            <w:vAlign w:val="center"/>
          </w:tcPr>
          <w:p w:rsidR="00FE181F" w:rsidRPr="008540D0" w:rsidRDefault="00FE181F" w:rsidP="008540D0">
            <w:pPr>
              <w:pStyle w:val="cuatexto"/>
              <w:jc w:val="left"/>
              <w:rPr>
                <w:szCs w:val="20"/>
              </w:rPr>
            </w:pPr>
            <w:r w:rsidRPr="008540D0">
              <w:rPr>
                <w:szCs w:val="20"/>
              </w:rPr>
              <w:t>Duración media en d</w:t>
            </w:r>
            <w:r w:rsidR="008540D0" w:rsidRPr="008540D0">
              <w:rPr>
                <w:szCs w:val="20"/>
              </w:rPr>
              <w:t>í</w:t>
            </w:r>
            <w:r w:rsidRPr="008540D0">
              <w:rPr>
                <w:szCs w:val="20"/>
              </w:rPr>
              <w:t>as</w:t>
            </w:r>
          </w:p>
        </w:tc>
        <w:tc>
          <w:tcPr>
            <w:tcW w:w="843" w:type="dxa"/>
            <w:tcBorders>
              <w:top w:val="single" w:sz="2" w:space="0" w:color="auto"/>
              <w:bottom w:val="single" w:sz="2" w:space="0" w:color="auto"/>
            </w:tcBorders>
            <w:vAlign w:val="center"/>
          </w:tcPr>
          <w:p w:rsidR="00FE181F" w:rsidRPr="008540D0" w:rsidRDefault="00FE181F" w:rsidP="008540D0">
            <w:pPr>
              <w:pStyle w:val="cuatexto"/>
              <w:jc w:val="right"/>
              <w:rPr>
                <w:szCs w:val="20"/>
              </w:rPr>
            </w:pPr>
          </w:p>
        </w:tc>
        <w:tc>
          <w:tcPr>
            <w:tcW w:w="843" w:type="dxa"/>
            <w:tcBorders>
              <w:top w:val="single" w:sz="2" w:space="0" w:color="auto"/>
              <w:bottom w:val="single" w:sz="2" w:space="0" w:color="auto"/>
            </w:tcBorders>
            <w:vAlign w:val="center"/>
          </w:tcPr>
          <w:p w:rsidR="00FE181F" w:rsidRPr="008540D0" w:rsidRDefault="00FE181F" w:rsidP="008540D0">
            <w:pPr>
              <w:pStyle w:val="cuatexto"/>
              <w:jc w:val="right"/>
              <w:rPr>
                <w:szCs w:val="20"/>
              </w:rPr>
            </w:pPr>
          </w:p>
        </w:tc>
        <w:tc>
          <w:tcPr>
            <w:tcW w:w="843" w:type="dxa"/>
            <w:tcBorders>
              <w:top w:val="single" w:sz="2" w:space="0" w:color="auto"/>
              <w:bottom w:val="single" w:sz="2" w:space="0" w:color="auto"/>
            </w:tcBorders>
            <w:vAlign w:val="center"/>
          </w:tcPr>
          <w:p w:rsidR="00FE181F" w:rsidRPr="008540D0" w:rsidRDefault="00FE181F" w:rsidP="008540D0">
            <w:pPr>
              <w:pStyle w:val="cuatexto"/>
              <w:jc w:val="right"/>
              <w:rPr>
                <w:szCs w:val="20"/>
              </w:rPr>
            </w:pPr>
          </w:p>
        </w:tc>
        <w:tc>
          <w:tcPr>
            <w:tcW w:w="843" w:type="dxa"/>
            <w:tcBorders>
              <w:top w:val="single" w:sz="2" w:space="0" w:color="auto"/>
              <w:bottom w:val="single" w:sz="2" w:space="0" w:color="auto"/>
            </w:tcBorders>
            <w:vAlign w:val="center"/>
          </w:tcPr>
          <w:p w:rsidR="00FE181F" w:rsidRPr="008540D0" w:rsidRDefault="00FE181F" w:rsidP="008540D0">
            <w:pPr>
              <w:pStyle w:val="cuatexto"/>
              <w:jc w:val="right"/>
              <w:rPr>
                <w:szCs w:val="20"/>
              </w:rPr>
            </w:pPr>
          </w:p>
        </w:tc>
        <w:tc>
          <w:tcPr>
            <w:tcW w:w="1516" w:type="dxa"/>
            <w:tcBorders>
              <w:top w:val="single" w:sz="2" w:space="0" w:color="auto"/>
              <w:bottom w:val="single" w:sz="2" w:space="0" w:color="auto"/>
            </w:tcBorders>
            <w:vAlign w:val="center"/>
          </w:tcPr>
          <w:p w:rsidR="00FE181F" w:rsidRPr="008540D0" w:rsidRDefault="00FE181F" w:rsidP="008540D0">
            <w:pPr>
              <w:pStyle w:val="cuatexto"/>
              <w:jc w:val="right"/>
              <w:rPr>
                <w:szCs w:val="20"/>
              </w:rPr>
            </w:pPr>
            <w:r w:rsidRPr="008540D0">
              <w:rPr>
                <w:szCs w:val="20"/>
              </w:rPr>
              <w:t>139</w:t>
            </w:r>
          </w:p>
        </w:tc>
      </w:tr>
      <w:tr w:rsidR="00FE181F" w:rsidRPr="008540D0" w:rsidTr="008866B5">
        <w:trPr>
          <w:trHeight w:val="20"/>
          <w:jc w:val="center"/>
        </w:trPr>
        <w:tc>
          <w:tcPr>
            <w:tcW w:w="3408" w:type="dxa"/>
            <w:tcBorders>
              <w:top w:val="single" w:sz="2" w:space="0" w:color="auto"/>
              <w:bottom w:val="single" w:sz="4" w:space="0" w:color="auto"/>
            </w:tcBorders>
            <w:vAlign w:val="center"/>
          </w:tcPr>
          <w:p w:rsidR="00FE181F" w:rsidRPr="008540D0" w:rsidRDefault="00FE181F" w:rsidP="004B63BF">
            <w:pPr>
              <w:pStyle w:val="cuatexto"/>
              <w:jc w:val="left"/>
              <w:rPr>
                <w:szCs w:val="20"/>
              </w:rPr>
            </w:pPr>
            <w:r w:rsidRPr="008540D0">
              <w:rPr>
                <w:szCs w:val="20"/>
              </w:rPr>
              <w:t>Contratos vigentes a 31 diciembre</w:t>
            </w:r>
          </w:p>
        </w:tc>
        <w:tc>
          <w:tcPr>
            <w:tcW w:w="843" w:type="dxa"/>
            <w:tcBorders>
              <w:top w:val="single" w:sz="2" w:space="0" w:color="auto"/>
              <w:bottom w:val="single" w:sz="4" w:space="0" w:color="auto"/>
            </w:tcBorders>
            <w:vAlign w:val="center"/>
          </w:tcPr>
          <w:p w:rsidR="00FE181F" w:rsidRPr="008540D0" w:rsidRDefault="00FE181F" w:rsidP="008540D0">
            <w:pPr>
              <w:pStyle w:val="cuatexto"/>
              <w:jc w:val="right"/>
              <w:rPr>
                <w:szCs w:val="20"/>
              </w:rPr>
            </w:pPr>
            <w:r w:rsidRPr="008540D0">
              <w:rPr>
                <w:szCs w:val="20"/>
              </w:rPr>
              <w:t>414</w:t>
            </w:r>
          </w:p>
        </w:tc>
        <w:tc>
          <w:tcPr>
            <w:tcW w:w="843" w:type="dxa"/>
            <w:tcBorders>
              <w:top w:val="single" w:sz="2" w:space="0" w:color="auto"/>
              <w:bottom w:val="single" w:sz="4" w:space="0" w:color="auto"/>
            </w:tcBorders>
            <w:vAlign w:val="center"/>
          </w:tcPr>
          <w:p w:rsidR="00FE181F" w:rsidRPr="008540D0" w:rsidRDefault="00FE181F" w:rsidP="008540D0">
            <w:pPr>
              <w:pStyle w:val="cuatexto"/>
              <w:jc w:val="right"/>
              <w:rPr>
                <w:szCs w:val="20"/>
              </w:rPr>
            </w:pPr>
          </w:p>
        </w:tc>
        <w:tc>
          <w:tcPr>
            <w:tcW w:w="843" w:type="dxa"/>
            <w:tcBorders>
              <w:top w:val="single" w:sz="2" w:space="0" w:color="auto"/>
              <w:bottom w:val="single" w:sz="4" w:space="0" w:color="auto"/>
            </w:tcBorders>
            <w:vAlign w:val="center"/>
          </w:tcPr>
          <w:p w:rsidR="00FE181F" w:rsidRPr="008540D0" w:rsidRDefault="00FE181F" w:rsidP="008540D0">
            <w:pPr>
              <w:pStyle w:val="cuatexto"/>
              <w:jc w:val="right"/>
              <w:rPr>
                <w:szCs w:val="20"/>
              </w:rPr>
            </w:pPr>
          </w:p>
        </w:tc>
        <w:tc>
          <w:tcPr>
            <w:tcW w:w="843" w:type="dxa"/>
            <w:tcBorders>
              <w:top w:val="single" w:sz="2" w:space="0" w:color="auto"/>
              <w:bottom w:val="single" w:sz="4" w:space="0" w:color="auto"/>
            </w:tcBorders>
            <w:vAlign w:val="center"/>
          </w:tcPr>
          <w:p w:rsidR="00FE181F" w:rsidRPr="008540D0" w:rsidRDefault="00FE181F" w:rsidP="008540D0">
            <w:pPr>
              <w:pStyle w:val="cuatexto"/>
              <w:jc w:val="right"/>
              <w:rPr>
                <w:szCs w:val="20"/>
              </w:rPr>
            </w:pPr>
            <w:r w:rsidRPr="008540D0">
              <w:rPr>
                <w:szCs w:val="20"/>
              </w:rPr>
              <w:t>562</w:t>
            </w:r>
          </w:p>
        </w:tc>
        <w:tc>
          <w:tcPr>
            <w:tcW w:w="1516" w:type="dxa"/>
            <w:tcBorders>
              <w:top w:val="single" w:sz="2" w:space="0" w:color="auto"/>
              <w:bottom w:val="single" w:sz="4" w:space="0" w:color="auto"/>
            </w:tcBorders>
            <w:vAlign w:val="center"/>
          </w:tcPr>
          <w:p w:rsidR="00FE181F" w:rsidRPr="008540D0" w:rsidRDefault="00FE181F" w:rsidP="008540D0">
            <w:pPr>
              <w:pStyle w:val="cuatexto"/>
              <w:jc w:val="right"/>
              <w:rPr>
                <w:szCs w:val="20"/>
              </w:rPr>
            </w:pPr>
          </w:p>
        </w:tc>
      </w:tr>
    </w:tbl>
    <w:p w:rsidR="00FE181F" w:rsidRPr="00EA1B05" w:rsidRDefault="00FE181F" w:rsidP="00EA1B05">
      <w:pPr>
        <w:pStyle w:val="texto"/>
        <w:tabs>
          <w:tab w:val="clear" w:pos="2835"/>
          <w:tab w:val="clear" w:pos="3969"/>
          <w:tab w:val="center" w:pos="709"/>
        </w:tabs>
        <w:spacing w:before="240" w:after="160"/>
        <w:rPr>
          <w:rFonts w:ascii="Arial" w:hAnsi="Arial" w:cs="Arial"/>
          <w:sz w:val="24"/>
        </w:rPr>
      </w:pPr>
      <w:r w:rsidRPr="00EA1B05">
        <w:rPr>
          <w:rFonts w:ascii="Arial" w:hAnsi="Arial" w:cs="Arial"/>
          <w:sz w:val="24"/>
        </w:rPr>
        <w:t>A 31 de diciembre de 2014, continuaban vigentes 562 contratos temp</w:t>
      </w:r>
      <w:r w:rsidRPr="00EA1B05">
        <w:rPr>
          <w:rFonts w:ascii="Arial" w:hAnsi="Arial" w:cs="Arial"/>
          <w:sz w:val="24"/>
        </w:rPr>
        <w:t>o</w:t>
      </w:r>
      <w:r w:rsidRPr="00EA1B05">
        <w:rPr>
          <w:rFonts w:ascii="Arial" w:hAnsi="Arial" w:cs="Arial"/>
          <w:sz w:val="24"/>
        </w:rPr>
        <w:t>rales, el 28 por ciento de los mismos iniciados con anterioridad al año 2010 que corresponden a puestos de auxiliar de funcionamiento de inst</w:t>
      </w:r>
      <w:r w:rsidRPr="00EA1B05">
        <w:rPr>
          <w:rFonts w:ascii="Arial" w:hAnsi="Arial" w:cs="Arial"/>
          <w:sz w:val="24"/>
        </w:rPr>
        <w:t>a</w:t>
      </w:r>
      <w:r w:rsidRPr="00EA1B05">
        <w:rPr>
          <w:rFonts w:ascii="Arial" w:hAnsi="Arial" w:cs="Arial"/>
          <w:sz w:val="24"/>
        </w:rPr>
        <w:t>laciones, oficial y auxiliar administrativo, arquitecto técnico, técnico sup</w:t>
      </w:r>
      <w:r w:rsidRPr="00EA1B05">
        <w:rPr>
          <w:rFonts w:ascii="Arial" w:hAnsi="Arial" w:cs="Arial"/>
          <w:sz w:val="24"/>
        </w:rPr>
        <w:t>e</w:t>
      </w:r>
      <w:r w:rsidRPr="00EA1B05">
        <w:rPr>
          <w:rFonts w:ascii="Arial" w:hAnsi="Arial" w:cs="Arial"/>
          <w:sz w:val="24"/>
        </w:rPr>
        <w:t>rior de integración y ordenanzas, entre otros puestos.</w:t>
      </w:r>
    </w:p>
    <w:p w:rsidR="00FE181F" w:rsidRPr="00EA1B05" w:rsidRDefault="00FE181F" w:rsidP="00EA1B05">
      <w:pPr>
        <w:pStyle w:val="texto"/>
        <w:tabs>
          <w:tab w:val="clear" w:pos="2835"/>
          <w:tab w:val="clear" w:pos="3969"/>
          <w:tab w:val="center" w:pos="709"/>
        </w:tabs>
        <w:spacing w:after="160"/>
        <w:rPr>
          <w:rFonts w:ascii="Arial" w:hAnsi="Arial" w:cs="Arial"/>
          <w:sz w:val="24"/>
        </w:rPr>
      </w:pPr>
      <w:r w:rsidRPr="00EA1B05">
        <w:rPr>
          <w:rFonts w:ascii="Arial" w:hAnsi="Arial" w:cs="Arial"/>
          <w:sz w:val="24"/>
        </w:rPr>
        <w:t>El 29 por ciento del total de los 2.022 contratos temporales formaliz</w:t>
      </w:r>
      <w:r w:rsidRPr="00EA1B05">
        <w:rPr>
          <w:rFonts w:ascii="Arial" w:hAnsi="Arial" w:cs="Arial"/>
          <w:sz w:val="24"/>
        </w:rPr>
        <w:t>a</w:t>
      </w:r>
      <w:r w:rsidRPr="00EA1B05">
        <w:rPr>
          <w:rFonts w:ascii="Arial" w:hAnsi="Arial" w:cs="Arial"/>
          <w:sz w:val="24"/>
        </w:rPr>
        <w:t>dos en el periodo 2012-2014 corresponden al puesto de peón de empleo social, un 22 por ciento a alumnos de la escuela taller, un 15 por ciento a ayudantes de protección civil, un cinco por ciento a auxiliares administr</w:t>
      </w:r>
      <w:r w:rsidRPr="00EA1B05">
        <w:rPr>
          <w:rFonts w:ascii="Arial" w:hAnsi="Arial" w:cs="Arial"/>
          <w:sz w:val="24"/>
        </w:rPr>
        <w:t>a</w:t>
      </w:r>
      <w:r w:rsidRPr="00EA1B05">
        <w:rPr>
          <w:rFonts w:ascii="Arial" w:hAnsi="Arial" w:cs="Arial"/>
          <w:sz w:val="24"/>
        </w:rPr>
        <w:t>tivos y un 3,5 por ciento a auxiliares de funcionamiento de instalaciones, entre otros puestos.</w:t>
      </w:r>
    </w:p>
    <w:p w:rsidR="00FE181F" w:rsidRPr="00EA1B05" w:rsidRDefault="00FE181F" w:rsidP="007731B1">
      <w:pPr>
        <w:pStyle w:val="texto"/>
        <w:numPr>
          <w:ilvl w:val="0"/>
          <w:numId w:val="42"/>
        </w:numPr>
        <w:tabs>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EA1B05">
        <w:rPr>
          <w:rFonts w:ascii="Arial" w:hAnsi="Arial" w:cs="Arial"/>
          <w:sz w:val="24"/>
        </w:rPr>
        <w:t>Tafalla</w:t>
      </w:r>
    </w:p>
    <w:p w:rsidR="00FE181F" w:rsidRPr="00EA1B05" w:rsidRDefault="00FE181F" w:rsidP="00F43DA5">
      <w:pPr>
        <w:pStyle w:val="texto"/>
        <w:tabs>
          <w:tab w:val="clear" w:pos="2835"/>
          <w:tab w:val="clear" w:pos="3969"/>
          <w:tab w:val="center" w:pos="709"/>
        </w:tabs>
        <w:spacing w:after="260"/>
        <w:rPr>
          <w:rFonts w:ascii="Arial" w:hAnsi="Arial" w:cs="Arial"/>
          <w:sz w:val="24"/>
        </w:rPr>
      </w:pPr>
      <w:r w:rsidRPr="00EA1B05">
        <w:rPr>
          <w:rFonts w:ascii="Arial" w:hAnsi="Arial" w:cs="Arial"/>
          <w:sz w:val="24"/>
        </w:rPr>
        <w:t xml:space="preserve">Las retribuciones del personal contratado del Ayuntamiento de Tafalla en el periodo 2012 a 2014 fueron: </w:t>
      </w:r>
    </w:p>
    <w:tbl>
      <w:tblPr>
        <w:tblW w:w="0" w:type="auto"/>
        <w:jc w:val="center"/>
        <w:tblInd w:w="65" w:type="dxa"/>
        <w:tblLayout w:type="fixed"/>
        <w:tblCellMar>
          <w:left w:w="70" w:type="dxa"/>
          <w:right w:w="70" w:type="dxa"/>
        </w:tblCellMar>
        <w:tblLook w:val="0000" w:firstRow="0" w:lastRow="0" w:firstColumn="0" w:lastColumn="0" w:noHBand="0" w:noVBand="0"/>
      </w:tblPr>
      <w:tblGrid>
        <w:gridCol w:w="4270"/>
        <w:gridCol w:w="1371"/>
        <w:gridCol w:w="1371"/>
        <w:gridCol w:w="1326"/>
      </w:tblGrid>
      <w:tr w:rsidR="00FE181F" w:rsidRPr="008B2854" w:rsidTr="008866B5">
        <w:trPr>
          <w:trHeight w:val="312"/>
          <w:jc w:val="center"/>
        </w:trPr>
        <w:tc>
          <w:tcPr>
            <w:tcW w:w="4270" w:type="dxa"/>
            <w:tcBorders>
              <w:top w:val="single" w:sz="4" w:space="0" w:color="auto"/>
              <w:bottom w:val="single" w:sz="4" w:space="0" w:color="auto"/>
            </w:tcBorders>
            <w:shd w:val="clear" w:color="auto" w:fill="8DB3E2"/>
            <w:vAlign w:val="center"/>
          </w:tcPr>
          <w:p w:rsidR="00FE181F" w:rsidRPr="008B2854" w:rsidRDefault="00FE181F" w:rsidP="004B63BF">
            <w:pPr>
              <w:pStyle w:val="cuadroCabe"/>
              <w:jc w:val="left"/>
              <w:rPr>
                <w:szCs w:val="18"/>
              </w:rPr>
            </w:pPr>
            <w:r>
              <w:rPr>
                <w:szCs w:val="18"/>
              </w:rPr>
              <w:t>Concepto</w:t>
            </w:r>
          </w:p>
        </w:tc>
        <w:tc>
          <w:tcPr>
            <w:tcW w:w="1371" w:type="dxa"/>
            <w:tcBorders>
              <w:top w:val="single" w:sz="4" w:space="0" w:color="auto"/>
              <w:bottom w:val="single" w:sz="4" w:space="0" w:color="auto"/>
            </w:tcBorders>
            <w:shd w:val="clear" w:color="auto" w:fill="8DB3E2"/>
            <w:vAlign w:val="center"/>
          </w:tcPr>
          <w:p w:rsidR="00FE181F" w:rsidRPr="008B2854" w:rsidRDefault="00FE181F" w:rsidP="00B67202">
            <w:pPr>
              <w:pStyle w:val="cuadroCabe"/>
              <w:jc w:val="right"/>
              <w:rPr>
                <w:szCs w:val="18"/>
              </w:rPr>
            </w:pPr>
            <w:r w:rsidRPr="008B2854">
              <w:rPr>
                <w:szCs w:val="18"/>
              </w:rPr>
              <w:t>2012</w:t>
            </w:r>
          </w:p>
        </w:tc>
        <w:tc>
          <w:tcPr>
            <w:tcW w:w="1371" w:type="dxa"/>
            <w:tcBorders>
              <w:top w:val="single" w:sz="4" w:space="0" w:color="auto"/>
              <w:bottom w:val="single" w:sz="4" w:space="0" w:color="auto"/>
            </w:tcBorders>
            <w:shd w:val="clear" w:color="auto" w:fill="8DB3E2"/>
            <w:vAlign w:val="center"/>
          </w:tcPr>
          <w:p w:rsidR="00FE181F" w:rsidRPr="008B2854" w:rsidRDefault="00FE181F" w:rsidP="00B67202">
            <w:pPr>
              <w:pStyle w:val="cuadroCabe"/>
              <w:jc w:val="right"/>
              <w:rPr>
                <w:szCs w:val="18"/>
              </w:rPr>
            </w:pPr>
            <w:r w:rsidRPr="008B2854">
              <w:rPr>
                <w:szCs w:val="18"/>
              </w:rPr>
              <w:t>2013</w:t>
            </w:r>
          </w:p>
        </w:tc>
        <w:tc>
          <w:tcPr>
            <w:tcW w:w="1326" w:type="dxa"/>
            <w:tcBorders>
              <w:top w:val="single" w:sz="4" w:space="0" w:color="auto"/>
              <w:bottom w:val="single" w:sz="4" w:space="0" w:color="auto"/>
            </w:tcBorders>
            <w:shd w:val="clear" w:color="auto" w:fill="8DB3E2"/>
            <w:vAlign w:val="center"/>
          </w:tcPr>
          <w:p w:rsidR="00FE181F" w:rsidRPr="008B2854" w:rsidRDefault="00FE181F" w:rsidP="00B67202">
            <w:pPr>
              <w:pStyle w:val="cuadroCabe"/>
              <w:jc w:val="right"/>
              <w:rPr>
                <w:szCs w:val="18"/>
              </w:rPr>
            </w:pPr>
            <w:r w:rsidRPr="008B2854">
              <w:rPr>
                <w:szCs w:val="18"/>
              </w:rPr>
              <w:t>2014</w:t>
            </w:r>
          </w:p>
        </w:tc>
      </w:tr>
      <w:tr w:rsidR="00FE181F" w:rsidRPr="00F43DA5" w:rsidTr="00A9400D">
        <w:trPr>
          <w:trHeight w:val="255"/>
          <w:jc w:val="center"/>
        </w:trPr>
        <w:tc>
          <w:tcPr>
            <w:tcW w:w="4270" w:type="dxa"/>
            <w:tcBorders>
              <w:top w:val="single" w:sz="4" w:space="0" w:color="auto"/>
              <w:bottom w:val="single" w:sz="2" w:space="0" w:color="auto"/>
            </w:tcBorders>
            <w:vAlign w:val="center"/>
          </w:tcPr>
          <w:p w:rsidR="00FE181F" w:rsidRPr="00F43DA5" w:rsidRDefault="00FE181F" w:rsidP="004B63BF">
            <w:pPr>
              <w:pStyle w:val="cuadroCabe"/>
              <w:jc w:val="left"/>
              <w:rPr>
                <w:rFonts w:ascii="Arial Narrow" w:hAnsi="Arial Narrow"/>
                <w:sz w:val="20"/>
                <w:szCs w:val="20"/>
              </w:rPr>
            </w:pPr>
            <w:r w:rsidRPr="00F43DA5">
              <w:rPr>
                <w:rFonts w:ascii="Arial Narrow" w:hAnsi="Arial Narrow"/>
                <w:sz w:val="20"/>
                <w:szCs w:val="20"/>
              </w:rPr>
              <w:t>Retribuciones personal  contratado</w:t>
            </w:r>
          </w:p>
        </w:tc>
        <w:tc>
          <w:tcPr>
            <w:tcW w:w="1371" w:type="dxa"/>
            <w:tcBorders>
              <w:top w:val="single" w:sz="4"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1.535.964</w:t>
            </w:r>
          </w:p>
        </w:tc>
        <w:tc>
          <w:tcPr>
            <w:tcW w:w="1371" w:type="dxa"/>
            <w:tcBorders>
              <w:top w:val="single" w:sz="4"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1.752.349</w:t>
            </w:r>
          </w:p>
        </w:tc>
        <w:tc>
          <w:tcPr>
            <w:tcW w:w="1326" w:type="dxa"/>
            <w:tcBorders>
              <w:top w:val="single" w:sz="4"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1.621.433</w:t>
            </w:r>
          </w:p>
        </w:tc>
      </w:tr>
      <w:tr w:rsidR="00FE181F" w:rsidRPr="00F43DA5" w:rsidTr="008866B5">
        <w:trPr>
          <w:trHeight w:val="255"/>
          <w:jc w:val="center"/>
        </w:trPr>
        <w:tc>
          <w:tcPr>
            <w:tcW w:w="4270" w:type="dxa"/>
            <w:tcBorders>
              <w:top w:val="single" w:sz="2" w:space="0" w:color="auto"/>
              <w:bottom w:val="single" w:sz="2" w:space="0" w:color="auto"/>
            </w:tcBorders>
            <w:vAlign w:val="center"/>
          </w:tcPr>
          <w:p w:rsidR="00FE181F" w:rsidRPr="00F43DA5" w:rsidRDefault="00FE181F" w:rsidP="004B63BF">
            <w:pPr>
              <w:pStyle w:val="cuatexto"/>
              <w:jc w:val="left"/>
              <w:rPr>
                <w:szCs w:val="20"/>
              </w:rPr>
            </w:pPr>
            <w:r w:rsidRPr="00F43DA5">
              <w:rPr>
                <w:szCs w:val="20"/>
              </w:rPr>
              <w:t>Total gastos personal</w:t>
            </w:r>
          </w:p>
        </w:tc>
        <w:tc>
          <w:tcPr>
            <w:tcW w:w="1371" w:type="dxa"/>
            <w:tcBorders>
              <w:top w:val="single" w:sz="2"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6.053.269</w:t>
            </w:r>
          </w:p>
        </w:tc>
        <w:tc>
          <w:tcPr>
            <w:tcW w:w="1371" w:type="dxa"/>
            <w:tcBorders>
              <w:top w:val="single" w:sz="2"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6.196.719</w:t>
            </w:r>
          </w:p>
        </w:tc>
        <w:tc>
          <w:tcPr>
            <w:tcW w:w="1326" w:type="dxa"/>
            <w:tcBorders>
              <w:top w:val="single" w:sz="2" w:space="0" w:color="auto"/>
              <w:bottom w:val="single" w:sz="2" w:space="0" w:color="auto"/>
            </w:tcBorders>
            <w:vAlign w:val="center"/>
          </w:tcPr>
          <w:p w:rsidR="00FE181F" w:rsidRPr="00F43DA5" w:rsidRDefault="00FE181F" w:rsidP="00B67202">
            <w:pPr>
              <w:pStyle w:val="cuatexto"/>
              <w:jc w:val="right"/>
              <w:rPr>
                <w:szCs w:val="20"/>
              </w:rPr>
            </w:pPr>
            <w:r w:rsidRPr="00F43DA5">
              <w:rPr>
                <w:szCs w:val="20"/>
              </w:rPr>
              <w:t>5.921.542</w:t>
            </w:r>
          </w:p>
        </w:tc>
      </w:tr>
      <w:tr w:rsidR="00FE181F" w:rsidRPr="00F43DA5" w:rsidTr="008866B5">
        <w:trPr>
          <w:trHeight w:val="255"/>
          <w:jc w:val="center"/>
        </w:trPr>
        <w:tc>
          <w:tcPr>
            <w:tcW w:w="4270" w:type="dxa"/>
            <w:tcBorders>
              <w:top w:val="single" w:sz="2" w:space="0" w:color="auto"/>
              <w:bottom w:val="single" w:sz="4" w:space="0" w:color="auto"/>
            </w:tcBorders>
            <w:vAlign w:val="center"/>
          </w:tcPr>
          <w:p w:rsidR="00FE181F" w:rsidRPr="00F43DA5" w:rsidRDefault="00FE181F" w:rsidP="004B63BF">
            <w:pPr>
              <w:pStyle w:val="cuatexto"/>
              <w:jc w:val="left"/>
              <w:rPr>
                <w:szCs w:val="20"/>
              </w:rPr>
            </w:pPr>
            <w:r w:rsidRPr="00F43DA5">
              <w:rPr>
                <w:szCs w:val="20"/>
              </w:rPr>
              <w:t>Retribución contratados s/gasto personal</w:t>
            </w:r>
          </w:p>
        </w:tc>
        <w:tc>
          <w:tcPr>
            <w:tcW w:w="1371" w:type="dxa"/>
            <w:tcBorders>
              <w:top w:val="single" w:sz="2" w:space="0" w:color="auto"/>
              <w:bottom w:val="single" w:sz="4" w:space="0" w:color="auto"/>
            </w:tcBorders>
            <w:vAlign w:val="center"/>
          </w:tcPr>
          <w:p w:rsidR="00FE181F" w:rsidRPr="00F43DA5" w:rsidRDefault="00FE181F" w:rsidP="00B67202">
            <w:pPr>
              <w:pStyle w:val="cuatexto"/>
              <w:jc w:val="right"/>
              <w:rPr>
                <w:szCs w:val="20"/>
              </w:rPr>
            </w:pPr>
            <w:r w:rsidRPr="00F43DA5">
              <w:rPr>
                <w:szCs w:val="20"/>
              </w:rPr>
              <w:t>25%</w:t>
            </w:r>
          </w:p>
        </w:tc>
        <w:tc>
          <w:tcPr>
            <w:tcW w:w="1371" w:type="dxa"/>
            <w:tcBorders>
              <w:top w:val="single" w:sz="2" w:space="0" w:color="auto"/>
              <w:bottom w:val="single" w:sz="4" w:space="0" w:color="auto"/>
            </w:tcBorders>
            <w:vAlign w:val="center"/>
          </w:tcPr>
          <w:p w:rsidR="00FE181F" w:rsidRPr="00F43DA5" w:rsidRDefault="00FE181F" w:rsidP="00B67202">
            <w:pPr>
              <w:pStyle w:val="cuatexto"/>
              <w:jc w:val="right"/>
              <w:rPr>
                <w:szCs w:val="20"/>
              </w:rPr>
            </w:pPr>
            <w:r w:rsidRPr="00F43DA5">
              <w:rPr>
                <w:szCs w:val="20"/>
              </w:rPr>
              <w:t>28%</w:t>
            </w:r>
          </w:p>
        </w:tc>
        <w:tc>
          <w:tcPr>
            <w:tcW w:w="1326" w:type="dxa"/>
            <w:tcBorders>
              <w:top w:val="single" w:sz="2" w:space="0" w:color="auto"/>
              <w:bottom w:val="single" w:sz="4" w:space="0" w:color="auto"/>
            </w:tcBorders>
            <w:vAlign w:val="center"/>
          </w:tcPr>
          <w:p w:rsidR="00FE181F" w:rsidRPr="00F43DA5" w:rsidRDefault="00FE181F" w:rsidP="00B67202">
            <w:pPr>
              <w:pStyle w:val="cuatexto"/>
              <w:jc w:val="right"/>
              <w:rPr>
                <w:szCs w:val="20"/>
              </w:rPr>
            </w:pPr>
            <w:r w:rsidRPr="00F43DA5">
              <w:rPr>
                <w:szCs w:val="20"/>
              </w:rPr>
              <w:t>27%</w:t>
            </w:r>
          </w:p>
        </w:tc>
      </w:tr>
    </w:tbl>
    <w:p w:rsidR="00FE181F" w:rsidRPr="00EA1B05" w:rsidRDefault="00FE181F" w:rsidP="00EA1B05">
      <w:pPr>
        <w:pStyle w:val="texto"/>
        <w:tabs>
          <w:tab w:val="clear" w:pos="2835"/>
          <w:tab w:val="clear" w:pos="3969"/>
          <w:tab w:val="center" w:pos="709"/>
        </w:tabs>
        <w:spacing w:before="240" w:after="160"/>
        <w:rPr>
          <w:rFonts w:ascii="Arial" w:hAnsi="Arial" w:cs="Arial"/>
          <w:sz w:val="24"/>
        </w:rPr>
      </w:pPr>
      <w:r w:rsidRPr="00EA1B05">
        <w:rPr>
          <w:rFonts w:ascii="Arial" w:hAnsi="Arial" w:cs="Arial"/>
          <w:sz w:val="24"/>
        </w:rPr>
        <w:t>Las retribuciones del personal contratado representaron entre un 25 y un 27 por ciento del total de gastos de personal del ayuntamiento en el periodo 2012-2014.</w:t>
      </w:r>
    </w:p>
    <w:p w:rsidR="00FE181F" w:rsidRPr="00EA1B05" w:rsidRDefault="00FE181F" w:rsidP="00F43DA5">
      <w:pPr>
        <w:pStyle w:val="texto"/>
        <w:tabs>
          <w:tab w:val="clear" w:pos="2835"/>
          <w:tab w:val="clear" w:pos="3969"/>
          <w:tab w:val="center" w:pos="709"/>
        </w:tabs>
        <w:spacing w:after="260"/>
        <w:rPr>
          <w:rFonts w:ascii="Arial" w:hAnsi="Arial" w:cs="Arial"/>
          <w:sz w:val="24"/>
        </w:rPr>
      </w:pPr>
      <w:r w:rsidRPr="00EA1B05">
        <w:rPr>
          <w:rFonts w:ascii="Arial" w:hAnsi="Arial" w:cs="Arial"/>
          <w:sz w:val="24"/>
        </w:rPr>
        <w:t>En el periodo 2012-2014 el Ayuntamiento celebró 546 contratos temp</w:t>
      </w:r>
      <w:r w:rsidRPr="00EA1B05">
        <w:rPr>
          <w:rFonts w:ascii="Arial" w:hAnsi="Arial" w:cs="Arial"/>
          <w:sz w:val="24"/>
        </w:rPr>
        <w:t>o</w:t>
      </w:r>
      <w:r w:rsidRPr="00EA1B05">
        <w:rPr>
          <w:rFonts w:ascii="Arial" w:hAnsi="Arial" w:cs="Arial"/>
          <w:sz w:val="24"/>
        </w:rPr>
        <w:t>rales, con una duración media de 104 días para los 542 contratos final</w:t>
      </w:r>
      <w:r w:rsidRPr="00EA1B05">
        <w:rPr>
          <w:rFonts w:ascii="Arial" w:hAnsi="Arial" w:cs="Arial"/>
          <w:sz w:val="24"/>
        </w:rPr>
        <w:t>i</w:t>
      </w:r>
      <w:r w:rsidRPr="00EA1B05">
        <w:rPr>
          <w:rFonts w:ascii="Arial" w:hAnsi="Arial" w:cs="Arial"/>
          <w:sz w:val="24"/>
        </w:rPr>
        <w:t>zados.</w:t>
      </w:r>
    </w:p>
    <w:tbl>
      <w:tblPr>
        <w:tblW w:w="8275" w:type="dxa"/>
        <w:jc w:val="center"/>
        <w:tblCellMar>
          <w:left w:w="70" w:type="dxa"/>
          <w:right w:w="70" w:type="dxa"/>
        </w:tblCellMar>
        <w:tblLook w:val="0000" w:firstRow="0" w:lastRow="0" w:firstColumn="0" w:lastColumn="0" w:noHBand="0" w:noVBand="0"/>
      </w:tblPr>
      <w:tblGrid>
        <w:gridCol w:w="3169"/>
        <w:gridCol w:w="904"/>
        <w:gridCol w:w="954"/>
        <w:gridCol w:w="954"/>
        <w:gridCol w:w="954"/>
        <w:gridCol w:w="1340"/>
      </w:tblGrid>
      <w:tr w:rsidR="00FE181F" w:rsidRPr="007D60C5" w:rsidTr="008866B5">
        <w:trPr>
          <w:trHeight w:val="312"/>
          <w:jc w:val="center"/>
        </w:trPr>
        <w:tc>
          <w:tcPr>
            <w:tcW w:w="3169" w:type="dxa"/>
            <w:tcBorders>
              <w:top w:val="single" w:sz="4" w:space="0" w:color="auto"/>
              <w:bottom w:val="single" w:sz="4" w:space="0" w:color="auto"/>
            </w:tcBorders>
            <w:shd w:val="clear" w:color="auto" w:fill="8DB3E2"/>
            <w:vAlign w:val="center"/>
          </w:tcPr>
          <w:p w:rsidR="00FE181F" w:rsidRPr="007D60C5" w:rsidRDefault="00FE181F" w:rsidP="004B63BF">
            <w:pPr>
              <w:pStyle w:val="cuadroCabe"/>
              <w:jc w:val="left"/>
              <w:rPr>
                <w:szCs w:val="18"/>
              </w:rPr>
            </w:pPr>
            <w:r>
              <w:rPr>
                <w:szCs w:val="18"/>
              </w:rPr>
              <w:t>Concepto</w:t>
            </w:r>
          </w:p>
        </w:tc>
        <w:tc>
          <w:tcPr>
            <w:tcW w:w="904" w:type="dxa"/>
            <w:tcBorders>
              <w:top w:val="single" w:sz="4" w:space="0" w:color="auto"/>
              <w:bottom w:val="single" w:sz="4" w:space="0" w:color="auto"/>
            </w:tcBorders>
            <w:shd w:val="clear" w:color="auto" w:fill="8DB3E2"/>
            <w:vAlign w:val="center"/>
          </w:tcPr>
          <w:p w:rsidR="00FE181F" w:rsidRPr="007D60C5" w:rsidRDefault="00FE181F" w:rsidP="00F43DA5">
            <w:pPr>
              <w:pStyle w:val="cuadroCabe"/>
              <w:jc w:val="right"/>
              <w:rPr>
                <w:szCs w:val="18"/>
              </w:rPr>
            </w:pPr>
            <w:r w:rsidRPr="007D60C5">
              <w:rPr>
                <w:szCs w:val="18"/>
              </w:rPr>
              <w:t>2011</w:t>
            </w:r>
          </w:p>
        </w:tc>
        <w:tc>
          <w:tcPr>
            <w:tcW w:w="954" w:type="dxa"/>
            <w:tcBorders>
              <w:top w:val="single" w:sz="4" w:space="0" w:color="auto"/>
              <w:bottom w:val="single" w:sz="4" w:space="0" w:color="auto"/>
            </w:tcBorders>
            <w:shd w:val="clear" w:color="auto" w:fill="8DB3E2"/>
            <w:vAlign w:val="center"/>
          </w:tcPr>
          <w:p w:rsidR="00FE181F" w:rsidRPr="007D60C5" w:rsidRDefault="00FE181F" w:rsidP="00F43DA5">
            <w:pPr>
              <w:pStyle w:val="cuadroCabe"/>
              <w:jc w:val="right"/>
              <w:rPr>
                <w:szCs w:val="18"/>
              </w:rPr>
            </w:pPr>
            <w:r w:rsidRPr="007D60C5">
              <w:rPr>
                <w:szCs w:val="18"/>
              </w:rPr>
              <w:t>2012</w:t>
            </w:r>
          </w:p>
        </w:tc>
        <w:tc>
          <w:tcPr>
            <w:tcW w:w="954" w:type="dxa"/>
            <w:tcBorders>
              <w:top w:val="single" w:sz="4" w:space="0" w:color="auto"/>
              <w:bottom w:val="single" w:sz="4" w:space="0" w:color="auto"/>
            </w:tcBorders>
            <w:shd w:val="clear" w:color="auto" w:fill="8DB3E2"/>
            <w:vAlign w:val="center"/>
          </w:tcPr>
          <w:p w:rsidR="00FE181F" w:rsidRPr="007D60C5" w:rsidRDefault="00FE181F" w:rsidP="00F43DA5">
            <w:pPr>
              <w:pStyle w:val="cuadroCabe"/>
              <w:jc w:val="right"/>
              <w:rPr>
                <w:szCs w:val="18"/>
              </w:rPr>
            </w:pPr>
            <w:r w:rsidRPr="007D60C5">
              <w:rPr>
                <w:szCs w:val="18"/>
              </w:rPr>
              <w:t>2013</w:t>
            </w:r>
          </w:p>
        </w:tc>
        <w:tc>
          <w:tcPr>
            <w:tcW w:w="954" w:type="dxa"/>
            <w:tcBorders>
              <w:top w:val="single" w:sz="4" w:space="0" w:color="auto"/>
              <w:bottom w:val="single" w:sz="4" w:space="0" w:color="auto"/>
            </w:tcBorders>
            <w:shd w:val="clear" w:color="auto" w:fill="8DB3E2"/>
            <w:vAlign w:val="center"/>
          </w:tcPr>
          <w:p w:rsidR="00FE181F" w:rsidRPr="007D60C5" w:rsidRDefault="00FE181F" w:rsidP="00F43DA5">
            <w:pPr>
              <w:pStyle w:val="cuadroCabe"/>
              <w:jc w:val="right"/>
              <w:rPr>
                <w:szCs w:val="18"/>
              </w:rPr>
            </w:pPr>
            <w:r w:rsidRPr="007D60C5">
              <w:rPr>
                <w:szCs w:val="18"/>
              </w:rPr>
              <w:t>2014</w:t>
            </w:r>
          </w:p>
        </w:tc>
        <w:tc>
          <w:tcPr>
            <w:tcW w:w="1340" w:type="dxa"/>
            <w:tcBorders>
              <w:top w:val="single" w:sz="4" w:space="0" w:color="auto"/>
              <w:bottom w:val="single" w:sz="4" w:space="0" w:color="auto"/>
            </w:tcBorders>
            <w:shd w:val="clear" w:color="auto" w:fill="8DB3E2"/>
            <w:vAlign w:val="center"/>
          </w:tcPr>
          <w:p w:rsidR="00FE181F" w:rsidRPr="007D60C5" w:rsidRDefault="00FE181F" w:rsidP="00F43DA5">
            <w:pPr>
              <w:pStyle w:val="cuadroCabe"/>
              <w:jc w:val="right"/>
              <w:rPr>
                <w:szCs w:val="18"/>
              </w:rPr>
            </w:pPr>
            <w:r w:rsidRPr="007D60C5">
              <w:rPr>
                <w:szCs w:val="18"/>
              </w:rPr>
              <w:t>Total</w:t>
            </w:r>
          </w:p>
          <w:p w:rsidR="00FE181F" w:rsidRPr="007D60C5" w:rsidRDefault="00FE181F" w:rsidP="00F43DA5">
            <w:pPr>
              <w:pStyle w:val="cuadroCabe"/>
              <w:jc w:val="right"/>
              <w:rPr>
                <w:szCs w:val="18"/>
              </w:rPr>
            </w:pPr>
            <w:r w:rsidRPr="007D60C5">
              <w:rPr>
                <w:szCs w:val="18"/>
              </w:rPr>
              <w:t>2012-2014</w:t>
            </w:r>
          </w:p>
        </w:tc>
      </w:tr>
      <w:tr w:rsidR="00FE181F" w:rsidRPr="00F43DA5" w:rsidTr="00A9400D">
        <w:trPr>
          <w:trHeight w:val="255"/>
          <w:jc w:val="center"/>
        </w:trPr>
        <w:tc>
          <w:tcPr>
            <w:tcW w:w="3169" w:type="dxa"/>
            <w:tcBorders>
              <w:top w:val="single" w:sz="4" w:space="0" w:color="auto"/>
              <w:bottom w:val="single" w:sz="2" w:space="0" w:color="auto"/>
            </w:tcBorders>
            <w:vAlign w:val="center"/>
          </w:tcPr>
          <w:p w:rsidR="00FE181F" w:rsidRPr="00F43DA5" w:rsidRDefault="00FE181F" w:rsidP="004B63BF">
            <w:pPr>
              <w:pStyle w:val="cuadroCabe"/>
              <w:jc w:val="left"/>
              <w:rPr>
                <w:rFonts w:ascii="Arial Narrow" w:hAnsi="Arial Narrow"/>
                <w:sz w:val="20"/>
                <w:szCs w:val="20"/>
              </w:rPr>
            </w:pPr>
            <w:r w:rsidRPr="00F43DA5">
              <w:rPr>
                <w:rFonts w:ascii="Arial Narrow" w:hAnsi="Arial Narrow"/>
                <w:sz w:val="20"/>
                <w:szCs w:val="20"/>
              </w:rPr>
              <w:t>Contratos realizados</w:t>
            </w:r>
          </w:p>
        </w:tc>
        <w:tc>
          <w:tcPr>
            <w:tcW w:w="904" w:type="dxa"/>
            <w:tcBorders>
              <w:top w:val="single" w:sz="4"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4"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159</w:t>
            </w:r>
          </w:p>
        </w:tc>
        <w:tc>
          <w:tcPr>
            <w:tcW w:w="954" w:type="dxa"/>
            <w:tcBorders>
              <w:top w:val="single" w:sz="4"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203</w:t>
            </w:r>
          </w:p>
        </w:tc>
        <w:tc>
          <w:tcPr>
            <w:tcW w:w="954" w:type="dxa"/>
            <w:tcBorders>
              <w:top w:val="single" w:sz="4"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184</w:t>
            </w:r>
          </w:p>
        </w:tc>
        <w:tc>
          <w:tcPr>
            <w:tcW w:w="1340" w:type="dxa"/>
            <w:tcBorders>
              <w:top w:val="single" w:sz="4"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546</w:t>
            </w:r>
          </w:p>
        </w:tc>
      </w:tr>
      <w:tr w:rsidR="00FE181F" w:rsidRPr="00F43DA5" w:rsidTr="008866B5">
        <w:trPr>
          <w:trHeight w:val="255"/>
          <w:jc w:val="center"/>
        </w:trPr>
        <w:tc>
          <w:tcPr>
            <w:tcW w:w="3169" w:type="dxa"/>
            <w:tcBorders>
              <w:top w:val="single" w:sz="2" w:space="0" w:color="auto"/>
              <w:bottom w:val="single" w:sz="2" w:space="0" w:color="auto"/>
            </w:tcBorders>
            <w:vAlign w:val="center"/>
          </w:tcPr>
          <w:p w:rsidR="00FE181F" w:rsidRPr="00F43DA5" w:rsidRDefault="00FE181F" w:rsidP="00A54EC4">
            <w:pPr>
              <w:pStyle w:val="cuadroCabe"/>
              <w:jc w:val="left"/>
              <w:rPr>
                <w:rFonts w:ascii="Arial Narrow" w:hAnsi="Arial Narrow"/>
                <w:sz w:val="20"/>
                <w:szCs w:val="20"/>
              </w:rPr>
            </w:pPr>
            <w:r w:rsidRPr="00F43DA5">
              <w:rPr>
                <w:rFonts w:ascii="Arial Narrow" w:hAnsi="Arial Narrow"/>
                <w:sz w:val="20"/>
                <w:szCs w:val="20"/>
              </w:rPr>
              <w:t>Duración media en d</w:t>
            </w:r>
            <w:r w:rsidR="00A54EC4">
              <w:rPr>
                <w:rFonts w:ascii="Arial Narrow" w:hAnsi="Arial Narrow"/>
                <w:sz w:val="20"/>
                <w:szCs w:val="20"/>
              </w:rPr>
              <w:t>í</w:t>
            </w:r>
            <w:r w:rsidRPr="00F43DA5">
              <w:rPr>
                <w:rFonts w:ascii="Arial Narrow" w:hAnsi="Arial Narrow"/>
                <w:sz w:val="20"/>
                <w:szCs w:val="20"/>
              </w:rPr>
              <w:t>as</w:t>
            </w:r>
          </w:p>
        </w:tc>
        <w:tc>
          <w:tcPr>
            <w:tcW w:w="904" w:type="dxa"/>
            <w:tcBorders>
              <w:top w:val="single" w:sz="2"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2"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2"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2"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p>
        </w:tc>
        <w:tc>
          <w:tcPr>
            <w:tcW w:w="1340" w:type="dxa"/>
            <w:tcBorders>
              <w:top w:val="single" w:sz="2" w:space="0" w:color="auto"/>
              <w:bottom w:val="single" w:sz="2"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104</w:t>
            </w:r>
          </w:p>
        </w:tc>
      </w:tr>
      <w:tr w:rsidR="00FE181F" w:rsidRPr="00F43DA5" w:rsidTr="008866B5">
        <w:trPr>
          <w:trHeight w:val="255"/>
          <w:jc w:val="center"/>
        </w:trPr>
        <w:tc>
          <w:tcPr>
            <w:tcW w:w="3169" w:type="dxa"/>
            <w:tcBorders>
              <w:top w:val="single" w:sz="2" w:space="0" w:color="auto"/>
              <w:bottom w:val="single" w:sz="4" w:space="0" w:color="auto"/>
            </w:tcBorders>
            <w:vAlign w:val="center"/>
          </w:tcPr>
          <w:p w:rsidR="00FE181F" w:rsidRPr="00F43DA5" w:rsidRDefault="00FE181F" w:rsidP="004B63BF">
            <w:pPr>
              <w:pStyle w:val="cuadroCabe"/>
              <w:jc w:val="left"/>
              <w:rPr>
                <w:rFonts w:ascii="Arial Narrow" w:hAnsi="Arial Narrow"/>
                <w:sz w:val="20"/>
                <w:szCs w:val="20"/>
              </w:rPr>
            </w:pPr>
            <w:r w:rsidRPr="00F43DA5">
              <w:rPr>
                <w:rFonts w:ascii="Arial Narrow" w:hAnsi="Arial Narrow"/>
                <w:sz w:val="20"/>
                <w:szCs w:val="20"/>
              </w:rPr>
              <w:t>Contratos vigentes a 31 diciembre</w:t>
            </w:r>
          </w:p>
        </w:tc>
        <w:tc>
          <w:tcPr>
            <w:tcW w:w="904" w:type="dxa"/>
            <w:tcBorders>
              <w:top w:val="single" w:sz="2" w:space="0" w:color="auto"/>
              <w:bottom w:val="single" w:sz="4"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49</w:t>
            </w:r>
          </w:p>
        </w:tc>
        <w:tc>
          <w:tcPr>
            <w:tcW w:w="954" w:type="dxa"/>
            <w:tcBorders>
              <w:top w:val="single" w:sz="2" w:space="0" w:color="auto"/>
              <w:bottom w:val="single" w:sz="4"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2" w:space="0" w:color="auto"/>
              <w:bottom w:val="single" w:sz="4" w:space="0" w:color="auto"/>
            </w:tcBorders>
            <w:vAlign w:val="center"/>
          </w:tcPr>
          <w:p w:rsidR="00FE181F" w:rsidRPr="00F43DA5" w:rsidRDefault="00FE181F" w:rsidP="00F43DA5">
            <w:pPr>
              <w:pStyle w:val="cuadroCabe"/>
              <w:jc w:val="right"/>
              <w:rPr>
                <w:rFonts w:ascii="Arial Narrow" w:hAnsi="Arial Narrow"/>
                <w:sz w:val="20"/>
                <w:szCs w:val="20"/>
              </w:rPr>
            </w:pPr>
          </w:p>
        </w:tc>
        <w:tc>
          <w:tcPr>
            <w:tcW w:w="954" w:type="dxa"/>
            <w:tcBorders>
              <w:top w:val="single" w:sz="2" w:space="0" w:color="auto"/>
              <w:bottom w:val="single" w:sz="4" w:space="0" w:color="auto"/>
            </w:tcBorders>
            <w:vAlign w:val="center"/>
          </w:tcPr>
          <w:p w:rsidR="00FE181F" w:rsidRPr="00F43DA5" w:rsidRDefault="00FE181F" w:rsidP="00F43DA5">
            <w:pPr>
              <w:pStyle w:val="cuadroCabe"/>
              <w:jc w:val="right"/>
              <w:rPr>
                <w:rFonts w:ascii="Arial Narrow" w:hAnsi="Arial Narrow"/>
                <w:sz w:val="20"/>
                <w:szCs w:val="20"/>
              </w:rPr>
            </w:pPr>
            <w:r w:rsidRPr="00F43DA5">
              <w:rPr>
                <w:rFonts w:ascii="Arial Narrow" w:hAnsi="Arial Narrow"/>
                <w:sz w:val="20"/>
                <w:szCs w:val="20"/>
              </w:rPr>
              <w:t>70</w:t>
            </w:r>
          </w:p>
        </w:tc>
        <w:tc>
          <w:tcPr>
            <w:tcW w:w="1340" w:type="dxa"/>
            <w:tcBorders>
              <w:top w:val="single" w:sz="2" w:space="0" w:color="auto"/>
              <w:bottom w:val="single" w:sz="4" w:space="0" w:color="auto"/>
            </w:tcBorders>
            <w:vAlign w:val="center"/>
          </w:tcPr>
          <w:p w:rsidR="00FE181F" w:rsidRPr="00F43DA5" w:rsidRDefault="00FE181F" w:rsidP="00F43DA5">
            <w:pPr>
              <w:pStyle w:val="cuadroCabe"/>
              <w:jc w:val="right"/>
              <w:rPr>
                <w:rFonts w:ascii="Arial Narrow" w:hAnsi="Arial Narrow"/>
                <w:sz w:val="20"/>
                <w:szCs w:val="20"/>
              </w:rPr>
            </w:pPr>
          </w:p>
        </w:tc>
      </w:tr>
    </w:tbl>
    <w:p w:rsidR="00FE181F" w:rsidRPr="00EA1B05" w:rsidRDefault="00FE181F" w:rsidP="00EA1B05">
      <w:pPr>
        <w:pStyle w:val="texto"/>
        <w:tabs>
          <w:tab w:val="clear" w:pos="2835"/>
          <w:tab w:val="clear" w:pos="3969"/>
          <w:tab w:val="center" w:pos="709"/>
        </w:tabs>
        <w:spacing w:before="240" w:after="160"/>
        <w:rPr>
          <w:rFonts w:ascii="Arial" w:hAnsi="Arial" w:cs="Arial"/>
          <w:sz w:val="24"/>
        </w:rPr>
      </w:pPr>
      <w:r w:rsidRPr="00EA1B05">
        <w:rPr>
          <w:rFonts w:ascii="Arial" w:hAnsi="Arial" w:cs="Arial"/>
          <w:sz w:val="24"/>
        </w:rPr>
        <w:t>De los 70 contratos vigentes a 31 de diciembre de 2014, 35 son ant</w:t>
      </w:r>
      <w:r w:rsidRPr="00EA1B05">
        <w:rPr>
          <w:rFonts w:ascii="Arial" w:hAnsi="Arial" w:cs="Arial"/>
          <w:sz w:val="24"/>
        </w:rPr>
        <w:t>e</w:t>
      </w:r>
      <w:r w:rsidRPr="00EA1B05">
        <w:rPr>
          <w:rFonts w:ascii="Arial" w:hAnsi="Arial" w:cs="Arial"/>
          <w:sz w:val="24"/>
        </w:rPr>
        <w:t>riores al ejercicio 2012 y corresponden a puestos tales como educadores de la escuela infantil, trabajadores familiares, auxiliar administrativo, e</w:t>
      </w:r>
      <w:r w:rsidRPr="00EA1B05">
        <w:rPr>
          <w:rFonts w:ascii="Arial" w:hAnsi="Arial" w:cs="Arial"/>
          <w:sz w:val="24"/>
        </w:rPr>
        <w:t>m</w:t>
      </w:r>
      <w:r w:rsidRPr="00EA1B05">
        <w:rPr>
          <w:rFonts w:ascii="Arial" w:hAnsi="Arial" w:cs="Arial"/>
          <w:sz w:val="24"/>
        </w:rPr>
        <w:t>pleado de servicios múltiples y arquitecto, entre otros.</w:t>
      </w:r>
    </w:p>
    <w:p w:rsidR="00FE181F" w:rsidRPr="00A96019" w:rsidRDefault="00FE181F" w:rsidP="008939DA">
      <w:pPr>
        <w:pStyle w:val="texto"/>
        <w:tabs>
          <w:tab w:val="clear" w:pos="2835"/>
          <w:tab w:val="clear" w:pos="3969"/>
          <w:tab w:val="center" w:pos="709"/>
        </w:tabs>
        <w:rPr>
          <w:rFonts w:ascii="Arial" w:hAnsi="Arial" w:cs="Arial"/>
          <w:sz w:val="24"/>
        </w:rPr>
      </w:pPr>
      <w:r w:rsidRPr="00A96019">
        <w:rPr>
          <w:rFonts w:ascii="Arial" w:hAnsi="Arial" w:cs="Arial"/>
          <w:sz w:val="24"/>
        </w:rPr>
        <w:lastRenderedPageBreak/>
        <w:t xml:space="preserve">El 23 por ciento de los contratos realizados fueron para programas de bienestar social, un 21 por ciento para sustituciones por vacaciones, un 11 por ciento para empleo social protegido y otro 11 por ciento para la escuela taller. </w:t>
      </w:r>
    </w:p>
    <w:p w:rsidR="00FE181F" w:rsidRPr="00A96019" w:rsidRDefault="00FE181F" w:rsidP="008939DA">
      <w:pPr>
        <w:pStyle w:val="texto"/>
        <w:tabs>
          <w:tab w:val="clear" w:pos="2835"/>
          <w:tab w:val="clear" w:pos="3969"/>
          <w:tab w:val="center" w:pos="709"/>
        </w:tabs>
        <w:rPr>
          <w:rFonts w:ascii="Arial" w:hAnsi="Arial" w:cs="Arial"/>
          <w:sz w:val="24"/>
        </w:rPr>
      </w:pPr>
      <w:r w:rsidRPr="00A96019">
        <w:rPr>
          <w:rFonts w:ascii="Arial" w:hAnsi="Arial" w:cs="Arial"/>
          <w:sz w:val="24"/>
        </w:rPr>
        <w:t>Los puestos para los que se realizaron el mayor número de contrat</w:t>
      </w:r>
      <w:r w:rsidRPr="00A96019">
        <w:rPr>
          <w:rFonts w:ascii="Arial" w:hAnsi="Arial" w:cs="Arial"/>
          <w:sz w:val="24"/>
        </w:rPr>
        <w:t>a</w:t>
      </w:r>
      <w:r w:rsidRPr="00A96019">
        <w:rPr>
          <w:rFonts w:ascii="Arial" w:hAnsi="Arial" w:cs="Arial"/>
          <w:sz w:val="24"/>
        </w:rPr>
        <w:t>ciones temporales fueron el de peón, trabajador familiar y conserje, que representan un 28, 16 y 12  por ciento, respectivamente, del total de co</w:t>
      </w:r>
      <w:r w:rsidRPr="00A96019">
        <w:rPr>
          <w:rFonts w:ascii="Arial" w:hAnsi="Arial" w:cs="Arial"/>
          <w:sz w:val="24"/>
        </w:rPr>
        <w:t>n</w:t>
      </w:r>
      <w:r w:rsidRPr="00A96019">
        <w:rPr>
          <w:rFonts w:ascii="Arial" w:hAnsi="Arial" w:cs="Arial"/>
          <w:sz w:val="24"/>
        </w:rPr>
        <w:t>tratos formalizados.</w:t>
      </w:r>
    </w:p>
    <w:p w:rsidR="00FE181F" w:rsidRPr="00A96019" w:rsidRDefault="00FE181F" w:rsidP="008939DA">
      <w:pPr>
        <w:pStyle w:val="texto"/>
        <w:tabs>
          <w:tab w:val="clear" w:pos="2835"/>
          <w:tab w:val="clear" w:pos="3969"/>
          <w:tab w:val="center" w:pos="709"/>
        </w:tabs>
        <w:rPr>
          <w:rFonts w:ascii="Arial" w:hAnsi="Arial" w:cs="Arial"/>
          <w:sz w:val="24"/>
        </w:rPr>
      </w:pPr>
      <w:r w:rsidRPr="00A96019">
        <w:rPr>
          <w:rFonts w:ascii="Arial" w:hAnsi="Arial" w:cs="Arial"/>
          <w:sz w:val="24"/>
        </w:rPr>
        <w:t xml:space="preserve">El </w:t>
      </w:r>
      <w:r w:rsidR="006D679E" w:rsidRPr="00A96019">
        <w:rPr>
          <w:rFonts w:ascii="Arial" w:hAnsi="Arial" w:cs="Arial"/>
          <w:sz w:val="24"/>
        </w:rPr>
        <w:t xml:space="preserve">Ayuntamiento </w:t>
      </w:r>
      <w:r w:rsidRPr="00A96019">
        <w:rPr>
          <w:rFonts w:ascii="Arial" w:hAnsi="Arial" w:cs="Arial"/>
          <w:sz w:val="24"/>
        </w:rPr>
        <w:t>de Tafalla considera servicios esenciales y necesarios la educación infantil, los prestados por conserjes de instalaciones y ate</w:t>
      </w:r>
      <w:r w:rsidRPr="00A96019">
        <w:rPr>
          <w:rFonts w:ascii="Arial" w:hAnsi="Arial" w:cs="Arial"/>
          <w:sz w:val="24"/>
        </w:rPr>
        <w:t>n</w:t>
      </w:r>
      <w:r w:rsidRPr="00A96019">
        <w:rPr>
          <w:rFonts w:ascii="Arial" w:hAnsi="Arial" w:cs="Arial"/>
          <w:sz w:val="24"/>
        </w:rPr>
        <w:t>ción domiciliaria, y por tanto contrata temporalmente en todos los casos que se precise sustituir a los empleados de los citados servicios.</w:t>
      </w:r>
    </w:p>
    <w:p w:rsidR="00FE181F" w:rsidRPr="00A96019" w:rsidRDefault="00FE181F" w:rsidP="008939DA">
      <w:pPr>
        <w:pStyle w:val="texto"/>
        <w:tabs>
          <w:tab w:val="clear" w:pos="2835"/>
          <w:tab w:val="clear" w:pos="3969"/>
          <w:tab w:val="center" w:pos="709"/>
        </w:tabs>
        <w:rPr>
          <w:rFonts w:ascii="Arial" w:hAnsi="Arial" w:cs="Arial"/>
          <w:sz w:val="24"/>
        </w:rPr>
      </w:pPr>
      <w:r w:rsidRPr="00A96019">
        <w:rPr>
          <w:rFonts w:ascii="Arial" w:hAnsi="Arial" w:cs="Arial"/>
          <w:sz w:val="24"/>
        </w:rPr>
        <w:t>En una muestra contratos para el puesto de conserje, trabajador fam</w:t>
      </w:r>
      <w:r w:rsidRPr="00A96019">
        <w:rPr>
          <w:rFonts w:ascii="Arial" w:hAnsi="Arial" w:cs="Arial"/>
          <w:sz w:val="24"/>
        </w:rPr>
        <w:t>i</w:t>
      </w:r>
      <w:r w:rsidRPr="00A96019">
        <w:rPr>
          <w:rFonts w:ascii="Arial" w:hAnsi="Arial" w:cs="Arial"/>
          <w:sz w:val="24"/>
        </w:rPr>
        <w:t>liar y monitor hemos comprobado que consta el informe del responsable del servicio poniendo de manifiesto la causa de la contratación y el tie</w:t>
      </w:r>
      <w:r w:rsidRPr="00A96019">
        <w:rPr>
          <w:rFonts w:ascii="Arial" w:hAnsi="Arial" w:cs="Arial"/>
          <w:sz w:val="24"/>
        </w:rPr>
        <w:t>m</w:t>
      </w:r>
      <w:r w:rsidRPr="00A96019">
        <w:rPr>
          <w:rFonts w:ascii="Arial" w:hAnsi="Arial" w:cs="Arial"/>
          <w:sz w:val="24"/>
        </w:rPr>
        <w:t xml:space="preserve">po necesario y la </w:t>
      </w:r>
      <w:r w:rsidR="004C44E0">
        <w:rPr>
          <w:rFonts w:ascii="Arial" w:hAnsi="Arial" w:cs="Arial"/>
          <w:sz w:val="24"/>
        </w:rPr>
        <w:t>resolución de Alcaldía autorizando el gasto y la contr</w:t>
      </w:r>
      <w:r w:rsidR="004C44E0">
        <w:rPr>
          <w:rFonts w:ascii="Arial" w:hAnsi="Arial" w:cs="Arial"/>
          <w:sz w:val="24"/>
        </w:rPr>
        <w:t>a</w:t>
      </w:r>
      <w:r w:rsidR="004C44E0">
        <w:rPr>
          <w:rFonts w:ascii="Arial" w:hAnsi="Arial" w:cs="Arial"/>
          <w:sz w:val="24"/>
        </w:rPr>
        <w:t>taci</w:t>
      </w:r>
      <w:r w:rsidR="00D53BCB">
        <w:rPr>
          <w:rFonts w:ascii="Arial" w:hAnsi="Arial" w:cs="Arial"/>
          <w:sz w:val="24"/>
        </w:rPr>
        <w:t>ó</w:t>
      </w:r>
      <w:r w:rsidR="004C44E0">
        <w:rPr>
          <w:rFonts w:ascii="Arial" w:hAnsi="Arial" w:cs="Arial"/>
          <w:sz w:val="24"/>
        </w:rPr>
        <w:t>n.</w:t>
      </w:r>
      <w:r w:rsidRPr="00A96019">
        <w:rPr>
          <w:rFonts w:ascii="Arial" w:hAnsi="Arial" w:cs="Arial"/>
          <w:sz w:val="24"/>
        </w:rPr>
        <w:t xml:space="preserve"> </w:t>
      </w:r>
    </w:p>
    <w:p w:rsidR="00FE181F" w:rsidRPr="00A96019" w:rsidRDefault="00FE181F" w:rsidP="007731B1">
      <w:pPr>
        <w:pStyle w:val="texto"/>
        <w:numPr>
          <w:ilvl w:val="0"/>
          <w:numId w:val="42"/>
        </w:numPr>
        <w:tabs>
          <w:tab w:val="clear" w:pos="2835"/>
          <w:tab w:val="clear" w:pos="3969"/>
          <w:tab w:val="clear" w:pos="5103"/>
          <w:tab w:val="clear" w:pos="6237"/>
          <w:tab w:val="clear" w:pos="7371"/>
          <w:tab w:val="left" w:pos="480"/>
          <w:tab w:val="num" w:pos="720"/>
          <w:tab w:val="num" w:pos="6597"/>
        </w:tabs>
        <w:ind w:left="0" w:firstLine="289"/>
        <w:rPr>
          <w:rFonts w:ascii="Arial" w:hAnsi="Arial" w:cs="Arial"/>
          <w:sz w:val="24"/>
        </w:rPr>
      </w:pPr>
      <w:r w:rsidRPr="00A96019">
        <w:rPr>
          <w:rFonts w:ascii="Arial" w:hAnsi="Arial" w:cs="Arial"/>
          <w:sz w:val="24"/>
        </w:rPr>
        <w:t>Tudela</w:t>
      </w:r>
    </w:p>
    <w:p w:rsidR="00FE181F" w:rsidRPr="00A96019" w:rsidRDefault="00FE181F" w:rsidP="00482492">
      <w:pPr>
        <w:pStyle w:val="texto"/>
        <w:tabs>
          <w:tab w:val="clear" w:pos="2835"/>
          <w:tab w:val="clear" w:pos="3969"/>
          <w:tab w:val="center" w:pos="709"/>
        </w:tabs>
        <w:spacing w:after="260"/>
        <w:rPr>
          <w:rFonts w:ascii="Arial" w:hAnsi="Arial" w:cs="Arial"/>
          <w:sz w:val="24"/>
        </w:rPr>
      </w:pPr>
      <w:r w:rsidRPr="00A96019">
        <w:rPr>
          <w:rFonts w:ascii="Arial" w:hAnsi="Arial" w:cs="Arial"/>
          <w:sz w:val="24"/>
        </w:rPr>
        <w:t xml:space="preserve">Las retribuciones del personal contratado del Ayuntamiento de Tudela en el periodo 2012 a 2014 fueron: </w:t>
      </w:r>
    </w:p>
    <w:tbl>
      <w:tblPr>
        <w:tblW w:w="8334" w:type="dxa"/>
        <w:jc w:val="center"/>
        <w:tblLayout w:type="fixed"/>
        <w:tblCellMar>
          <w:left w:w="70" w:type="dxa"/>
          <w:right w:w="70" w:type="dxa"/>
        </w:tblCellMar>
        <w:tblLook w:val="0000" w:firstRow="0" w:lastRow="0" w:firstColumn="0" w:lastColumn="0" w:noHBand="0" w:noVBand="0"/>
      </w:tblPr>
      <w:tblGrid>
        <w:gridCol w:w="4342"/>
        <w:gridCol w:w="1298"/>
        <w:gridCol w:w="1346"/>
        <w:gridCol w:w="1348"/>
      </w:tblGrid>
      <w:tr w:rsidR="00FE181F" w:rsidRPr="006C0809" w:rsidTr="008866B5">
        <w:trPr>
          <w:trHeight w:val="312"/>
          <w:jc w:val="center"/>
        </w:trPr>
        <w:tc>
          <w:tcPr>
            <w:tcW w:w="4342" w:type="dxa"/>
            <w:tcBorders>
              <w:top w:val="single" w:sz="4" w:space="0" w:color="auto"/>
              <w:bottom w:val="single" w:sz="4" w:space="0" w:color="auto"/>
            </w:tcBorders>
            <w:shd w:val="clear" w:color="auto" w:fill="8DB3E2"/>
            <w:vAlign w:val="center"/>
          </w:tcPr>
          <w:p w:rsidR="00FE181F" w:rsidRPr="006C0809" w:rsidRDefault="00FE181F" w:rsidP="004B63BF">
            <w:pPr>
              <w:pStyle w:val="cuadroCabe"/>
              <w:jc w:val="left"/>
              <w:rPr>
                <w:szCs w:val="18"/>
              </w:rPr>
            </w:pPr>
            <w:r>
              <w:rPr>
                <w:szCs w:val="18"/>
              </w:rPr>
              <w:t>Concepto</w:t>
            </w:r>
          </w:p>
        </w:tc>
        <w:tc>
          <w:tcPr>
            <w:tcW w:w="1298" w:type="dxa"/>
            <w:tcBorders>
              <w:top w:val="single" w:sz="4" w:space="0" w:color="auto"/>
              <w:bottom w:val="single" w:sz="4" w:space="0" w:color="auto"/>
            </w:tcBorders>
            <w:shd w:val="clear" w:color="auto" w:fill="8DB3E2"/>
            <w:vAlign w:val="center"/>
          </w:tcPr>
          <w:p w:rsidR="00FE181F" w:rsidRPr="006C0809" w:rsidRDefault="00FE181F" w:rsidP="003475C8">
            <w:pPr>
              <w:pStyle w:val="cuadroCabe"/>
              <w:jc w:val="right"/>
              <w:rPr>
                <w:szCs w:val="18"/>
              </w:rPr>
            </w:pPr>
            <w:r w:rsidRPr="006C0809">
              <w:rPr>
                <w:szCs w:val="18"/>
              </w:rPr>
              <w:t>2012</w:t>
            </w:r>
          </w:p>
        </w:tc>
        <w:tc>
          <w:tcPr>
            <w:tcW w:w="1346" w:type="dxa"/>
            <w:tcBorders>
              <w:top w:val="single" w:sz="4" w:space="0" w:color="auto"/>
              <w:bottom w:val="single" w:sz="4" w:space="0" w:color="auto"/>
            </w:tcBorders>
            <w:shd w:val="clear" w:color="auto" w:fill="8DB3E2"/>
            <w:vAlign w:val="center"/>
          </w:tcPr>
          <w:p w:rsidR="00FE181F" w:rsidRPr="006C0809" w:rsidRDefault="00FE181F" w:rsidP="003475C8">
            <w:pPr>
              <w:pStyle w:val="cuadroCabe"/>
              <w:jc w:val="right"/>
              <w:rPr>
                <w:szCs w:val="18"/>
              </w:rPr>
            </w:pPr>
            <w:r w:rsidRPr="006C0809">
              <w:rPr>
                <w:szCs w:val="18"/>
              </w:rPr>
              <w:t>2013</w:t>
            </w:r>
          </w:p>
        </w:tc>
        <w:tc>
          <w:tcPr>
            <w:tcW w:w="1348" w:type="dxa"/>
            <w:tcBorders>
              <w:top w:val="single" w:sz="4" w:space="0" w:color="auto"/>
              <w:bottom w:val="single" w:sz="4" w:space="0" w:color="auto"/>
            </w:tcBorders>
            <w:shd w:val="clear" w:color="auto" w:fill="8DB3E2"/>
            <w:vAlign w:val="center"/>
          </w:tcPr>
          <w:p w:rsidR="00FE181F" w:rsidRPr="006C0809" w:rsidRDefault="00FE181F" w:rsidP="003475C8">
            <w:pPr>
              <w:pStyle w:val="cuadroCabe"/>
              <w:jc w:val="right"/>
              <w:rPr>
                <w:szCs w:val="18"/>
              </w:rPr>
            </w:pPr>
            <w:r w:rsidRPr="006C0809">
              <w:rPr>
                <w:szCs w:val="18"/>
              </w:rPr>
              <w:t>2014</w:t>
            </w:r>
          </w:p>
        </w:tc>
      </w:tr>
      <w:tr w:rsidR="00FE181F" w:rsidRPr="00482492" w:rsidTr="005B0981">
        <w:trPr>
          <w:trHeight w:val="255"/>
          <w:jc w:val="center"/>
        </w:trPr>
        <w:tc>
          <w:tcPr>
            <w:tcW w:w="4342" w:type="dxa"/>
            <w:tcBorders>
              <w:top w:val="single" w:sz="4" w:space="0" w:color="auto"/>
              <w:bottom w:val="single" w:sz="2" w:space="0" w:color="auto"/>
            </w:tcBorders>
            <w:vAlign w:val="center"/>
          </w:tcPr>
          <w:p w:rsidR="00FE181F" w:rsidRPr="00482492" w:rsidRDefault="00FE181F" w:rsidP="004B63BF">
            <w:pPr>
              <w:pStyle w:val="cuadroCabe"/>
              <w:jc w:val="left"/>
              <w:rPr>
                <w:rFonts w:ascii="Arial Narrow" w:hAnsi="Arial Narrow"/>
                <w:sz w:val="20"/>
                <w:szCs w:val="20"/>
              </w:rPr>
            </w:pPr>
            <w:r w:rsidRPr="00482492">
              <w:rPr>
                <w:rFonts w:ascii="Arial Narrow" w:hAnsi="Arial Narrow"/>
                <w:sz w:val="20"/>
                <w:szCs w:val="20"/>
              </w:rPr>
              <w:t>Retribuciones personal  contratado</w:t>
            </w:r>
          </w:p>
        </w:tc>
        <w:tc>
          <w:tcPr>
            <w:tcW w:w="1298" w:type="dxa"/>
            <w:tcBorders>
              <w:top w:val="single" w:sz="4"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2.049.520</w:t>
            </w:r>
          </w:p>
        </w:tc>
        <w:tc>
          <w:tcPr>
            <w:tcW w:w="1346" w:type="dxa"/>
            <w:tcBorders>
              <w:top w:val="single" w:sz="4"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2.477.433</w:t>
            </w:r>
          </w:p>
        </w:tc>
        <w:tc>
          <w:tcPr>
            <w:tcW w:w="1348" w:type="dxa"/>
            <w:tcBorders>
              <w:top w:val="single" w:sz="4"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2.364.886</w:t>
            </w:r>
          </w:p>
        </w:tc>
      </w:tr>
      <w:tr w:rsidR="00FE181F" w:rsidRPr="00482492" w:rsidTr="008866B5">
        <w:trPr>
          <w:trHeight w:val="255"/>
          <w:jc w:val="center"/>
        </w:trPr>
        <w:tc>
          <w:tcPr>
            <w:tcW w:w="4342" w:type="dxa"/>
            <w:tcBorders>
              <w:top w:val="single" w:sz="2" w:space="0" w:color="auto"/>
              <w:bottom w:val="single" w:sz="2" w:space="0" w:color="auto"/>
            </w:tcBorders>
            <w:vAlign w:val="center"/>
          </w:tcPr>
          <w:p w:rsidR="00FE181F" w:rsidRPr="00482492" w:rsidRDefault="00FE181F" w:rsidP="004B63BF">
            <w:pPr>
              <w:pStyle w:val="cuatexto"/>
              <w:jc w:val="left"/>
              <w:rPr>
                <w:szCs w:val="20"/>
              </w:rPr>
            </w:pPr>
            <w:r w:rsidRPr="00482492">
              <w:rPr>
                <w:szCs w:val="20"/>
              </w:rPr>
              <w:t>Total gastos personal</w:t>
            </w:r>
          </w:p>
        </w:tc>
        <w:tc>
          <w:tcPr>
            <w:tcW w:w="1298" w:type="dxa"/>
            <w:tcBorders>
              <w:top w:val="single" w:sz="2"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15.216.656</w:t>
            </w:r>
          </w:p>
        </w:tc>
        <w:tc>
          <w:tcPr>
            <w:tcW w:w="1346" w:type="dxa"/>
            <w:tcBorders>
              <w:top w:val="single" w:sz="2"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15.701.978</w:t>
            </w:r>
          </w:p>
        </w:tc>
        <w:tc>
          <w:tcPr>
            <w:tcW w:w="1348" w:type="dxa"/>
            <w:tcBorders>
              <w:top w:val="single" w:sz="2" w:space="0" w:color="auto"/>
              <w:bottom w:val="single" w:sz="2" w:space="0" w:color="auto"/>
            </w:tcBorders>
            <w:vAlign w:val="center"/>
          </w:tcPr>
          <w:p w:rsidR="00FE181F" w:rsidRPr="00482492" w:rsidRDefault="00FE181F" w:rsidP="003475C8">
            <w:pPr>
              <w:pStyle w:val="cuatexto"/>
              <w:jc w:val="right"/>
              <w:rPr>
                <w:szCs w:val="20"/>
              </w:rPr>
            </w:pPr>
            <w:r w:rsidRPr="00482492">
              <w:rPr>
                <w:szCs w:val="20"/>
              </w:rPr>
              <w:t>15.897.742</w:t>
            </w:r>
          </w:p>
        </w:tc>
      </w:tr>
      <w:tr w:rsidR="00FE181F" w:rsidRPr="00482492" w:rsidTr="008866B5">
        <w:trPr>
          <w:trHeight w:val="255"/>
          <w:jc w:val="center"/>
        </w:trPr>
        <w:tc>
          <w:tcPr>
            <w:tcW w:w="4342" w:type="dxa"/>
            <w:tcBorders>
              <w:top w:val="single" w:sz="2" w:space="0" w:color="auto"/>
              <w:bottom w:val="single" w:sz="4" w:space="0" w:color="auto"/>
            </w:tcBorders>
            <w:vAlign w:val="center"/>
          </w:tcPr>
          <w:p w:rsidR="00FE181F" w:rsidRPr="00482492" w:rsidRDefault="00FE181F" w:rsidP="004B63BF">
            <w:pPr>
              <w:pStyle w:val="cuatexto"/>
              <w:jc w:val="left"/>
              <w:rPr>
                <w:szCs w:val="20"/>
              </w:rPr>
            </w:pPr>
            <w:r w:rsidRPr="00482492">
              <w:rPr>
                <w:szCs w:val="20"/>
              </w:rPr>
              <w:t>Retribución contratados s/gasto personal</w:t>
            </w:r>
          </w:p>
        </w:tc>
        <w:tc>
          <w:tcPr>
            <w:tcW w:w="1298" w:type="dxa"/>
            <w:tcBorders>
              <w:top w:val="single" w:sz="2" w:space="0" w:color="auto"/>
              <w:bottom w:val="single" w:sz="4" w:space="0" w:color="auto"/>
            </w:tcBorders>
            <w:vAlign w:val="center"/>
          </w:tcPr>
          <w:p w:rsidR="00FE181F" w:rsidRPr="00482492" w:rsidRDefault="00FE181F" w:rsidP="003475C8">
            <w:pPr>
              <w:pStyle w:val="cuatexto"/>
              <w:jc w:val="right"/>
              <w:rPr>
                <w:szCs w:val="20"/>
              </w:rPr>
            </w:pPr>
            <w:r w:rsidRPr="00482492">
              <w:rPr>
                <w:szCs w:val="20"/>
              </w:rPr>
              <w:t>13%</w:t>
            </w:r>
          </w:p>
        </w:tc>
        <w:tc>
          <w:tcPr>
            <w:tcW w:w="1346" w:type="dxa"/>
            <w:tcBorders>
              <w:top w:val="single" w:sz="2" w:space="0" w:color="auto"/>
              <w:bottom w:val="single" w:sz="4" w:space="0" w:color="auto"/>
            </w:tcBorders>
            <w:vAlign w:val="center"/>
          </w:tcPr>
          <w:p w:rsidR="00FE181F" w:rsidRPr="00482492" w:rsidRDefault="00FE181F" w:rsidP="003475C8">
            <w:pPr>
              <w:pStyle w:val="cuatexto"/>
              <w:jc w:val="right"/>
              <w:rPr>
                <w:szCs w:val="20"/>
              </w:rPr>
            </w:pPr>
            <w:r w:rsidRPr="00482492">
              <w:rPr>
                <w:szCs w:val="20"/>
              </w:rPr>
              <w:t>16%</w:t>
            </w:r>
          </w:p>
        </w:tc>
        <w:tc>
          <w:tcPr>
            <w:tcW w:w="1348" w:type="dxa"/>
            <w:tcBorders>
              <w:top w:val="single" w:sz="2" w:space="0" w:color="auto"/>
              <w:bottom w:val="single" w:sz="4" w:space="0" w:color="auto"/>
            </w:tcBorders>
            <w:vAlign w:val="center"/>
          </w:tcPr>
          <w:p w:rsidR="00FE181F" w:rsidRPr="00482492" w:rsidRDefault="00FE181F" w:rsidP="003475C8">
            <w:pPr>
              <w:pStyle w:val="cuatexto"/>
              <w:jc w:val="right"/>
              <w:rPr>
                <w:szCs w:val="20"/>
              </w:rPr>
            </w:pPr>
            <w:r w:rsidRPr="00482492">
              <w:rPr>
                <w:szCs w:val="20"/>
              </w:rPr>
              <w:t>15%</w:t>
            </w:r>
          </w:p>
        </w:tc>
      </w:tr>
    </w:tbl>
    <w:p w:rsidR="00FE181F" w:rsidRPr="00A96019" w:rsidRDefault="00FE181F" w:rsidP="00482492">
      <w:pPr>
        <w:pStyle w:val="texto"/>
        <w:tabs>
          <w:tab w:val="clear" w:pos="2835"/>
          <w:tab w:val="clear" w:pos="3969"/>
          <w:tab w:val="center" w:pos="709"/>
        </w:tabs>
        <w:spacing w:before="240"/>
        <w:rPr>
          <w:rFonts w:ascii="Arial" w:hAnsi="Arial" w:cs="Arial"/>
          <w:sz w:val="24"/>
        </w:rPr>
      </w:pPr>
      <w:r w:rsidRPr="00A96019">
        <w:rPr>
          <w:rFonts w:ascii="Arial" w:hAnsi="Arial" w:cs="Arial"/>
          <w:sz w:val="24"/>
        </w:rPr>
        <w:t>Las retribuciones del personal contratado han supuesto entre un 13 y un 16 por ciento del total de gastos de personal del ayuntamiento, en los años 2012, 2013 y 2014.</w:t>
      </w:r>
    </w:p>
    <w:p w:rsidR="00FE181F" w:rsidRPr="00A96019" w:rsidRDefault="00FE181F" w:rsidP="00482492">
      <w:pPr>
        <w:pStyle w:val="texto"/>
        <w:tabs>
          <w:tab w:val="clear" w:pos="2835"/>
          <w:tab w:val="clear" w:pos="3969"/>
          <w:tab w:val="center" w:pos="709"/>
        </w:tabs>
        <w:spacing w:after="260"/>
        <w:rPr>
          <w:rFonts w:ascii="Arial" w:hAnsi="Arial" w:cs="Arial"/>
          <w:sz w:val="24"/>
        </w:rPr>
      </w:pPr>
      <w:r w:rsidRPr="00A96019">
        <w:rPr>
          <w:rFonts w:ascii="Arial" w:hAnsi="Arial" w:cs="Arial"/>
          <w:sz w:val="24"/>
        </w:rPr>
        <w:t>En el periodo 2012-2014 el Ayuntamiento celebró 728 contratos temp</w:t>
      </w:r>
      <w:r w:rsidRPr="00A96019">
        <w:rPr>
          <w:rFonts w:ascii="Arial" w:hAnsi="Arial" w:cs="Arial"/>
          <w:sz w:val="24"/>
        </w:rPr>
        <w:t>o</w:t>
      </w:r>
      <w:r w:rsidRPr="00A96019">
        <w:rPr>
          <w:rFonts w:ascii="Arial" w:hAnsi="Arial" w:cs="Arial"/>
          <w:sz w:val="24"/>
        </w:rPr>
        <w:t>rales, con una duración media, de los 687 contratos finalizados, de 84 días.</w:t>
      </w:r>
    </w:p>
    <w:tbl>
      <w:tblPr>
        <w:tblW w:w="8279" w:type="dxa"/>
        <w:jc w:val="center"/>
        <w:tblCellMar>
          <w:left w:w="70" w:type="dxa"/>
          <w:right w:w="70" w:type="dxa"/>
        </w:tblCellMar>
        <w:tblLook w:val="0000" w:firstRow="0" w:lastRow="0" w:firstColumn="0" w:lastColumn="0" w:noHBand="0" w:noVBand="0"/>
      </w:tblPr>
      <w:tblGrid>
        <w:gridCol w:w="3025"/>
        <w:gridCol w:w="985"/>
        <w:gridCol w:w="984"/>
        <w:gridCol w:w="984"/>
        <w:gridCol w:w="984"/>
        <w:gridCol w:w="1317"/>
      </w:tblGrid>
      <w:tr w:rsidR="00FE181F" w:rsidRPr="00FE3C18" w:rsidTr="008866B5">
        <w:trPr>
          <w:trHeight w:val="312"/>
          <w:jc w:val="center"/>
        </w:trPr>
        <w:tc>
          <w:tcPr>
            <w:tcW w:w="3025" w:type="dxa"/>
            <w:tcBorders>
              <w:top w:val="single" w:sz="4" w:space="0" w:color="auto"/>
              <w:bottom w:val="single" w:sz="4" w:space="0" w:color="auto"/>
            </w:tcBorders>
            <w:shd w:val="clear" w:color="auto" w:fill="8DB3E2"/>
            <w:vAlign w:val="center"/>
          </w:tcPr>
          <w:p w:rsidR="00FE181F" w:rsidRPr="00FE3C18" w:rsidRDefault="00FE181F" w:rsidP="004B63BF">
            <w:pPr>
              <w:pStyle w:val="cuadroCabe"/>
              <w:jc w:val="left"/>
              <w:rPr>
                <w:szCs w:val="18"/>
              </w:rPr>
            </w:pPr>
            <w:r>
              <w:rPr>
                <w:szCs w:val="18"/>
              </w:rPr>
              <w:t>Concepto</w:t>
            </w:r>
          </w:p>
        </w:tc>
        <w:tc>
          <w:tcPr>
            <w:tcW w:w="985" w:type="dxa"/>
            <w:tcBorders>
              <w:top w:val="single" w:sz="4" w:space="0" w:color="auto"/>
              <w:bottom w:val="single" w:sz="4" w:space="0" w:color="auto"/>
            </w:tcBorders>
            <w:shd w:val="clear" w:color="auto" w:fill="8DB3E2"/>
            <w:vAlign w:val="center"/>
          </w:tcPr>
          <w:p w:rsidR="00FE181F" w:rsidRPr="00FE3C18" w:rsidRDefault="00FE181F" w:rsidP="00482492">
            <w:pPr>
              <w:pStyle w:val="cuadroCabe"/>
              <w:jc w:val="right"/>
              <w:rPr>
                <w:szCs w:val="18"/>
              </w:rPr>
            </w:pPr>
            <w:r w:rsidRPr="00FE3C18">
              <w:rPr>
                <w:szCs w:val="18"/>
              </w:rPr>
              <w:t>2011</w:t>
            </w:r>
          </w:p>
        </w:tc>
        <w:tc>
          <w:tcPr>
            <w:tcW w:w="984" w:type="dxa"/>
            <w:tcBorders>
              <w:top w:val="single" w:sz="4" w:space="0" w:color="auto"/>
              <w:bottom w:val="single" w:sz="4" w:space="0" w:color="auto"/>
            </w:tcBorders>
            <w:shd w:val="clear" w:color="auto" w:fill="8DB3E2"/>
            <w:vAlign w:val="center"/>
          </w:tcPr>
          <w:p w:rsidR="00FE181F" w:rsidRPr="00FE3C18" w:rsidRDefault="00FE181F" w:rsidP="00482492">
            <w:pPr>
              <w:pStyle w:val="cuadroCabe"/>
              <w:jc w:val="right"/>
              <w:rPr>
                <w:szCs w:val="18"/>
              </w:rPr>
            </w:pPr>
            <w:r w:rsidRPr="00FE3C18">
              <w:rPr>
                <w:szCs w:val="18"/>
              </w:rPr>
              <w:t>2012</w:t>
            </w:r>
          </w:p>
        </w:tc>
        <w:tc>
          <w:tcPr>
            <w:tcW w:w="984" w:type="dxa"/>
            <w:tcBorders>
              <w:top w:val="single" w:sz="4" w:space="0" w:color="auto"/>
              <w:bottom w:val="single" w:sz="4" w:space="0" w:color="auto"/>
            </w:tcBorders>
            <w:shd w:val="clear" w:color="auto" w:fill="8DB3E2"/>
            <w:vAlign w:val="center"/>
          </w:tcPr>
          <w:p w:rsidR="00FE181F" w:rsidRPr="00FE3C18" w:rsidRDefault="00FE181F" w:rsidP="00482492">
            <w:pPr>
              <w:pStyle w:val="cuadroCabe"/>
              <w:jc w:val="right"/>
              <w:rPr>
                <w:szCs w:val="18"/>
              </w:rPr>
            </w:pPr>
            <w:r w:rsidRPr="00FE3C18">
              <w:rPr>
                <w:szCs w:val="18"/>
              </w:rPr>
              <w:t>2013</w:t>
            </w:r>
          </w:p>
        </w:tc>
        <w:tc>
          <w:tcPr>
            <w:tcW w:w="984" w:type="dxa"/>
            <w:tcBorders>
              <w:top w:val="single" w:sz="4" w:space="0" w:color="auto"/>
              <w:bottom w:val="single" w:sz="4" w:space="0" w:color="auto"/>
            </w:tcBorders>
            <w:shd w:val="clear" w:color="auto" w:fill="8DB3E2"/>
            <w:vAlign w:val="center"/>
          </w:tcPr>
          <w:p w:rsidR="00FE181F" w:rsidRPr="00FE3C18" w:rsidRDefault="00FE181F" w:rsidP="00482492">
            <w:pPr>
              <w:pStyle w:val="cuadroCabe"/>
              <w:jc w:val="right"/>
              <w:rPr>
                <w:szCs w:val="18"/>
              </w:rPr>
            </w:pPr>
            <w:r w:rsidRPr="00FE3C18">
              <w:rPr>
                <w:szCs w:val="18"/>
              </w:rPr>
              <w:t>2014</w:t>
            </w:r>
          </w:p>
        </w:tc>
        <w:tc>
          <w:tcPr>
            <w:tcW w:w="1317" w:type="dxa"/>
            <w:tcBorders>
              <w:top w:val="single" w:sz="4" w:space="0" w:color="auto"/>
              <w:bottom w:val="single" w:sz="4" w:space="0" w:color="auto"/>
            </w:tcBorders>
            <w:shd w:val="clear" w:color="auto" w:fill="8DB3E2"/>
            <w:vAlign w:val="center"/>
          </w:tcPr>
          <w:p w:rsidR="00FE181F" w:rsidRPr="00FE3C18" w:rsidRDefault="00FE181F" w:rsidP="00482492">
            <w:pPr>
              <w:pStyle w:val="cuadroCabe"/>
              <w:jc w:val="right"/>
              <w:rPr>
                <w:szCs w:val="18"/>
              </w:rPr>
            </w:pPr>
            <w:r w:rsidRPr="00FE3C18">
              <w:rPr>
                <w:szCs w:val="18"/>
              </w:rPr>
              <w:t>Total</w:t>
            </w:r>
          </w:p>
          <w:p w:rsidR="00FE181F" w:rsidRPr="00FE3C18" w:rsidRDefault="00FE181F" w:rsidP="00482492">
            <w:pPr>
              <w:pStyle w:val="cuadroCabe"/>
              <w:jc w:val="right"/>
              <w:rPr>
                <w:szCs w:val="18"/>
              </w:rPr>
            </w:pPr>
            <w:r w:rsidRPr="00FE3C18">
              <w:rPr>
                <w:szCs w:val="18"/>
              </w:rPr>
              <w:t>2012-2014</w:t>
            </w:r>
          </w:p>
        </w:tc>
      </w:tr>
      <w:tr w:rsidR="00FE181F" w:rsidRPr="00482492" w:rsidTr="005B0981">
        <w:trPr>
          <w:trHeight w:val="255"/>
          <w:jc w:val="center"/>
        </w:trPr>
        <w:tc>
          <w:tcPr>
            <w:tcW w:w="3025" w:type="dxa"/>
            <w:tcBorders>
              <w:top w:val="single" w:sz="4" w:space="0" w:color="auto"/>
              <w:bottom w:val="single" w:sz="2" w:space="0" w:color="auto"/>
            </w:tcBorders>
            <w:vAlign w:val="center"/>
          </w:tcPr>
          <w:p w:rsidR="00FE181F" w:rsidRPr="00482492" w:rsidRDefault="00FE181F" w:rsidP="004B63BF">
            <w:pPr>
              <w:pStyle w:val="cuatexto"/>
              <w:jc w:val="left"/>
              <w:rPr>
                <w:szCs w:val="20"/>
              </w:rPr>
            </w:pPr>
            <w:r w:rsidRPr="00482492">
              <w:rPr>
                <w:szCs w:val="20"/>
              </w:rPr>
              <w:t>Contratos realizados</w:t>
            </w:r>
          </w:p>
        </w:tc>
        <w:tc>
          <w:tcPr>
            <w:tcW w:w="985" w:type="dxa"/>
            <w:tcBorders>
              <w:top w:val="single" w:sz="4" w:space="0" w:color="auto"/>
              <w:bottom w:val="single" w:sz="2" w:space="0" w:color="auto"/>
            </w:tcBorders>
            <w:vAlign w:val="center"/>
          </w:tcPr>
          <w:p w:rsidR="00FE181F" w:rsidRPr="00482492" w:rsidRDefault="00FE181F" w:rsidP="00482492">
            <w:pPr>
              <w:pStyle w:val="cuatexto"/>
              <w:jc w:val="right"/>
              <w:rPr>
                <w:szCs w:val="20"/>
              </w:rPr>
            </w:pPr>
          </w:p>
        </w:tc>
        <w:tc>
          <w:tcPr>
            <w:tcW w:w="984" w:type="dxa"/>
            <w:tcBorders>
              <w:top w:val="single" w:sz="4" w:space="0" w:color="auto"/>
              <w:bottom w:val="single" w:sz="2" w:space="0" w:color="auto"/>
            </w:tcBorders>
            <w:vAlign w:val="center"/>
          </w:tcPr>
          <w:p w:rsidR="00FE181F" w:rsidRPr="00482492" w:rsidRDefault="00FE181F" w:rsidP="00482492">
            <w:pPr>
              <w:pStyle w:val="cuatexto"/>
              <w:jc w:val="right"/>
              <w:rPr>
                <w:szCs w:val="20"/>
              </w:rPr>
            </w:pPr>
            <w:r w:rsidRPr="00482492">
              <w:rPr>
                <w:szCs w:val="20"/>
              </w:rPr>
              <w:t>225</w:t>
            </w:r>
          </w:p>
        </w:tc>
        <w:tc>
          <w:tcPr>
            <w:tcW w:w="984" w:type="dxa"/>
            <w:tcBorders>
              <w:top w:val="single" w:sz="4" w:space="0" w:color="auto"/>
              <w:bottom w:val="single" w:sz="2" w:space="0" w:color="auto"/>
            </w:tcBorders>
            <w:vAlign w:val="center"/>
          </w:tcPr>
          <w:p w:rsidR="00FE181F" w:rsidRPr="00482492" w:rsidRDefault="00FE181F" w:rsidP="00482492">
            <w:pPr>
              <w:pStyle w:val="cuatexto"/>
              <w:jc w:val="right"/>
              <w:rPr>
                <w:szCs w:val="20"/>
              </w:rPr>
            </w:pPr>
            <w:r w:rsidRPr="00482492">
              <w:rPr>
                <w:szCs w:val="20"/>
              </w:rPr>
              <w:t>260</w:t>
            </w:r>
          </w:p>
        </w:tc>
        <w:tc>
          <w:tcPr>
            <w:tcW w:w="984" w:type="dxa"/>
            <w:tcBorders>
              <w:top w:val="single" w:sz="4" w:space="0" w:color="auto"/>
              <w:bottom w:val="single" w:sz="2" w:space="0" w:color="auto"/>
            </w:tcBorders>
            <w:vAlign w:val="center"/>
          </w:tcPr>
          <w:p w:rsidR="00FE181F" w:rsidRPr="00482492" w:rsidRDefault="00FE181F" w:rsidP="00482492">
            <w:pPr>
              <w:pStyle w:val="cuatexto"/>
              <w:jc w:val="right"/>
              <w:rPr>
                <w:szCs w:val="20"/>
              </w:rPr>
            </w:pPr>
            <w:r w:rsidRPr="00482492">
              <w:rPr>
                <w:szCs w:val="20"/>
              </w:rPr>
              <w:t>243</w:t>
            </w:r>
          </w:p>
        </w:tc>
        <w:tc>
          <w:tcPr>
            <w:tcW w:w="1317" w:type="dxa"/>
            <w:tcBorders>
              <w:top w:val="single" w:sz="4" w:space="0" w:color="auto"/>
              <w:bottom w:val="single" w:sz="2" w:space="0" w:color="auto"/>
            </w:tcBorders>
            <w:vAlign w:val="center"/>
          </w:tcPr>
          <w:p w:rsidR="00FE181F" w:rsidRPr="00482492" w:rsidRDefault="00FE181F" w:rsidP="00482492">
            <w:pPr>
              <w:pStyle w:val="cuatexto"/>
              <w:jc w:val="right"/>
              <w:rPr>
                <w:szCs w:val="20"/>
              </w:rPr>
            </w:pPr>
            <w:r w:rsidRPr="00482492">
              <w:rPr>
                <w:szCs w:val="20"/>
              </w:rPr>
              <w:t>728</w:t>
            </w:r>
          </w:p>
        </w:tc>
      </w:tr>
      <w:tr w:rsidR="00FE181F" w:rsidRPr="00482492" w:rsidTr="008866B5">
        <w:trPr>
          <w:trHeight w:val="255"/>
          <w:jc w:val="center"/>
        </w:trPr>
        <w:tc>
          <w:tcPr>
            <w:tcW w:w="3025" w:type="dxa"/>
            <w:tcBorders>
              <w:top w:val="single" w:sz="2" w:space="0" w:color="auto"/>
              <w:bottom w:val="single" w:sz="2" w:space="0" w:color="auto"/>
            </w:tcBorders>
            <w:vAlign w:val="center"/>
          </w:tcPr>
          <w:p w:rsidR="00FE181F" w:rsidRPr="00482492" w:rsidRDefault="00FE181F" w:rsidP="004B63BF">
            <w:pPr>
              <w:pStyle w:val="cuatexto"/>
              <w:jc w:val="left"/>
              <w:rPr>
                <w:szCs w:val="20"/>
              </w:rPr>
            </w:pPr>
            <w:r w:rsidRPr="00482492">
              <w:rPr>
                <w:szCs w:val="20"/>
              </w:rPr>
              <w:t>Duración media en días</w:t>
            </w:r>
          </w:p>
        </w:tc>
        <w:tc>
          <w:tcPr>
            <w:tcW w:w="985" w:type="dxa"/>
            <w:tcBorders>
              <w:top w:val="single" w:sz="2" w:space="0" w:color="auto"/>
              <w:bottom w:val="single" w:sz="2" w:space="0" w:color="auto"/>
            </w:tcBorders>
            <w:vAlign w:val="center"/>
          </w:tcPr>
          <w:p w:rsidR="00FE181F" w:rsidRPr="00482492" w:rsidRDefault="00FE181F" w:rsidP="00482492">
            <w:pPr>
              <w:pStyle w:val="cuatexto"/>
              <w:jc w:val="right"/>
              <w:rPr>
                <w:szCs w:val="20"/>
              </w:rPr>
            </w:pPr>
          </w:p>
        </w:tc>
        <w:tc>
          <w:tcPr>
            <w:tcW w:w="984" w:type="dxa"/>
            <w:tcBorders>
              <w:top w:val="single" w:sz="2" w:space="0" w:color="auto"/>
              <w:bottom w:val="single" w:sz="2" w:space="0" w:color="auto"/>
            </w:tcBorders>
            <w:vAlign w:val="center"/>
          </w:tcPr>
          <w:p w:rsidR="00FE181F" w:rsidRPr="00482492" w:rsidRDefault="00FE181F" w:rsidP="00482492">
            <w:pPr>
              <w:pStyle w:val="cuatexto"/>
              <w:jc w:val="right"/>
              <w:rPr>
                <w:szCs w:val="20"/>
              </w:rPr>
            </w:pPr>
          </w:p>
        </w:tc>
        <w:tc>
          <w:tcPr>
            <w:tcW w:w="984" w:type="dxa"/>
            <w:tcBorders>
              <w:top w:val="single" w:sz="2" w:space="0" w:color="auto"/>
              <w:bottom w:val="single" w:sz="2" w:space="0" w:color="auto"/>
            </w:tcBorders>
            <w:vAlign w:val="center"/>
          </w:tcPr>
          <w:p w:rsidR="00FE181F" w:rsidRPr="00482492" w:rsidRDefault="00FE181F" w:rsidP="00482492">
            <w:pPr>
              <w:pStyle w:val="cuatexto"/>
              <w:jc w:val="right"/>
              <w:rPr>
                <w:szCs w:val="20"/>
              </w:rPr>
            </w:pPr>
          </w:p>
        </w:tc>
        <w:tc>
          <w:tcPr>
            <w:tcW w:w="984" w:type="dxa"/>
            <w:tcBorders>
              <w:top w:val="single" w:sz="2" w:space="0" w:color="auto"/>
              <w:bottom w:val="single" w:sz="2" w:space="0" w:color="auto"/>
            </w:tcBorders>
            <w:vAlign w:val="center"/>
          </w:tcPr>
          <w:p w:rsidR="00FE181F" w:rsidRPr="00482492" w:rsidRDefault="00FE181F" w:rsidP="00482492">
            <w:pPr>
              <w:pStyle w:val="cuatexto"/>
              <w:jc w:val="right"/>
              <w:rPr>
                <w:szCs w:val="20"/>
              </w:rPr>
            </w:pPr>
          </w:p>
        </w:tc>
        <w:tc>
          <w:tcPr>
            <w:tcW w:w="1317" w:type="dxa"/>
            <w:tcBorders>
              <w:top w:val="single" w:sz="2" w:space="0" w:color="auto"/>
              <w:bottom w:val="single" w:sz="2" w:space="0" w:color="auto"/>
            </w:tcBorders>
            <w:vAlign w:val="center"/>
          </w:tcPr>
          <w:p w:rsidR="00FE181F" w:rsidRPr="00482492" w:rsidRDefault="00FE181F" w:rsidP="00482492">
            <w:pPr>
              <w:pStyle w:val="cuatexto"/>
              <w:jc w:val="right"/>
              <w:rPr>
                <w:szCs w:val="20"/>
              </w:rPr>
            </w:pPr>
            <w:r w:rsidRPr="00482492">
              <w:rPr>
                <w:szCs w:val="20"/>
              </w:rPr>
              <w:t>84</w:t>
            </w:r>
          </w:p>
        </w:tc>
      </w:tr>
      <w:tr w:rsidR="00FE181F" w:rsidRPr="00482492" w:rsidTr="008866B5">
        <w:trPr>
          <w:trHeight w:val="255"/>
          <w:jc w:val="center"/>
        </w:trPr>
        <w:tc>
          <w:tcPr>
            <w:tcW w:w="3025" w:type="dxa"/>
            <w:tcBorders>
              <w:top w:val="single" w:sz="2" w:space="0" w:color="auto"/>
              <w:bottom w:val="single" w:sz="4" w:space="0" w:color="auto"/>
            </w:tcBorders>
            <w:vAlign w:val="center"/>
          </w:tcPr>
          <w:p w:rsidR="00FE181F" w:rsidRPr="00482492" w:rsidRDefault="00FE181F" w:rsidP="004B63BF">
            <w:pPr>
              <w:pStyle w:val="cuatexto"/>
              <w:jc w:val="left"/>
              <w:rPr>
                <w:szCs w:val="20"/>
              </w:rPr>
            </w:pPr>
            <w:r w:rsidRPr="00482492">
              <w:rPr>
                <w:szCs w:val="20"/>
              </w:rPr>
              <w:t>Contratos vigentes a 31 diciembre</w:t>
            </w:r>
          </w:p>
        </w:tc>
        <w:tc>
          <w:tcPr>
            <w:tcW w:w="985" w:type="dxa"/>
            <w:tcBorders>
              <w:top w:val="single" w:sz="2" w:space="0" w:color="auto"/>
              <w:bottom w:val="single" w:sz="4" w:space="0" w:color="auto"/>
            </w:tcBorders>
            <w:vAlign w:val="center"/>
          </w:tcPr>
          <w:p w:rsidR="00FE181F" w:rsidRPr="00482492" w:rsidRDefault="000D014D" w:rsidP="00482492">
            <w:pPr>
              <w:pStyle w:val="cuatexto"/>
              <w:jc w:val="right"/>
              <w:rPr>
                <w:szCs w:val="20"/>
              </w:rPr>
            </w:pPr>
            <w:r>
              <w:rPr>
                <w:szCs w:val="20"/>
              </w:rPr>
              <w:t>54</w:t>
            </w:r>
          </w:p>
        </w:tc>
        <w:tc>
          <w:tcPr>
            <w:tcW w:w="984" w:type="dxa"/>
            <w:tcBorders>
              <w:top w:val="single" w:sz="2" w:space="0" w:color="auto"/>
              <w:bottom w:val="single" w:sz="4" w:space="0" w:color="auto"/>
            </w:tcBorders>
            <w:vAlign w:val="center"/>
          </w:tcPr>
          <w:p w:rsidR="00FE181F" w:rsidRPr="00482492" w:rsidRDefault="00FE181F" w:rsidP="00482492">
            <w:pPr>
              <w:pStyle w:val="cuatexto"/>
              <w:jc w:val="right"/>
              <w:rPr>
                <w:szCs w:val="20"/>
              </w:rPr>
            </w:pPr>
          </w:p>
        </w:tc>
        <w:tc>
          <w:tcPr>
            <w:tcW w:w="984" w:type="dxa"/>
            <w:tcBorders>
              <w:top w:val="single" w:sz="2" w:space="0" w:color="auto"/>
              <w:bottom w:val="single" w:sz="4" w:space="0" w:color="auto"/>
            </w:tcBorders>
            <w:vAlign w:val="center"/>
          </w:tcPr>
          <w:p w:rsidR="00FE181F" w:rsidRPr="00482492" w:rsidRDefault="00FE181F" w:rsidP="00482492">
            <w:pPr>
              <w:pStyle w:val="cuatexto"/>
              <w:jc w:val="right"/>
              <w:rPr>
                <w:szCs w:val="20"/>
              </w:rPr>
            </w:pPr>
          </w:p>
        </w:tc>
        <w:tc>
          <w:tcPr>
            <w:tcW w:w="984" w:type="dxa"/>
            <w:tcBorders>
              <w:top w:val="single" w:sz="2" w:space="0" w:color="auto"/>
              <w:bottom w:val="single" w:sz="4" w:space="0" w:color="auto"/>
            </w:tcBorders>
            <w:vAlign w:val="center"/>
          </w:tcPr>
          <w:p w:rsidR="00FE181F" w:rsidRPr="00482492" w:rsidRDefault="00FE181F" w:rsidP="00482492">
            <w:pPr>
              <w:pStyle w:val="cuatexto"/>
              <w:jc w:val="right"/>
              <w:rPr>
                <w:szCs w:val="20"/>
              </w:rPr>
            </w:pPr>
            <w:r w:rsidRPr="00482492">
              <w:rPr>
                <w:szCs w:val="20"/>
              </w:rPr>
              <w:t>111</w:t>
            </w:r>
          </w:p>
        </w:tc>
        <w:tc>
          <w:tcPr>
            <w:tcW w:w="1317" w:type="dxa"/>
            <w:tcBorders>
              <w:top w:val="single" w:sz="2" w:space="0" w:color="auto"/>
              <w:bottom w:val="single" w:sz="4" w:space="0" w:color="auto"/>
            </w:tcBorders>
            <w:vAlign w:val="center"/>
          </w:tcPr>
          <w:p w:rsidR="00FE181F" w:rsidRPr="00482492" w:rsidRDefault="00FE181F" w:rsidP="00482492">
            <w:pPr>
              <w:pStyle w:val="cuatexto"/>
              <w:jc w:val="right"/>
              <w:rPr>
                <w:szCs w:val="20"/>
              </w:rPr>
            </w:pPr>
          </w:p>
        </w:tc>
      </w:tr>
    </w:tbl>
    <w:p w:rsidR="00FE181F" w:rsidRPr="00A96019" w:rsidRDefault="00FE181F" w:rsidP="00482492">
      <w:pPr>
        <w:pStyle w:val="texto"/>
        <w:spacing w:before="240"/>
        <w:rPr>
          <w:rFonts w:ascii="Arial" w:hAnsi="Arial" w:cs="Arial"/>
          <w:sz w:val="24"/>
        </w:rPr>
      </w:pPr>
      <w:r w:rsidRPr="00A96019">
        <w:rPr>
          <w:rFonts w:ascii="Arial" w:hAnsi="Arial" w:cs="Arial"/>
          <w:sz w:val="24"/>
        </w:rPr>
        <w:t>Del total de los 111 contratos vigentes a 31 de diciembre de 2014, 54 son anteriores a 2012 y de éstos un 46 por ciento son para cubrir vaca</w:t>
      </w:r>
      <w:r w:rsidRPr="00A96019">
        <w:rPr>
          <w:rFonts w:ascii="Arial" w:hAnsi="Arial" w:cs="Arial"/>
          <w:sz w:val="24"/>
        </w:rPr>
        <w:t>n</w:t>
      </w:r>
      <w:r w:rsidRPr="00A96019">
        <w:rPr>
          <w:rFonts w:ascii="Arial" w:hAnsi="Arial" w:cs="Arial"/>
          <w:sz w:val="24"/>
        </w:rPr>
        <w:t>tes en puestos tales como educadora, trabajador familiar, empleado de servicios múltiples y auxiliar administrativo, entre otros.</w:t>
      </w:r>
    </w:p>
    <w:p w:rsidR="00FE181F" w:rsidRPr="00A96019" w:rsidRDefault="00FE181F" w:rsidP="008939DA">
      <w:pPr>
        <w:pStyle w:val="texto"/>
        <w:rPr>
          <w:rFonts w:ascii="Arial" w:hAnsi="Arial" w:cs="Arial"/>
          <w:sz w:val="24"/>
        </w:rPr>
      </w:pPr>
      <w:r w:rsidRPr="00A96019">
        <w:rPr>
          <w:rFonts w:ascii="Arial" w:hAnsi="Arial" w:cs="Arial"/>
          <w:sz w:val="24"/>
        </w:rPr>
        <w:lastRenderedPageBreak/>
        <w:t>El 30 por ciento de las contrataciones temporales son para sustituci</w:t>
      </w:r>
      <w:r w:rsidRPr="00A96019">
        <w:rPr>
          <w:rFonts w:ascii="Arial" w:hAnsi="Arial" w:cs="Arial"/>
          <w:sz w:val="24"/>
        </w:rPr>
        <w:t>o</w:t>
      </w:r>
      <w:r w:rsidRPr="00A96019">
        <w:rPr>
          <w:rFonts w:ascii="Arial" w:hAnsi="Arial" w:cs="Arial"/>
          <w:sz w:val="24"/>
        </w:rPr>
        <w:t>nes por incapacidad temporal y vacaciones.</w:t>
      </w:r>
    </w:p>
    <w:p w:rsidR="00FE181F" w:rsidRPr="00A96019" w:rsidRDefault="00FE181F" w:rsidP="00A96019">
      <w:pPr>
        <w:pStyle w:val="texto"/>
        <w:spacing w:after="160"/>
        <w:rPr>
          <w:rFonts w:ascii="Arial" w:hAnsi="Arial" w:cs="Arial"/>
          <w:sz w:val="24"/>
        </w:rPr>
      </w:pPr>
      <w:r w:rsidRPr="00A96019">
        <w:rPr>
          <w:rFonts w:ascii="Arial" w:hAnsi="Arial" w:cs="Arial"/>
          <w:sz w:val="24"/>
        </w:rPr>
        <w:t>El 37 por ciento de los contratos realizados corresponden al puesto de empleado de servicios múltiples, un 29 por ciento a peones, un nueve por ciento a trabajadores familiares y un seis por ciento a educadores, entre los puestos que representan el mayor número de contratos formalizados.</w:t>
      </w:r>
    </w:p>
    <w:p w:rsidR="00FE181F" w:rsidRPr="00A96019" w:rsidRDefault="00FE181F" w:rsidP="00A96019">
      <w:pPr>
        <w:pStyle w:val="texto"/>
        <w:spacing w:after="160"/>
        <w:rPr>
          <w:rFonts w:ascii="Arial" w:hAnsi="Arial" w:cs="Arial"/>
          <w:sz w:val="24"/>
        </w:rPr>
      </w:pPr>
      <w:r w:rsidRPr="00A96019">
        <w:rPr>
          <w:rFonts w:ascii="Arial" w:hAnsi="Arial" w:cs="Arial"/>
          <w:sz w:val="24"/>
        </w:rPr>
        <w:t xml:space="preserve">Ya en el ejercicio 2010, el </w:t>
      </w:r>
      <w:r w:rsidR="0029748C" w:rsidRPr="00A96019">
        <w:rPr>
          <w:rFonts w:ascii="Arial" w:hAnsi="Arial" w:cs="Arial"/>
          <w:sz w:val="24"/>
        </w:rPr>
        <w:t xml:space="preserve">Ayuntamiento </w:t>
      </w:r>
      <w:r w:rsidRPr="00A96019">
        <w:rPr>
          <w:rFonts w:ascii="Arial" w:hAnsi="Arial" w:cs="Arial"/>
          <w:sz w:val="24"/>
        </w:rPr>
        <w:t>de Tudela aprobó un plan de saneamiento en el que estableció, entre otras medidas, no contemplar contratos de sustitución y que los gastos que se aprobaran en relación con los mismos debieran ir acompañados de una propuesta de minor</w:t>
      </w:r>
      <w:r w:rsidRPr="00A96019">
        <w:rPr>
          <w:rFonts w:ascii="Arial" w:hAnsi="Arial" w:cs="Arial"/>
          <w:sz w:val="24"/>
        </w:rPr>
        <w:t>a</w:t>
      </w:r>
      <w:r w:rsidRPr="00A96019">
        <w:rPr>
          <w:rFonts w:ascii="Arial" w:hAnsi="Arial" w:cs="Arial"/>
          <w:sz w:val="24"/>
        </w:rPr>
        <w:t>ción de partidas de gastos en los servicios correspondientes.</w:t>
      </w:r>
    </w:p>
    <w:p w:rsidR="00FE181F" w:rsidRPr="00A96019" w:rsidRDefault="00FE181F" w:rsidP="00A96019">
      <w:pPr>
        <w:pStyle w:val="texto"/>
        <w:spacing w:after="160"/>
        <w:rPr>
          <w:rFonts w:ascii="Arial" w:hAnsi="Arial" w:cs="Arial"/>
          <w:sz w:val="24"/>
        </w:rPr>
      </w:pPr>
      <w:r w:rsidRPr="00A96019">
        <w:rPr>
          <w:rFonts w:ascii="Arial" w:hAnsi="Arial" w:cs="Arial"/>
          <w:sz w:val="24"/>
        </w:rPr>
        <w:t xml:space="preserve">El </w:t>
      </w:r>
      <w:r w:rsidR="0029748C" w:rsidRPr="00A96019">
        <w:rPr>
          <w:rFonts w:ascii="Arial" w:hAnsi="Arial" w:cs="Arial"/>
          <w:sz w:val="24"/>
        </w:rPr>
        <w:t xml:space="preserve">Ayuntamiento </w:t>
      </w:r>
      <w:r w:rsidRPr="00A96019">
        <w:rPr>
          <w:rFonts w:ascii="Arial" w:hAnsi="Arial" w:cs="Arial"/>
          <w:sz w:val="24"/>
        </w:rPr>
        <w:t>cuenta con un informe jurídico y unas normas internas en las que se estableció que son servicios esenciales los correspondie</w:t>
      </w:r>
      <w:r w:rsidRPr="00A96019">
        <w:rPr>
          <w:rFonts w:ascii="Arial" w:hAnsi="Arial" w:cs="Arial"/>
          <w:sz w:val="24"/>
        </w:rPr>
        <w:t>n</w:t>
      </w:r>
      <w:r w:rsidRPr="00A96019">
        <w:rPr>
          <w:rFonts w:ascii="Arial" w:hAnsi="Arial" w:cs="Arial"/>
          <w:sz w:val="24"/>
        </w:rPr>
        <w:t xml:space="preserve">tes al centro 0-3 años, atención domiciliaria, conserjes y cementerio y por tanto se contratará la sustitución del personal empleado en los mismos. Las necesidades de otros servicios </w:t>
      </w:r>
      <w:r w:rsidR="00AD230E">
        <w:rPr>
          <w:rFonts w:ascii="Arial" w:hAnsi="Arial" w:cs="Arial"/>
          <w:sz w:val="24"/>
        </w:rPr>
        <w:t xml:space="preserve">no </w:t>
      </w:r>
      <w:r w:rsidRPr="00A96019">
        <w:rPr>
          <w:rFonts w:ascii="Arial" w:hAnsi="Arial" w:cs="Arial"/>
          <w:sz w:val="24"/>
        </w:rPr>
        <w:t>se contratarán salvo causas de fuerza mayor.</w:t>
      </w:r>
    </w:p>
    <w:p w:rsidR="00FE181F" w:rsidRPr="00A96019" w:rsidRDefault="00FE181F" w:rsidP="00A96019">
      <w:pPr>
        <w:pStyle w:val="texto"/>
        <w:spacing w:after="160"/>
        <w:rPr>
          <w:rFonts w:ascii="Arial" w:hAnsi="Arial" w:cs="Arial"/>
          <w:sz w:val="24"/>
        </w:rPr>
      </w:pPr>
      <w:r w:rsidRPr="00A96019">
        <w:rPr>
          <w:rFonts w:ascii="Arial" w:hAnsi="Arial" w:cs="Arial"/>
          <w:sz w:val="24"/>
        </w:rPr>
        <w:t>Hemos comprobado en una muestra de contrataciones de educadora infantil, empleado de servicios múltiples, profesor de música y trabajador familiar que consta el motivo y la justificación de la necesidad y la exi</w:t>
      </w:r>
      <w:r w:rsidRPr="00A96019">
        <w:rPr>
          <w:rFonts w:ascii="Arial" w:hAnsi="Arial" w:cs="Arial"/>
          <w:sz w:val="24"/>
        </w:rPr>
        <w:t>s</w:t>
      </w:r>
      <w:r w:rsidRPr="00A96019">
        <w:rPr>
          <w:rFonts w:ascii="Arial" w:hAnsi="Arial" w:cs="Arial"/>
          <w:sz w:val="24"/>
        </w:rPr>
        <w:t>tencia de crédito disponible en la partida de gasto correspondiente.</w:t>
      </w:r>
    </w:p>
    <w:p w:rsidR="00FE181F" w:rsidRPr="00A96019" w:rsidRDefault="00FE181F" w:rsidP="00A96019">
      <w:pPr>
        <w:pStyle w:val="texto"/>
        <w:numPr>
          <w:ilvl w:val="0"/>
          <w:numId w:val="42"/>
        </w:numPr>
        <w:tabs>
          <w:tab w:val="clear" w:pos="2835"/>
          <w:tab w:val="clear" w:pos="3969"/>
          <w:tab w:val="clear" w:pos="5103"/>
          <w:tab w:val="clear" w:pos="6237"/>
          <w:tab w:val="clear" w:pos="7371"/>
          <w:tab w:val="left" w:pos="480"/>
          <w:tab w:val="num" w:pos="720"/>
          <w:tab w:val="num" w:pos="6597"/>
        </w:tabs>
        <w:spacing w:after="160"/>
        <w:ind w:left="0" w:firstLine="289"/>
        <w:rPr>
          <w:rFonts w:ascii="Arial" w:hAnsi="Arial" w:cs="Arial"/>
          <w:sz w:val="24"/>
        </w:rPr>
      </w:pPr>
      <w:r w:rsidRPr="00A96019">
        <w:rPr>
          <w:rFonts w:ascii="Arial" w:hAnsi="Arial" w:cs="Arial"/>
          <w:sz w:val="24"/>
        </w:rPr>
        <w:t>Villava</w:t>
      </w:r>
    </w:p>
    <w:p w:rsidR="00FE181F" w:rsidRPr="00A96019" w:rsidRDefault="00FE181F" w:rsidP="0061323A">
      <w:pPr>
        <w:pStyle w:val="texto"/>
        <w:spacing w:after="260"/>
        <w:rPr>
          <w:rFonts w:ascii="Arial" w:hAnsi="Arial" w:cs="Arial"/>
          <w:sz w:val="24"/>
        </w:rPr>
      </w:pPr>
      <w:r w:rsidRPr="00A96019">
        <w:rPr>
          <w:rFonts w:ascii="Arial" w:hAnsi="Arial" w:cs="Arial"/>
          <w:sz w:val="24"/>
        </w:rPr>
        <w:t xml:space="preserve">Las retribuciones del personal contratado del Ayuntamiento de Villava en el periodo 2012 a 2014 fueron: </w:t>
      </w:r>
    </w:p>
    <w:tbl>
      <w:tblPr>
        <w:tblW w:w="8312" w:type="dxa"/>
        <w:jc w:val="center"/>
        <w:tblInd w:w="65" w:type="dxa"/>
        <w:tblLayout w:type="fixed"/>
        <w:tblCellMar>
          <w:left w:w="70" w:type="dxa"/>
          <w:right w:w="70" w:type="dxa"/>
        </w:tblCellMar>
        <w:tblLook w:val="0000" w:firstRow="0" w:lastRow="0" w:firstColumn="0" w:lastColumn="0" w:noHBand="0" w:noVBand="0"/>
      </w:tblPr>
      <w:tblGrid>
        <w:gridCol w:w="4092"/>
        <w:gridCol w:w="1396"/>
        <w:gridCol w:w="1396"/>
        <w:gridCol w:w="1428"/>
      </w:tblGrid>
      <w:tr w:rsidR="00FE181F" w:rsidRPr="00147BAB" w:rsidTr="005C53D3">
        <w:trPr>
          <w:trHeight w:val="312"/>
          <w:jc w:val="center"/>
        </w:trPr>
        <w:tc>
          <w:tcPr>
            <w:tcW w:w="4092" w:type="dxa"/>
            <w:tcBorders>
              <w:top w:val="single" w:sz="4" w:space="0" w:color="auto"/>
              <w:bottom w:val="single" w:sz="4" w:space="0" w:color="auto"/>
            </w:tcBorders>
            <w:shd w:val="clear" w:color="auto" w:fill="8DB3E2"/>
            <w:vAlign w:val="center"/>
          </w:tcPr>
          <w:p w:rsidR="00FE181F" w:rsidRPr="00147BAB" w:rsidRDefault="00FE181F" w:rsidP="005B0981">
            <w:pPr>
              <w:pStyle w:val="cuadroCabe"/>
              <w:ind w:right="-18"/>
              <w:jc w:val="left"/>
              <w:rPr>
                <w:szCs w:val="18"/>
              </w:rPr>
            </w:pPr>
            <w:r>
              <w:rPr>
                <w:szCs w:val="18"/>
              </w:rPr>
              <w:t>Concepto</w:t>
            </w:r>
          </w:p>
        </w:tc>
        <w:tc>
          <w:tcPr>
            <w:tcW w:w="1396" w:type="dxa"/>
            <w:tcBorders>
              <w:top w:val="single" w:sz="4" w:space="0" w:color="auto"/>
              <w:bottom w:val="single" w:sz="4" w:space="0" w:color="auto"/>
            </w:tcBorders>
            <w:shd w:val="clear" w:color="auto" w:fill="8DB3E2"/>
            <w:vAlign w:val="center"/>
          </w:tcPr>
          <w:p w:rsidR="00FE181F" w:rsidRPr="00147BAB" w:rsidRDefault="00FE181F" w:rsidP="0061323A">
            <w:pPr>
              <w:pStyle w:val="cuadroCabe"/>
              <w:jc w:val="right"/>
              <w:rPr>
                <w:szCs w:val="18"/>
              </w:rPr>
            </w:pPr>
            <w:r w:rsidRPr="00147BAB">
              <w:rPr>
                <w:szCs w:val="18"/>
              </w:rPr>
              <w:t>2012</w:t>
            </w:r>
          </w:p>
        </w:tc>
        <w:tc>
          <w:tcPr>
            <w:tcW w:w="1396" w:type="dxa"/>
            <w:tcBorders>
              <w:top w:val="single" w:sz="4" w:space="0" w:color="auto"/>
              <w:bottom w:val="single" w:sz="4" w:space="0" w:color="auto"/>
            </w:tcBorders>
            <w:shd w:val="clear" w:color="auto" w:fill="8DB3E2"/>
            <w:vAlign w:val="center"/>
          </w:tcPr>
          <w:p w:rsidR="00FE181F" w:rsidRPr="00147BAB" w:rsidRDefault="00FE181F" w:rsidP="0061323A">
            <w:pPr>
              <w:pStyle w:val="cuadroCabe"/>
              <w:jc w:val="right"/>
              <w:rPr>
                <w:szCs w:val="18"/>
              </w:rPr>
            </w:pPr>
            <w:r w:rsidRPr="00147BAB">
              <w:rPr>
                <w:szCs w:val="18"/>
              </w:rPr>
              <w:t>2013</w:t>
            </w:r>
          </w:p>
        </w:tc>
        <w:tc>
          <w:tcPr>
            <w:tcW w:w="1428" w:type="dxa"/>
            <w:tcBorders>
              <w:top w:val="single" w:sz="4" w:space="0" w:color="auto"/>
              <w:bottom w:val="single" w:sz="4" w:space="0" w:color="auto"/>
            </w:tcBorders>
            <w:shd w:val="clear" w:color="auto" w:fill="8DB3E2"/>
            <w:vAlign w:val="center"/>
          </w:tcPr>
          <w:p w:rsidR="00FE181F" w:rsidRPr="00147BAB" w:rsidRDefault="00FE181F" w:rsidP="0061323A">
            <w:pPr>
              <w:pStyle w:val="cuadroCabe"/>
              <w:jc w:val="right"/>
              <w:rPr>
                <w:szCs w:val="18"/>
              </w:rPr>
            </w:pPr>
            <w:r w:rsidRPr="00147BAB">
              <w:rPr>
                <w:szCs w:val="18"/>
              </w:rPr>
              <w:t>2014</w:t>
            </w:r>
          </w:p>
        </w:tc>
      </w:tr>
      <w:tr w:rsidR="00FE181F" w:rsidRPr="0061323A" w:rsidTr="005C53D3">
        <w:trPr>
          <w:trHeight w:val="255"/>
          <w:jc w:val="center"/>
        </w:trPr>
        <w:tc>
          <w:tcPr>
            <w:tcW w:w="4092" w:type="dxa"/>
            <w:tcBorders>
              <w:top w:val="single" w:sz="4" w:space="0" w:color="auto"/>
              <w:bottom w:val="single" w:sz="2" w:space="0" w:color="auto"/>
            </w:tcBorders>
            <w:vAlign w:val="center"/>
          </w:tcPr>
          <w:p w:rsidR="00FE181F" w:rsidRPr="0061323A" w:rsidRDefault="00FE181F" w:rsidP="004B63BF">
            <w:pPr>
              <w:pStyle w:val="cuadroCabe"/>
              <w:jc w:val="left"/>
              <w:rPr>
                <w:rFonts w:ascii="Arial Narrow" w:hAnsi="Arial Narrow"/>
                <w:sz w:val="20"/>
                <w:szCs w:val="20"/>
              </w:rPr>
            </w:pPr>
            <w:r w:rsidRPr="0061323A">
              <w:rPr>
                <w:rFonts w:ascii="Arial Narrow" w:hAnsi="Arial Narrow"/>
                <w:sz w:val="20"/>
                <w:szCs w:val="20"/>
              </w:rPr>
              <w:t>Retribuciones personal  contratado</w:t>
            </w:r>
          </w:p>
        </w:tc>
        <w:tc>
          <w:tcPr>
            <w:tcW w:w="1396" w:type="dxa"/>
            <w:tcBorders>
              <w:top w:val="single" w:sz="4"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222.626</w:t>
            </w:r>
          </w:p>
        </w:tc>
        <w:tc>
          <w:tcPr>
            <w:tcW w:w="1396" w:type="dxa"/>
            <w:tcBorders>
              <w:top w:val="single" w:sz="4"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249.337</w:t>
            </w:r>
          </w:p>
        </w:tc>
        <w:tc>
          <w:tcPr>
            <w:tcW w:w="1428" w:type="dxa"/>
            <w:tcBorders>
              <w:top w:val="single" w:sz="4"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298.474</w:t>
            </w:r>
          </w:p>
        </w:tc>
      </w:tr>
      <w:tr w:rsidR="00FE181F" w:rsidRPr="0061323A" w:rsidTr="005C53D3">
        <w:trPr>
          <w:trHeight w:val="255"/>
          <w:jc w:val="center"/>
        </w:trPr>
        <w:tc>
          <w:tcPr>
            <w:tcW w:w="4092" w:type="dxa"/>
            <w:tcBorders>
              <w:top w:val="single" w:sz="2" w:space="0" w:color="auto"/>
              <w:bottom w:val="single" w:sz="2" w:space="0" w:color="auto"/>
            </w:tcBorders>
            <w:vAlign w:val="center"/>
          </w:tcPr>
          <w:p w:rsidR="00FE181F" w:rsidRPr="0061323A" w:rsidRDefault="00FE181F" w:rsidP="004B63BF">
            <w:pPr>
              <w:pStyle w:val="cuatexto"/>
              <w:jc w:val="left"/>
              <w:rPr>
                <w:szCs w:val="20"/>
              </w:rPr>
            </w:pPr>
            <w:r w:rsidRPr="0061323A">
              <w:rPr>
                <w:szCs w:val="20"/>
              </w:rPr>
              <w:t>Total gastos personal</w:t>
            </w:r>
          </w:p>
        </w:tc>
        <w:tc>
          <w:tcPr>
            <w:tcW w:w="1396" w:type="dxa"/>
            <w:tcBorders>
              <w:top w:val="single" w:sz="2"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4.445.875</w:t>
            </w:r>
          </w:p>
        </w:tc>
        <w:tc>
          <w:tcPr>
            <w:tcW w:w="1396" w:type="dxa"/>
            <w:tcBorders>
              <w:top w:val="single" w:sz="2"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4.452.204</w:t>
            </w:r>
          </w:p>
        </w:tc>
        <w:tc>
          <w:tcPr>
            <w:tcW w:w="1428" w:type="dxa"/>
            <w:tcBorders>
              <w:top w:val="single" w:sz="2" w:space="0" w:color="auto"/>
              <w:bottom w:val="single" w:sz="2" w:space="0" w:color="auto"/>
            </w:tcBorders>
            <w:vAlign w:val="center"/>
          </w:tcPr>
          <w:p w:rsidR="00FE181F" w:rsidRPr="0061323A" w:rsidRDefault="00FE181F" w:rsidP="0061323A">
            <w:pPr>
              <w:pStyle w:val="cuatexto"/>
              <w:jc w:val="right"/>
              <w:rPr>
                <w:szCs w:val="20"/>
              </w:rPr>
            </w:pPr>
            <w:r w:rsidRPr="0061323A">
              <w:rPr>
                <w:szCs w:val="20"/>
              </w:rPr>
              <w:t>4.397.939</w:t>
            </w:r>
          </w:p>
        </w:tc>
      </w:tr>
      <w:tr w:rsidR="00FE181F" w:rsidRPr="0061323A" w:rsidTr="005C53D3">
        <w:trPr>
          <w:trHeight w:val="255"/>
          <w:jc w:val="center"/>
        </w:trPr>
        <w:tc>
          <w:tcPr>
            <w:tcW w:w="4092" w:type="dxa"/>
            <w:tcBorders>
              <w:top w:val="single" w:sz="2" w:space="0" w:color="auto"/>
              <w:bottom w:val="single" w:sz="4" w:space="0" w:color="auto"/>
            </w:tcBorders>
            <w:vAlign w:val="center"/>
          </w:tcPr>
          <w:p w:rsidR="00FE181F" w:rsidRPr="0061323A" w:rsidRDefault="00FE181F" w:rsidP="004B63BF">
            <w:pPr>
              <w:pStyle w:val="cuatexto"/>
              <w:jc w:val="left"/>
              <w:rPr>
                <w:szCs w:val="20"/>
              </w:rPr>
            </w:pPr>
            <w:r w:rsidRPr="0061323A">
              <w:rPr>
                <w:szCs w:val="20"/>
              </w:rPr>
              <w:t>Retribución contratados s/gasto personal</w:t>
            </w:r>
          </w:p>
        </w:tc>
        <w:tc>
          <w:tcPr>
            <w:tcW w:w="1396" w:type="dxa"/>
            <w:tcBorders>
              <w:top w:val="single" w:sz="2" w:space="0" w:color="auto"/>
              <w:bottom w:val="single" w:sz="4" w:space="0" w:color="auto"/>
            </w:tcBorders>
            <w:vAlign w:val="center"/>
          </w:tcPr>
          <w:p w:rsidR="00FE181F" w:rsidRPr="0061323A" w:rsidRDefault="00FE181F" w:rsidP="0061323A">
            <w:pPr>
              <w:pStyle w:val="cuatexto"/>
              <w:jc w:val="right"/>
              <w:rPr>
                <w:szCs w:val="20"/>
              </w:rPr>
            </w:pPr>
            <w:r w:rsidRPr="0061323A">
              <w:rPr>
                <w:szCs w:val="20"/>
              </w:rPr>
              <w:t>5%</w:t>
            </w:r>
          </w:p>
        </w:tc>
        <w:tc>
          <w:tcPr>
            <w:tcW w:w="1396" w:type="dxa"/>
            <w:tcBorders>
              <w:top w:val="single" w:sz="2" w:space="0" w:color="auto"/>
              <w:bottom w:val="single" w:sz="4" w:space="0" w:color="auto"/>
            </w:tcBorders>
            <w:vAlign w:val="center"/>
          </w:tcPr>
          <w:p w:rsidR="00FE181F" w:rsidRPr="0061323A" w:rsidRDefault="00FE181F" w:rsidP="0061323A">
            <w:pPr>
              <w:pStyle w:val="cuatexto"/>
              <w:jc w:val="right"/>
              <w:rPr>
                <w:szCs w:val="20"/>
              </w:rPr>
            </w:pPr>
            <w:r w:rsidRPr="0061323A">
              <w:rPr>
                <w:szCs w:val="20"/>
              </w:rPr>
              <w:t>6%</w:t>
            </w:r>
          </w:p>
        </w:tc>
        <w:tc>
          <w:tcPr>
            <w:tcW w:w="1428" w:type="dxa"/>
            <w:tcBorders>
              <w:top w:val="single" w:sz="2" w:space="0" w:color="auto"/>
              <w:bottom w:val="single" w:sz="4" w:space="0" w:color="auto"/>
            </w:tcBorders>
            <w:vAlign w:val="center"/>
          </w:tcPr>
          <w:p w:rsidR="00FE181F" w:rsidRPr="0061323A" w:rsidRDefault="00FE181F" w:rsidP="0061323A">
            <w:pPr>
              <w:pStyle w:val="cuatexto"/>
              <w:jc w:val="right"/>
              <w:rPr>
                <w:szCs w:val="20"/>
              </w:rPr>
            </w:pPr>
            <w:r w:rsidRPr="0061323A">
              <w:rPr>
                <w:szCs w:val="20"/>
              </w:rPr>
              <w:t>7%</w:t>
            </w:r>
          </w:p>
        </w:tc>
      </w:tr>
    </w:tbl>
    <w:p w:rsidR="00FE181F" w:rsidRPr="00A96019" w:rsidRDefault="00FE181F" w:rsidP="00A96019">
      <w:pPr>
        <w:pStyle w:val="texto"/>
        <w:spacing w:before="240" w:after="160"/>
        <w:rPr>
          <w:rFonts w:ascii="Arial" w:hAnsi="Arial" w:cs="Arial"/>
          <w:sz w:val="24"/>
        </w:rPr>
      </w:pPr>
      <w:r w:rsidRPr="00A96019">
        <w:rPr>
          <w:rFonts w:ascii="Arial" w:hAnsi="Arial" w:cs="Arial"/>
          <w:sz w:val="24"/>
        </w:rPr>
        <w:t>Las retribuciones del personal contratado representan entre el cinco y el siete por ciento del total de gastos de personal del ayuntamiento, en los años 2012, 2013 y 2014.</w:t>
      </w:r>
    </w:p>
    <w:p w:rsidR="00FE181F" w:rsidRPr="00A96019" w:rsidRDefault="00FE181F" w:rsidP="0061323A">
      <w:pPr>
        <w:pStyle w:val="texto"/>
        <w:spacing w:after="260"/>
        <w:rPr>
          <w:rFonts w:ascii="Arial" w:hAnsi="Arial" w:cs="Arial"/>
          <w:sz w:val="24"/>
        </w:rPr>
      </w:pPr>
      <w:r w:rsidRPr="00A96019">
        <w:rPr>
          <w:rFonts w:ascii="Arial" w:hAnsi="Arial" w:cs="Arial"/>
          <w:sz w:val="24"/>
        </w:rPr>
        <w:t>El Ayuntamiento de Villava formalizó 382 contratos en el periodo 2012-2014 de una duración media de 61 días, cuya clasificación por ejercicios es la siguiente:</w:t>
      </w:r>
    </w:p>
    <w:tbl>
      <w:tblPr>
        <w:tblW w:w="8304" w:type="dxa"/>
        <w:jc w:val="center"/>
        <w:tblCellMar>
          <w:left w:w="70" w:type="dxa"/>
          <w:right w:w="70" w:type="dxa"/>
        </w:tblCellMar>
        <w:tblLook w:val="0000" w:firstRow="0" w:lastRow="0" w:firstColumn="0" w:lastColumn="0" w:noHBand="0" w:noVBand="0"/>
      </w:tblPr>
      <w:tblGrid>
        <w:gridCol w:w="3563"/>
        <w:gridCol w:w="907"/>
        <w:gridCol w:w="907"/>
        <w:gridCol w:w="907"/>
        <w:gridCol w:w="907"/>
        <w:gridCol w:w="1113"/>
      </w:tblGrid>
      <w:tr w:rsidR="00FE181F" w:rsidRPr="00147BAB" w:rsidTr="008866B5">
        <w:trPr>
          <w:trHeight w:val="312"/>
          <w:jc w:val="center"/>
        </w:trPr>
        <w:tc>
          <w:tcPr>
            <w:tcW w:w="3563" w:type="dxa"/>
            <w:tcBorders>
              <w:top w:val="single" w:sz="4" w:space="0" w:color="auto"/>
              <w:bottom w:val="single" w:sz="4" w:space="0" w:color="auto"/>
            </w:tcBorders>
            <w:shd w:val="clear" w:color="auto" w:fill="8DB3E2"/>
            <w:vAlign w:val="center"/>
          </w:tcPr>
          <w:p w:rsidR="00FE181F" w:rsidRPr="00E1797B" w:rsidRDefault="00FE181F" w:rsidP="004B63BF">
            <w:pPr>
              <w:pStyle w:val="cuadroCabe"/>
              <w:jc w:val="left"/>
              <w:rPr>
                <w:szCs w:val="18"/>
              </w:rPr>
            </w:pPr>
            <w:r>
              <w:rPr>
                <w:szCs w:val="18"/>
              </w:rPr>
              <w:t>Concepto</w:t>
            </w:r>
          </w:p>
        </w:tc>
        <w:tc>
          <w:tcPr>
            <w:tcW w:w="907" w:type="dxa"/>
            <w:tcBorders>
              <w:top w:val="single" w:sz="4" w:space="0" w:color="auto"/>
              <w:bottom w:val="single" w:sz="4" w:space="0" w:color="auto"/>
            </w:tcBorders>
            <w:shd w:val="clear" w:color="auto" w:fill="8DB3E2"/>
            <w:vAlign w:val="center"/>
          </w:tcPr>
          <w:p w:rsidR="00FE181F" w:rsidRPr="00E1797B" w:rsidRDefault="00FE181F" w:rsidP="008939DA">
            <w:pPr>
              <w:pStyle w:val="cuadroCabe"/>
              <w:jc w:val="right"/>
              <w:rPr>
                <w:szCs w:val="18"/>
              </w:rPr>
            </w:pPr>
            <w:r>
              <w:rPr>
                <w:szCs w:val="18"/>
              </w:rPr>
              <w:t>2011</w:t>
            </w:r>
          </w:p>
        </w:tc>
        <w:tc>
          <w:tcPr>
            <w:tcW w:w="907" w:type="dxa"/>
            <w:tcBorders>
              <w:top w:val="single" w:sz="4" w:space="0" w:color="auto"/>
              <w:bottom w:val="single" w:sz="4" w:space="0" w:color="auto"/>
            </w:tcBorders>
            <w:shd w:val="clear" w:color="auto" w:fill="8DB3E2"/>
            <w:vAlign w:val="center"/>
          </w:tcPr>
          <w:p w:rsidR="00FE181F" w:rsidRPr="00E1797B" w:rsidRDefault="00FE181F" w:rsidP="008939DA">
            <w:pPr>
              <w:pStyle w:val="cuadroCabe"/>
              <w:jc w:val="right"/>
              <w:rPr>
                <w:szCs w:val="18"/>
              </w:rPr>
            </w:pPr>
            <w:r w:rsidRPr="00E1797B">
              <w:rPr>
                <w:szCs w:val="18"/>
              </w:rPr>
              <w:t>2012</w:t>
            </w:r>
          </w:p>
        </w:tc>
        <w:tc>
          <w:tcPr>
            <w:tcW w:w="907" w:type="dxa"/>
            <w:tcBorders>
              <w:top w:val="single" w:sz="4" w:space="0" w:color="auto"/>
              <w:bottom w:val="single" w:sz="4" w:space="0" w:color="auto"/>
            </w:tcBorders>
            <w:shd w:val="clear" w:color="auto" w:fill="8DB3E2"/>
            <w:vAlign w:val="center"/>
          </w:tcPr>
          <w:p w:rsidR="00FE181F" w:rsidRPr="00E1797B" w:rsidRDefault="00FE181F" w:rsidP="008939DA">
            <w:pPr>
              <w:pStyle w:val="cuadroCabe"/>
              <w:jc w:val="right"/>
              <w:rPr>
                <w:szCs w:val="18"/>
              </w:rPr>
            </w:pPr>
            <w:r w:rsidRPr="00E1797B">
              <w:rPr>
                <w:szCs w:val="18"/>
              </w:rPr>
              <w:t>2013</w:t>
            </w:r>
          </w:p>
        </w:tc>
        <w:tc>
          <w:tcPr>
            <w:tcW w:w="907" w:type="dxa"/>
            <w:tcBorders>
              <w:top w:val="single" w:sz="4" w:space="0" w:color="auto"/>
              <w:bottom w:val="single" w:sz="4" w:space="0" w:color="auto"/>
            </w:tcBorders>
            <w:shd w:val="clear" w:color="auto" w:fill="8DB3E2"/>
            <w:vAlign w:val="center"/>
          </w:tcPr>
          <w:p w:rsidR="00FE181F" w:rsidRPr="00E1797B" w:rsidRDefault="00FE181F" w:rsidP="008939DA">
            <w:pPr>
              <w:pStyle w:val="cuadroCabe"/>
              <w:jc w:val="right"/>
              <w:rPr>
                <w:szCs w:val="18"/>
              </w:rPr>
            </w:pPr>
            <w:r w:rsidRPr="00E1797B">
              <w:rPr>
                <w:szCs w:val="18"/>
              </w:rPr>
              <w:t>2014</w:t>
            </w:r>
          </w:p>
        </w:tc>
        <w:tc>
          <w:tcPr>
            <w:tcW w:w="1113" w:type="dxa"/>
            <w:tcBorders>
              <w:top w:val="single" w:sz="4" w:space="0" w:color="auto"/>
              <w:bottom w:val="single" w:sz="4" w:space="0" w:color="auto"/>
            </w:tcBorders>
            <w:shd w:val="clear" w:color="auto" w:fill="8DB3E2"/>
            <w:vAlign w:val="center"/>
          </w:tcPr>
          <w:p w:rsidR="00FE181F" w:rsidRPr="00E1797B" w:rsidRDefault="00FE181F" w:rsidP="008939DA">
            <w:pPr>
              <w:pStyle w:val="cuadroCabe"/>
              <w:jc w:val="right"/>
              <w:rPr>
                <w:szCs w:val="18"/>
              </w:rPr>
            </w:pPr>
            <w:r>
              <w:rPr>
                <w:szCs w:val="18"/>
              </w:rPr>
              <w:t>Total</w:t>
            </w:r>
          </w:p>
        </w:tc>
      </w:tr>
      <w:tr w:rsidR="00FE181F" w:rsidRPr="008939DA" w:rsidTr="005B0981">
        <w:trPr>
          <w:trHeight w:val="255"/>
          <w:jc w:val="center"/>
        </w:trPr>
        <w:tc>
          <w:tcPr>
            <w:tcW w:w="3563" w:type="dxa"/>
            <w:tcBorders>
              <w:top w:val="single" w:sz="4" w:space="0" w:color="auto"/>
              <w:bottom w:val="single" w:sz="2" w:space="0" w:color="auto"/>
            </w:tcBorders>
            <w:vAlign w:val="center"/>
          </w:tcPr>
          <w:p w:rsidR="00FE181F" w:rsidRPr="008939DA" w:rsidRDefault="00FE181F" w:rsidP="004B63BF">
            <w:pPr>
              <w:pStyle w:val="cuatexto"/>
              <w:jc w:val="left"/>
              <w:rPr>
                <w:szCs w:val="20"/>
              </w:rPr>
            </w:pPr>
            <w:r w:rsidRPr="008939DA">
              <w:rPr>
                <w:szCs w:val="20"/>
              </w:rPr>
              <w:t>Contratos realizados</w:t>
            </w:r>
          </w:p>
        </w:tc>
        <w:tc>
          <w:tcPr>
            <w:tcW w:w="907"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p>
        </w:tc>
        <w:tc>
          <w:tcPr>
            <w:tcW w:w="907"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100</w:t>
            </w:r>
          </w:p>
        </w:tc>
        <w:tc>
          <w:tcPr>
            <w:tcW w:w="907"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112</w:t>
            </w:r>
          </w:p>
        </w:tc>
        <w:tc>
          <w:tcPr>
            <w:tcW w:w="907"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170</w:t>
            </w:r>
          </w:p>
        </w:tc>
        <w:tc>
          <w:tcPr>
            <w:tcW w:w="1113"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382</w:t>
            </w:r>
          </w:p>
        </w:tc>
      </w:tr>
      <w:tr w:rsidR="00FE181F" w:rsidRPr="008939DA" w:rsidTr="008866B5">
        <w:trPr>
          <w:trHeight w:val="255"/>
          <w:jc w:val="center"/>
        </w:trPr>
        <w:tc>
          <w:tcPr>
            <w:tcW w:w="3563" w:type="dxa"/>
            <w:tcBorders>
              <w:top w:val="single" w:sz="2" w:space="0" w:color="auto"/>
              <w:bottom w:val="single" w:sz="2" w:space="0" w:color="auto"/>
            </w:tcBorders>
            <w:vAlign w:val="center"/>
          </w:tcPr>
          <w:p w:rsidR="00FE181F" w:rsidRPr="008939DA" w:rsidRDefault="00FE181F" w:rsidP="004B63BF">
            <w:pPr>
              <w:pStyle w:val="cuatexto"/>
              <w:jc w:val="left"/>
              <w:rPr>
                <w:szCs w:val="20"/>
              </w:rPr>
            </w:pPr>
            <w:r w:rsidRPr="008939DA">
              <w:rPr>
                <w:szCs w:val="20"/>
              </w:rPr>
              <w:t>Duración media en días</w:t>
            </w:r>
          </w:p>
        </w:tc>
        <w:tc>
          <w:tcPr>
            <w:tcW w:w="907"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07"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07"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07"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1113"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61</w:t>
            </w:r>
          </w:p>
        </w:tc>
      </w:tr>
      <w:tr w:rsidR="00FE181F" w:rsidRPr="008939DA" w:rsidTr="008866B5">
        <w:trPr>
          <w:trHeight w:val="255"/>
          <w:jc w:val="center"/>
        </w:trPr>
        <w:tc>
          <w:tcPr>
            <w:tcW w:w="3563" w:type="dxa"/>
            <w:tcBorders>
              <w:top w:val="single" w:sz="2" w:space="0" w:color="auto"/>
              <w:bottom w:val="single" w:sz="4" w:space="0" w:color="auto"/>
            </w:tcBorders>
            <w:vAlign w:val="center"/>
          </w:tcPr>
          <w:p w:rsidR="00FE181F" w:rsidRPr="008939DA" w:rsidRDefault="00FE181F" w:rsidP="004B63BF">
            <w:pPr>
              <w:pStyle w:val="cuatexto"/>
              <w:jc w:val="left"/>
              <w:rPr>
                <w:szCs w:val="20"/>
              </w:rPr>
            </w:pPr>
            <w:r w:rsidRPr="008939DA">
              <w:rPr>
                <w:szCs w:val="20"/>
              </w:rPr>
              <w:t>Contratos vigentes a 31 diciembre</w:t>
            </w:r>
          </w:p>
        </w:tc>
        <w:tc>
          <w:tcPr>
            <w:tcW w:w="907"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r w:rsidRPr="008939DA">
              <w:rPr>
                <w:szCs w:val="20"/>
              </w:rPr>
              <w:t>41</w:t>
            </w:r>
          </w:p>
        </w:tc>
        <w:tc>
          <w:tcPr>
            <w:tcW w:w="907"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c>
          <w:tcPr>
            <w:tcW w:w="907"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c>
          <w:tcPr>
            <w:tcW w:w="907"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r w:rsidRPr="008939DA">
              <w:rPr>
                <w:szCs w:val="20"/>
              </w:rPr>
              <w:t>45</w:t>
            </w:r>
          </w:p>
        </w:tc>
        <w:tc>
          <w:tcPr>
            <w:tcW w:w="1113"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r>
    </w:tbl>
    <w:p w:rsidR="00FE181F" w:rsidRPr="00A96019" w:rsidRDefault="00FE181F" w:rsidP="00A96019">
      <w:pPr>
        <w:pStyle w:val="texto"/>
        <w:spacing w:before="240" w:after="160"/>
        <w:rPr>
          <w:rFonts w:ascii="Arial" w:hAnsi="Arial" w:cs="Arial"/>
          <w:sz w:val="24"/>
        </w:rPr>
      </w:pPr>
      <w:r w:rsidRPr="00A96019">
        <w:rPr>
          <w:rFonts w:ascii="Arial" w:hAnsi="Arial" w:cs="Arial"/>
          <w:sz w:val="24"/>
        </w:rPr>
        <w:lastRenderedPageBreak/>
        <w:t>A 31 de diciembre de 2014 estaban vigentes 45 contratos, 16 de los cuales  se iniciaron en años anteriores a 2012, principalmente para cubrir vacantes de trabajador familiar, educadora infantil y conserje, entre otros puestos.</w:t>
      </w:r>
    </w:p>
    <w:p w:rsidR="00FE181F" w:rsidRPr="00A96019" w:rsidRDefault="00FE181F" w:rsidP="00A96019">
      <w:pPr>
        <w:pStyle w:val="texto"/>
        <w:spacing w:after="160"/>
        <w:rPr>
          <w:rFonts w:ascii="Arial" w:hAnsi="Arial" w:cs="Arial"/>
          <w:sz w:val="24"/>
        </w:rPr>
      </w:pPr>
      <w:r w:rsidRPr="00A96019">
        <w:rPr>
          <w:rFonts w:ascii="Arial" w:hAnsi="Arial" w:cs="Arial"/>
          <w:sz w:val="24"/>
        </w:rPr>
        <w:t>El 86 por ciento de los contratos fueron para sustituciones por incap</w:t>
      </w:r>
      <w:r w:rsidRPr="00A96019">
        <w:rPr>
          <w:rFonts w:ascii="Arial" w:hAnsi="Arial" w:cs="Arial"/>
          <w:sz w:val="24"/>
        </w:rPr>
        <w:t>a</w:t>
      </w:r>
      <w:r w:rsidRPr="00A96019">
        <w:rPr>
          <w:rFonts w:ascii="Arial" w:hAnsi="Arial" w:cs="Arial"/>
          <w:sz w:val="24"/>
        </w:rPr>
        <w:t>cidad temporal u otros motivos.</w:t>
      </w:r>
    </w:p>
    <w:p w:rsidR="00FE181F" w:rsidRPr="00A96019" w:rsidRDefault="00FE181F" w:rsidP="00A96019">
      <w:pPr>
        <w:pStyle w:val="texto"/>
        <w:spacing w:after="160"/>
        <w:rPr>
          <w:rFonts w:ascii="Arial" w:hAnsi="Arial" w:cs="Arial"/>
          <w:sz w:val="24"/>
        </w:rPr>
      </w:pPr>
      <w:r w:rsidRPr="00A96019">
        <w:rPr>
          <w:rFonts w:ascii="Arial" w:hAnsi="Arial" w:cs="Arial"/>
          <w:sz w:val="24"/>
        </w:rPr>
        <w:t>El 31 por ciento del total de contratos corresponden al puesto de trab</w:t>
      </w:r>
      <w:r w:rsidRPr="00A96019">
        <w:rPr>
          <w:rFonts w:ascii="Arial" w:hAnsi="Arial" w:cs="Arial"/>
          <w:sz w:val="24"/>
        </w:rPr>
        <w:t>a</w:t>
      </w:r>
      <w:r w:rsidRPr="00A96019">
        <w:rPr>
          <w:rFonts w:ascii="Arial" w:hAnsi="Arial" w:cs="Arial"/>
          <w:sz w:val="24"/>
        </w:rPr>
        <w:t>jador familiar, un 24 por ciento a educador infantil y un 22 por ciento al puesto de limpiador.</w:t>
      </w:r>
    </w:p>
    <w:p w:rsidR="00FE181F" w:rsidRPr="00A96019" w:rsidRDefault="00FE181F" w:rsidP="00A96019">
      <w:pPr>
        <w:pStyle w:val="texto"/>
        <w:spacing w:after="160"/>
        <w:rPr>
          <w:rFonts w:ascii="Arial" w:hAnsi="Arial" w:cs="Arial"/>
          <w:sz w:val="24"/>
        </w:rPr>
      </w:pPr>
      <w:r w:rsidRPr="00A96019">
        <w:rPr>
          <w:rFonts w:ascii="Arial" w:hAnsi="Arial" w:cs="Arial"/>
          <w:sz w:val="24"/>
        </w:rPr>
        <w:t xml:space="preserve">El </w:t>
      </w:r>
      <w:r w:rsidR="00287C94" w:rsidRPr="00A96019">
        <w:rPr>
          <w:rFonts w:ascii="Arial" w:hAnsi="Arial" w:cs="Arial"/>
          <w:sz w:val="24"/>
        </w:rPr>
        <w:t xml:space="preserve">Ayuntamiento </w:t>
      </w:r>
      <w:r w:rsidRPr="00A96019">
        <w:rPr>
          <w:rFonts w:ascii="Arial" w:hAnsi="Arial" w:cs="Arial"/>
          <w:sz w:val="24"/>
        </w:rPr>
        <w:t>de Villava considera servicios esenciales el servicio de atención a domicilio y la escuela infantil, y sigue la práctica de contr</w:t>
      </w:r>
      <w:r w:rsidRPr="00A96019">
        <w:rPr>
          <w:rFonts w:ascii="Arial" w:hAnsi="Arial" w:cs="Arial"/>
          <w:sz w:val="24"/>
        </w:rPr>
        <w:t>a</w:t>
      </w:r>
      <w:r w:rsidRPr="00A96019">
        <w:rPr>
          <w:rFonts w:ascii="Arial" w:hAnsi="Arial" w:cs="Arial"/>
          <w:sz w:val="24"/>
        </w:rPr>
        <w:t>tar todas las bajas de personal producidas en los mismos.</w:t>
      </w:r>
    </w:p>
    <w:p w:rsidR="00FE181F" w:rsidRPr="00A96019" w:rsidRDefault="00FE181F" w:rsidP="00A96019">
      <w:pPr>
        <w:pStyle w:val="texto"/>
        <w:spacing w:after="160"/>
        <w:rPr>
          <w:rFonts w:ascii="Arial" w:hAnsi="Arial" w:cs="Arial"/>
          <w:sz w:val="24"/>
        </w:rPr>
      </w:pPr>
      <w:r w:rsidRPr="00A96019">
        <w:rPr>
          <w:rFonts w:ascii="Arial" w:hAnsi="Arial" w:cs="Arial"/>
          <w:sz w:val="24"/>
        </w:rPr>
        <w:t>Al respecto, en 2011 se aprobó en comisión, los supuestos en los que procede contratar temporalmente para los distintos puestos de trabajo.</w:t>
      </w:r>
    </w:p>
    <w:p w:rsidR="00FE181F" w:rsidRPr="00A96019" w:rsidRDefault="00FE181F" w:rsidP="00A96019">
      <w:pPr>
        <w:pStyle w:val="texto"/>
        <w:numPr>
          <w:ilvl w:val="0"/>
          <w:numId w:val="42"/>
        </w:numPr>
        <w:tabs>
          <w:tab w:val="clear" w:pos="2835"/>
          <w:tab w:val="clear" w:pos="3969"/>
          <w:tab w:val="clear" w:pos="5103"/>
          <w:tab w:val="clear" w:pos="6237"/>
          <w:tab w:val="clear" w:pos="7371"/>
          <w:tab w:val="left" w:pos="480"/>
          <w:tab w:val="num" w:pos="720"/>
          <w:tab w:val="num" w:pos="6597"/>
        </w:tabs>
        <w:spacing w:after="160"/>
        <w:ind w:left="0" w:firstLine="289"/>
        <w:rPr>
          <w:rFonts w:ascii="Arial" w:hAnsi="Arial" w:cs="Arial"/>
          <w:sz w:val="24"/>
        </w:rPr>
      </w:pPr>
      <w:r w:rsidRPr="00A96019">
        <w:rPr>
          <w:rFonts w:ascii="Arial" w:hAnsi="Arial" w:cs="Arial"/>
          <w:sz w:val="24"/>
        </w:rPr>
        <w:t>Zizur Mayor</w:t>
      </w:r>
    </w:p>
    <w:p w:rsidR="00FE181F" w:rsidRPr="00A96019" w:rsidRDefault="00FE181F" w:rsidP="00160028">
      <w:pPr>
        <w:pStyle w:val="texto"/>
        <w:spacing w:after="260"/>
        <w:rPr>
          <w:rFonts w:ascii="Arial" w:hAnsi="Arial" w:cs="Arial"/>
          <w:sz w:val="24"/>
        </w:rPr>
      </w:pPr>
      <w:r w:rsidRPr="00A96019">
        <w:rPr>
          <w:rFonts w:ascii="Arial" w:hAnsi="Arial" w:cs="Arial"/>
          <w:sz w:val="24"/>
        </w:rPr>
        <w:t xml:space="preserve">Las retribuciones del personal contratado del Ayuntamiento de Zizur Mayor en el periodo 2012 a 2014 fueron: </w:t>
      </w:r>
    </w:p>
    <w:tbl>
      <w:tblPr>
        <w:tblW w:w="8309" w:type="dxa"/>
        <w:jc w:val="center"/>
        <w:tblLayout w:type="fixed"/>
        <w:tblCellMar>
          <w:left w:w="70" w:type="dxa"/>
          <w:right w:w="70" w:type="dxa"/>
        </w:tblCellMar>
        <w:tblLook w:val="0000" w:firstRow="0" w:lastRow="0" w:firstColumn="0" w:lastColumn="0" w:noHBand="0" w:noVBand="0"/>
      </w:tblPr>
      <w:tblGrid>
        <w:gridCol w:w="4397"/>
        <w:gridCol w:w="1304"/>
        <w:gridCol w:w="1304"/>
        <w:gridCol w:w="1304"/>
      </w:tblGrid>
      <w:tr w:rsidR="00FE181F" w:rsidRPr="00934E36" w:rsidTr="008866B5">
        <w:trPr>
          <w:trHeight w:val="312"/>
          <w:jc w:val="center"/>
        </w:trPr>
        <w:tc>
          <w:tcPr>
            <w:tcW w:w="4397" w:type="dxa"/>
            <w:tcBorders>
              <w:top w:val="single" w:sz="4" w:space="0" w:color="auto"/>
              <w:bottom w:val="single" w:sz="4" w:space="0" w:color="auto"/>
            </w:tcBorders>
            <w:shd w:val="clear" w:color="auto" w:fill="8DB3E2"/>
            <w:vAlign w:val="center"/>
          </w:tcPr>
          <w:p w:rsidR="00FE181F" w:rsidRPr="00934E36" w:rsidRDefault="00FE181F" w:rsidP="004B63BF">
            <w:pPr>
              <w:pStyle w:val="cuadroCabe"/>
              <w:jc w:val="left"/>
              <w:rPr>
                <w:szCs w:val="18"/>
              </w:rPr>
            </w:pPr>
            <w:r>
              <w:rPr>
                <w:szCs w:val="18"/>
              </w:rPr>
              <w:t>Concepto</w:t>
            </w:r>
          </w:p>
        </w:tc>
        <w:tc>
          <w:tcPr>
            <w:tcW w:w="1304" w:type="dxa"/>
            <w:tcBorders>
              <w:top w:val="single" w:sz="4" w:space="0" w:color="auto"/>
              <w:bottom w:val="single" w:sz="4" w:space="0" w:color="auto"/>
            </w:tcBorders>
            <w:shd w:val="clear" w:color="auto" w:fill="8DB3E2"/>
            <w:vAlign w:val="center"/>
          </w:tcPr>
          <w:p w:rsidR="00FE181F" w:rsidRPr="00934E36" w:rsidRDefault="00FE181F" w:rsidP="00F73215">
            <w:pPr>
              <w:pStyle w:val="cuadroCabe"/>
              <w:jc w:val="right"/>
              <w:rPr>
                <w:szCs w:val="18"/>
              </w:rPr>
            </w:pPr>
            <w:r w:rsidRPr="00934E36">
              <w:rPr>
                <w:szCs w:val="18"/>
              </w:rPr>
              <w:t>2012</w:t>
            </w:r>
          </w:p>
        </w:tc>
        <w:tc>
          <w:tcPr>
            <w:tcW w:w="1304" w:type="dxa"/>
            <w:tcBorders>
              <w:top w:val="single" w:sz="4" w:space="0" w:color="auto"/>
              <w:bottom w:val="single" w:sz="4" w:space="0" w:color="auto"/>
            </w:tcBorders>
            <w:shd w:val="clear" w:color="auto" w:fill="8DB3E2"/>
            <w:vAlign w:val="center"/>
          </w:tcPr>
          <w:p w:rsidR="00FE181F" w:rsidRPr="00934E36" w:rsidRDefault="00FE181F" w:rsidP="00F73215">
            <w:pPr>
              <w:pStyle w:val="cuadroCabe"/>
              <w:jc w:val="right"/>
              <w:rPr>
                <w:szCs w:val="18"/>
              </w:rPr>
            </w:pPr>
            <w:r w:rsidRPr="00934E36">
              <w:rPr>
                <w:szCs w:val="18"/>
              </w:rPr>
              <w:t>2013</w:t>
            </w:r>
          </w:p>
        </w:tc>
        <w:tc>
          <w:tcPr>
            <w:tcW w:w="1304" w:type="dxa"/>
            <w:tcBorders>
              <w:top w:val="single" w:sz="4" w:space="0" w:color="auto"/>
              <w:bottom w:val="single" w:sz="4" w:space="0" w:color="auto"/>
            </w:tcBorders>
            <w:shd w:val="clear" w:color="auto" w:fill="8DB3E2"/>
            <w:vAlign w:val="center"/>
          </w:tcPr>
          <w:p w:rsidR="00FE181F" w:rsidRPr="00934E36" w:rsidRDefault="00FE181F" w:rsidP="00F73215">
            <w:pPr>
              <w:pStyle w:val="cuadroCabe"/>
              <w:jc w:val="right"/>
              <w:rPr>
                <w:szCs w:val="18"/>
              </w:rPr>
            </w:pPr>
            <w:r w:rsidRPr="00934E36">
              <w:rPr>
                <w:szCs w:val="18"/>
              </w:rPr>
              <w:t>2014</w:t>
            </w:r>
          </w:p>
        </w:tc>
      </w:tr>
      <w:tr w:rsidR="00FE181F" w:rsidRPr="008939DA" w:rsidTr="00FA11C4">
        <w:trPr>
          <w:trHeight w:val="255"/>
          <w:jc w:val="center"/>
        </w:trPr>
        <w:tc>
          <w:tcPr>
            <w:tcW w:w="4397" w:type="dxa"/>
            <w:tcBorders>
              <w:top w:val="single" w:sz="4" w:space="0" w:color="auto"/>
              <w:bottom w:val="single" w:sz="2" w:space="0" w:color="auto"/>
            </w:tcBorders>
            <w:vAlign w:val="center"/>
          </w:tcPr>
          <w:p w:rsidR="00FE181F" w:rsidRPr="008939DA" w:rsidRDefault="00FE181F" w:rsidP="004B63BF">
            <w:pPr>
              <w:pStyle w:val="cuadroCabe"/>
              <w:jc w:val="left"/>
              <w:rPr>
                <w:rFonts w:ascii="Arial Narrow" w:hAnsi="Arial Narrow"/>
                <w:sz w:val="20"/>
                <w:szCs w:val="20"/>
              </w:rPr>
            </w:pPr>
            <w:r w:rsidRPr="008939DA">
              <w:rPr>
                <w:rFonts w:ascii="Arial Narrow" w:hAnsi="Arial Narrow"/>
                <w:sz w:val="20"/>
                <w:szCs w:val="20"/>
              </w:rPr>
              <w:t>Retribuciones personal  contratado</w:t>
            </w:r>
          </w:p>
        </w:tc>
        <w:tc>
          <w:tcPr>
            <w:tcW w:w="1304" w:type="dxa"/>
            <w:tcBorders>
              <w:top w:val="single" w:sz="4"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730.600</w:t>
            </w:r>
          </w:p>
        </w:tc>
        <w:tc>
          <w:tcPr>
            <w:tcW w:w="1304" w:type="dxa"/>
            <w:tcBorders>
              <w:top w:val="single" w:sz="4"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669.663</w:t>
            </w:r>
          </w:p>
        </w:tc>
        <w:tc>
          <w:tcPr>
            <w:tcW w:w="1304" w:type="dxa"/>
            <w:tcBorders>
              <w:top w:val="single" w:sz="4"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652.002</w:t>
            </w:r>
          </w:p>
        </w:tc>
      </w:tr>
      <w:tr w:rsidR="00FE181F" w:rsidRPr="008939DA" w:rsidTr="008866B5">
        <w:trPr>
          <w:trHeight w:val="255"/>
          <w:jc w:val="center"/>
        </w:trPr>
        <w:tc>
          <w:tcPr>
            <w:tcW w:w="4397" w:type="dxa"/>
            <w:tcBorders>
              <w:top w:val="single" w:sz="2" w:space="0" w:color="auto"/>
              <w:bottom w:val="single" w:sz="2" w:space="0" w:color="auto"/>
            </w:tcBorders>
            <w:vAlign w:val="center"/>
          </w:tcPr>
          <w:p w:rsidR="00FE181F" w:rsidRPr="008939DA" w:rsidRDefault="00FE181F" w:rsidP="004B63BF">
            <w:pPr>
              <w:pStyle w:val="cuatexto"/>
              <w:jc w:val="left"/>
              <w:rPr>
                <w:szCs w:val="20"/>
              </w:rPr>
            </w:pPr>
            <w:r w:rsidRPr="008939DA">
              <w:rPr>
                <w:szCs w:val="20"/>
              </w:rPr>
              <w:t>Total gastos personal</w:t>
            </w:r>
          </w:p>
        </w:tc>
        <w:tc>
          <w:tcPr>
            <w:tcW w:w="1304" w:type="dxa"/>
            <w:tcBorders>
              <w:top w:val="single" w:sz="2"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4.441.090</w:t>
            </w:r>
          </w:p>
        </w:tc>
        <w:tc>
          <w:tcPr>
            <w:tcW w:w="1304" w:type="dxa"/>
            <w:tcBorders>
              <w:top w:val="single" w:sz="2"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4.633.902</w:t>
            </w:r>
          </w:p>
        </w:tc>
        <w:tc>
          <w:tcPr>
            <w:tcW w:w="1304" w:type="dxa"/>
            <w:tcBorders>
              <w:top w:val="single" w:sz="2" w:space="0" w:color="auto"/>
              <w:bottom w:val="single" w:sz="2" w:space="0" w:color="auto"/>
            </w:tcBorders>
            <w:vAlign w:val="center"/>
          </w:tcPr>
          <w:p w:rsidR="00FE181F" w:rsidRPr="008939DA" w:rsidRDefault="00FE181F" w:rsidP="00F73215">
            <w:pPr>
              <w:pStyle w:val="cuatexto"/>
              <w:jc w:val="right"/>
              <w:rPr>
                <w:szCs w:val="20"/>
              </w:rPr>
            </w:pPr>
            <w:r w:rsidRPr="008939DA">
              <w:rPr>
                <w:szCs w:val="20"/>
              </w:rPr>
              <w:t>4.737.138</w:t>
            </w:r>
          </w:p>
        </w:tc>
      </w:tr>
      <w:tr w:rsidR="00FE181F" w:rsidRPr="008939DA" w:rsidTr="008866B5">
        <w:trPr>
          <w:trHeight w:val="255"/>
          <w:jc w:val="center"/>
        </w:trPr>
        <w:tc>
          <w:tcPr>
            <w:tcW w:w="4397" w:type="dxa"/>
            <w:tcBorders>
              <w:top w:val="single" w:sz="2" w:space="0" w:color="auto"/>
              <w:bottom w:val="single" w:sz="4" w:space="0" w:color="auto"/>
            </w:tcBorders>
            <w:vAlign w:val="center"/>
          </w:tcPr>
          <w:p w:rsidR="00FE181F" w:rsidRPr="008939DA" w:rsidRDefault="00FE181F" w:rsidP="004B63BF">
            <w:pPr>
              <w:pStyle w:val="cuatexto"/>
              <w:jc w:val="left"/>
              <w:rPr>
                <w:szCs w:val="20"/>
              </w:rPr>
            </w:pPr>
            <w:r w:rsidRPr="008939DA">
              <w:rPr>
                <w:szCs w:val="20"/>
              </w:rPr>
              <w:t>Retribución contratados s/gasto personal</w:t>
            </w:r>
          </w:p>
        </w:tc>
        <w:tc>
          <w:tcPr>
            <w:tcW w:w="1304" w:type="dxa"/>
            <w:tcBorders>
              <w:top w:val="single" w:sz="2" w:space="0" w:color="auto"/>
              <w:bottom w:val="single" w:sz="4" w:space="0" w:color="auto"/>
            </w:tcBorders>
            <w:vAlign w:val="center"/>
          </w:tcPr>
          <w:p w:rsidR="00FE181F" w:rsidRPr="008939DA" w:rsidRDefault="00FE181F" w:rsidP="00F73215">
            <w:pPr>
              <w:pStyle w:val="cuatexto"/>
              <w:jc w:val="right"/>
              <w:rPr>
                <w:szCs w:val="20"/>
              </w:rPr>
            </w:pPr>
            <w:r w:rsidRPr="008939DA">
              <w:rPr>
                <w:szCs w:val="20"/>
              </w:rPr>
              <w:t>16%</w:t>
            </w:r>
          </w:p>
        </w:tc>
        <w:tc>
          <w:tcPr>
            <w:tcW w:w="1304" w:type="dxa"/>
            <w:tcBorders>
              <w:top w:val="single" w:sz="2" w:space="0" w:color="auto"/>
              <w:bottom w:val="single" w:sz="4" w:space="0" w:color="auto"/>
            </w:tcBorders>
            <w:vAlign w:val="center"/>
          </w:tcPr>
          <w:p w:rsidR="00FE181F" w:rsidRPr="008939DA" w:rsidRDefault="00FE181F" w:rsidP="00F73215">
            <w:pPr>
              <w:pStyle w:val="cuatexto"/>
              <w:jc w:val="right"/>
              <w:rPr>
                <w:szCs w:val="20"/>
              </w:rPr>
            </w:pPr>
            <w:r w:rsidRPr="008939DA">
              <w:rPr>
                <w:szCs w:val="20"/>
              </w:rPr>
              <w:t>14%</w:t>
            </w:r>
          </w:p>
        </w:tc>
        <w:tc>
          <w:tcPr>
            <w:tcW w:w="1304" w:type="dxa"/>
            <w:tcBorders>
              <w:top w:val="single" w:sz="2" w:space="0" w:color="auto"/>
              <w:bottom w:val="single" w:sz="4" w:space="0" w:color="auto"/>
            </w:tcBorders>
            <w:vAlign w:val="center"/>
          </w:tcPr>
          <w:p w:rsidR="00FE181F" w:rsidRPr="008939DA" w:rsidRDefault="00FE181F" w:rsidP="00F73215">
            <w:pPr>
              <w:pStyle w:val="cuatexto"/>
              <w:jc w:val="right"/>
              <w:rPr>
                <w:szCs w:val="20"/>
              </w:rPr>
            </w:pPr>
            <w:r w:rsidRPr="008939DA">
              <w:rPr>
                <w:szCs w:val="20"/>
              </w:rPr>
              <w:t>14%</w:t>
            </w:r>
          </w:p>
        </w:tc>
      </w:tr>
    </w:tbl>
    <w:p w:rsidR="00FE181F" w:rsidRPr="00A96019" w:rsidRDefault="00FE181F" w:rsidP="00A96019">
      <w:pPr>
        <w:pStyle w:val="texto"/>
        <w:spacing w:before="240" w:after="160"/>
        <w:rPr>
          <w:rFonts w:ascii="Arial" w:hAnsi="Arial" w:cs="Arial"/>
          <w:sz w:val="24"/>
        </w:rPr>
      </w:pPr>
      <w:r w:rsidRPr="00A96019">
        <w:rPr>
          <w:rFonts w:ascii="Arial" w:hAnsi="Arial" w:cs="Arial"/>
          <w:sz w:val="24"/>
        </w:rPr>
        <w:t>Las retribuciones del personal contratado representan entre el 14 y 16 por ciento del total de gastos de personal del ayuntamiento, en los años 2012, 2013 y 2014.</w:t>
      </w:r>
    </w:p>
    <w:p w:rsidR="00FE181F" w:rsidRPr="00A96019" w:rsidRDefault="00FE181F" w:rsidP="00160028">
      <w:pPr>
        <w:pStyle w:val="texto"/>
        <w:spacing w:after="260"/>
        <w:rPr>
          <w:rFonts w:ascii="Arial" w:hAnsi="Arial" w:cs="Arial"/>
          <w:sz w:val="24"/>
        </w:rPr>
      </w:pPr>
      <w:r w:rsidRPr="00A96019">
        <w:rPr>
          <w:rFonts w:ascii="Arial" w:hAnsi="Arial" w:cs="Arial"/>
          <w:sz w:val="24"/>
        </w:rPr>
        <w:t>En el periodo 2012-2014 el Ayuntamiento celebró 375 contratos temp</w:t>
      </w:r>
      <w:r w:rsidRPr="00A96019">
        <w:rPr>
          <w:rFonts w:ascii="Arial" w:hAnsi="Arial" w:cs="Arial"/>
          <w:sz w:val="24"/>
        </w:rPr>
        <w:t>o</w:t>
      </w:r>
      <w:r w:rsidRPr="00A96019">
        <w:rPr>
          <w:rFonts w:ascii="Arial" w:hAnsi="Arial" w:cs="Arial"/>
          <w:sz w:val="24"/>
        </w:rPr>
        <w:t>rales, cuya duración media fue de 66 días.</w:t>
      </w:r>
    </w:p>
    <w:tbl>
      <w:tblPr>
        <w:tblW w:w="8276" w:type="dxa"/>
        <w:jc w:val="center"/>
        <w:tblCellMar>
          <w:left w:w="70" w:type="dxa"/>
          <w:right w:w="70" w:type="dxa"/>
        </w:tblCellMar>
        <w:tblLook w:val="0000" w:firstRow="0" w:lastRow="0" w:firstColumn="0" w:lastColumn="0" w:noHBand="0" w:noVBand="0"/>
      </w:tblPr>
      <w:tblGrid>
        <w:gridCol w:w="2953"/>
        <w:gridCol w:w="999"/>
        <w:gridCol w:w="999"/>
        <w:gridCol w:w="999"/>
        <w:gridCol w:w="999"/>
        <w:gridCol w:w="1327"/>
      </w:tblGrid>
      <w:tr w:rsidR="00FE181F" w:rsidRPr="002E4295" w:rsidTr="008866B5">
        <w:trPr>
          <w:trHeight w:val="312"/>
          <w:jc w:val="center"/>
        </w:trPr>
        <w:tc>
          <w:tcPr>
            <w:tcW w:w="2953" w:type="dxa"/>
            <w:tcBorders>
              <w:top w:val="single" w:sz="4" w:space="0" w:color="auto"/>
              <w:bottom w:val="single" w:sz="4" w:space="0" w:color="auto"/>
            </w:tcBorders>
            <w:shd w:val="clear" w:color="auto" w:fill="8DB3E2"/>
            <w:vAlign w:val="center"/>
          </w:tcPr>
          <w:p w:rsidR="00FE181F" w:rsidRPr="002E4295" w:rsidRDefault="00FE181F" w:rsidP="004B63BF">
            <w:pPr>
              <w:pStyle w:val="cuadroCabe"/>
              <w:jc w:val="left"/>
              <w:rPr>
                <w:szCs w:val="18"/>
              </w:rPr>
            </w:pPr>
            <w:r>
              <w:rPr>
                <w:szCs w:val="18"/>
              </w:rPr>
              <w:t>Concepto</w:t>
            </w:r>
          </w:p>
        </w:tc>
        <w:tc>
          <w:tcPr>
            <w:tcW w:w="999" w:type="dxa"/>
            <w:tcBorders>
              <w:top w:val="single" w:sz="4" w:space="0" w:color="auto"/>
              <w:bottom w:val="single" w:sz="4" w:space="0" w:color="auto"/>
            </w:tcBorders>
            <w:shd w:val="clear" w:color="auto" w:fill="8DB3E2"/>
            <w:vAlign w:val="center"/>
          </w:tcPr>
          <w:p w:rsidR="00FE181F" w:rsidRPr="002E4295" w:rsidRDefault="00FE181F" w:rsidP="008939DA">
            <w:pPr>
              <w:pStyle w:val="cuadroCabe"/>
              <w:jc w:val="right"/>
              <w:rPr>
                <w:szCs w:val="18"/>
              </w:rPr>
            </w:pPr>
            <w:r w:rsidRPr="002E4295">
              <w:rPr>
                <w:szCs w:val="18"/>
              </w:rPr>
              <w:t>2011</w:t>
            </w:r>
          </w:p>
        </w:tc>
        <w:tc>
          <w:tcPr>
            <w:tcW w:w="999" w:type="dxa"/>
            <w:tcBorders>
              <w:top w:val="single" w:sz="4" w:space="0" w:color="auto"/>
              <w:bottom w:val="single" w:sz="4" w:space="0" w:color="auto"/>
            </w:tcBorders>
            <w:shd w:val="clear" w:color="auto" w:fill="8DB3E2"/>
            <w:vAlign w:val="center"/>
          </w:tcPr>
          <w:p w:rsidR="00FE181F" w:rsidRPr="002E4295" w:rsidRDefault="00FE181F" w:rsidP="008939DA">
            <w:pPr>
              <w:pStyle w:val="cuadroCabe"/>
              <w:jc w:val="right"/>
              <w:rPr>
                <w:szCs w:val="18"/>
              </w:rPr>
            </w:pPr>
            <w:r w:rsidRPr="002E4295">
              <w:rPr>
                <w:szCs w:val="18"/>
              </w:rPr>
              <w:t>2012</w:t>
            </w:r>
          </w:p>
        </w:tc>
        <w:tc>
          <w:tcPr>
            <w:tcW w:w="999" w:type="dxa"/>
            <w:tcBorders>
              <w:top w:val="single" w:sz="4" w:space="0" w:color="auto"/>
              <w:bottom w:val="single" w:sz="4" w:space="0" w:color="auto"/>
            </w:tcBorders>
            <w:shd w:val="clear" w:color="auto" w:fill="8DB3E2"/>
            <w:vAlign w:val="center"/>
          </w:tcPr>
          <w:p w:rsidR="00FE181F" w:rsidRPr="002E4295" w:rsidRDefault="00FE181F" w:rsidP="008939DA">
            <w:pPr>
              <w:pStyle w:val="cuadroCabe"/>
              <w:jc w:val="right"/>
              <w:rPr>
                <w:szCs w:val="18"/>
              </w:rPr>
            </w:pPr>
            <w:r w:rsidRPr="002E4295">
              <w:rPr>
                <w:szCs w:val="18"/>
              </w:rPr>
              <w:t>2013</w:t>
            </w:r>
          </w:p>
        </w:tc>
        <w:tc>
          <w:tcPr>
            <w:tcW w:w="999" w:type="dxa"/>
            <w:tcBorders>
              <w:top w:val="single" w:sz="4" w:space="0" w:color="auto"/>
              <w:bottom w:val="single" w:sz="4" w:space="0" w:color="auto"/>
            </w:tcBorders>
            <w:shd w:val="clear" w:color="auto" w:fill="8DB3E2"/>
            <w:vAlign w:val="center"/>
          </w:tcPr>
          <w:p w:rsidR="00FE181F" w:rsidRPr="002E4295" w:rsidRDefault="00FE181F" w:rsidP="008939DA">
            <w:pPr>
              <w:pStyle w:val="cuadroCabe"/>
              <w:jc w:val="right"/>
              <w:rPr>
                <w:szCs w:val="18"/>
              </w:rPr>
            </w:pPr>
            <w:r w:rsidRPr="002E4295">
              <w:rPr>
                <w:szCs w:val="18"/>
              </w:rPr>
              <w:t>2014</w:t>
            </w:r>
          </w:p>
        </w:tc>
        <w:tc>
          <w:tcPr>
            <w:tcW w:w="1327" w:type="dxa"/>
            <w:tcBorders>
              <w:top w:val="single" w:sz="4" w:space="0" w:color="auto"/>
              <w:bottom w:val="single" w:sz="4" w:space="0" w:color="auto"/>
            </w:tcBorders>
            <w:shd w:val="clear" w:color="auto" w:fill="8DB3E2"/>
            <w:vAlign w:val="center"/>
          </w:tcPr>
          <w:p w:rsidR="00FE181F" w:rsidRPr="002E4295" w:rsidRDefault="00FE181F" w:rsidP="008939DA">
            <w:pPr>
              <w:pStyle w:val="cuadroCabe"/>
              <w:jc w:val="right"/>
              <w:rPr>
                <w:szCs w:val="18"/>
              </w:rPr>
            </w:pPr>
            <w:r w:rsidRPr="002E4295">
              <w:rPr>
                <w:szCs w:val="18"/>
              </w:rPr>
              <w:t>Total</w:t>
            </w:r>
          </w:p>
          <w:p w:rsidR="00FE181F" w:rsidRPr="002E4295" w:rsidRDefault="00FE181F" w:rsidP="008939DA">
            <w:pPr>
              <w:pStyle w:val="cuadroCabe"/>
              <w:jc w:val="right"/>
              <w:rPr>
                <w:szCs w:val="18"/>
              </w:rPr>
            </w:pPr>
            <w:r w:rsidRPr="002E4295">
              <w:rPr>
                <w:szCs w:val="18"/>
              </w:rPr>
              <w:t>2012-2014</w:t>
            </w:r>
          </w:p>
        </w:tc>
      </w:tr>
      <w:tr w:rsidR="00FE181F" w:rsidRPr="008939DA" w:rsidTr="00FA11C4">
        <w:trPr>
          <w:trHeight w:val="255"/>
          <w:jc w:val="center"/>
        </w:trPr>
        <w:tc>
          <w:tcPr>
            <w:tcW w:w="2953" w:type="dxa"/>
            <w:tcBorders>
              <w:top w:val="single" w:sz="4" w:space="0" w:color="auto"/>
              <w:bottom w:val="single" w:sz="2" w:space="0" w:color="auto"/>
            </w:tcBorders>
            <w:vAlign w:val="center"/>
          </w:tcPr>
          <w:p w:rsidR="00FE181F" w:rsidRPr="008939DA" w:rsidRDefault="00FE181F" w:rsidP="004B63BF">
            <w:pPr>
              <w:pStyle w:val="cuatexto"/>
              <w:jc w:val="left"/>
              <w:rPr>
                <w:szCs w:val="20"/>
              </w:rPr>
            </w:pPr>
            <w:r w:rsidRPr="008939DA">
              <w:rPr>
                <w:szCs w:val="20"/>
              </w:rPr>
              <w:t>Contratos realizados</w:t>
            </w:r>
          </w:p>
        </w:tc>
        <w:tc>
          <w:tcPr>
            <w:tcW w:w="999"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p>
        </w:tc>
        <w:tc>
          <w:tcPr>
            <w:tcW w:w="999"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139</w:t>
            </w:r>
          </w:p>
        </w:tc>
        <w:tc>
          <w:tcPr>
            <w:tcW w:w="999"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107</w:t>
            </w:r>
          </w:p>
        </w:tc>
        <w:tc>
          <w:tcPr>
            <w:tcW w:w="999"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129</w:t>
            </w:r>
          </w:p>
        </w:tc>
        <w:tc>
          <w:tcPr>
            <w:tcW w:w="1327" w:type="dxa"/>
            <w:tcBorders>
              <w:top w:val="single" w:sz="4"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375</w:t>
            </w:r>
          </w:p>
        </w:tc>
      </w:tr>
      <w:tr w:rsidR="00FE181F" w:rsidRPr="008939DA" w:rsidTr="008866B5">
        <w:trPr>
          <w:trHeight w:val="255"/>
          <w:jc w:val="center"/>
        </w:trPr>
        <w:tc>
          <w:tcPr>
            <w:tcW w:w="2953" w:type="dxa"/>
            <w:tcBorders>
              <w:top w:val="single" w:sz="2" w:space="0" w:color="auto"/>
              <w:bottom w:val="single" w:sz="2" w:space="0" w:color="auto"/>
            </w:tcBorders>
            <w:vAlign w:val="center"/>
          </w:tcPr>
          <w:p w:rsidR="00FE181F" w:rsidRPr="008939DA" w:rsidRDefault="00FE181F" w:rsidP="00160028">
            <w:pPr>
              <w:pStyle w:val="cuatexto"/>
              <w:jc w:val="left"/>
              <w:rPr>
                <w:szCs w:val="20"/>
              </w:rPr>
            </w:pPr>
            <w:r w:rsidRPr="008939DA">
              <w:rPr>
                <w:szCs w:val="20"/>
              </w:rPr>
              <w:t>Duración media en d</w:t>
            </w:r>
            <w:r w:rsidR="00160028">
              <w:rPr>
                <w:szCs w:val="20"/>
              </w:rPr>
              <w:t>í</w:t>
            </w:r>
            <w:r w:rsidRPr="008939DA">
              <w:rPr>
                <w:szCs w:val="20"/>
              </w:rPr>
              <w:t>as</w:t>
            </w:r>
          </w:p>
        </w:tc>
        <w:tc>
          <w:tcPr>
            <w:tcW w:w="999"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99"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99"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999"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p>
        </w:tc>
        <w:tc>
          <w:tcPr>
            <w:tcW w:w="1327" w:type="dxa"/>
            <w:tcBorders>
              <w:top w:val="single" w:sz="2" w:space="0" w:color="auto"/>
              <w:bottom w:val="single" w:sz="2" w:space="0" w:color="auto"/>
            </w:tcBorders>
            <w:vAlign w:val="center"/>
          </w:tcPr>
          <w:p w:rsidR="00FE181F" w:rsidRPr="008939DA" w:rsidRDefault="00FE181F" w:rsidP="008939DA">
            <w:pPr>
              <w:pStyle w:val="cuatexto"/>
              <w:jc w:val="right"/>
              <w:rPr>
                <w:szCs w:val="20"/>
              </w:rPr>
            </w:pPr>
            <w:r w:rsidRPr="008939DA">
              <w:rPr>
                <w:szCs w:val="20"/>
              </w:rPr>
              <w:t>66</w:t>
            </w:r>
          </w:p>
        </w:tc>
      </w:tr>
      <w:tr w:rsidR="00FE181F" w:rsidRPr="008939DA" w:rsidTr="008866B5">
        <w:trPr>
          <w:trHeight w:val="255"/>
          <w:jc w:val="center"/>
        </w:trPr>
        <w:tc>
          <w:tcPr>
            <w:tcW w:w="2953" w:type="dxa"/>
            <w:tcBorders>
              <w:top w:val="single" w:sz="2" w:space="0" w:color="auto"/>
              <w:bottom w:val="single" w:sz="4" w:space="0" w:color="auto"/>
            </w:tcBorders>
            <w:vAlign w:val="center"/>
          </w:tcPr>
          <w:p w:rsidR="00FE181F" w:rsidRPr="008939DA" w:rsidRDefault="00FE181F" w:rsidP="004B63BF">
            <w:pPr>
              <w:pStyle w:val="cuatexto"/>
              <w:jc w:val="left"/>
              <w:rPr>
                <w:szCs w:val="20"/>
              </w:rPr>
            </w:pPr>
            <w:r w:rsidRPr="008939DA">
              <w:rPr>
                <w:szCs w:val="20"/>
              </w:rPr>
              <w:t>Contratos vigentes a 31 diciembre</w:t>
            </w:r>
          </w:p>
        </w:tc>
        <w:tc>
          <w:tcPr>
            <w:tcW w:w="999" w:type="dxa"/>
            <w:tcBorders>
              <w:top w:val="single" w:sz="2" w:space="0" w:color="auto"/>
              <w:bottom w:val="single" w:sz="4" w:space="0" w:color="auto"/>
            </w:tcBorders>
            <w:vAlign w:val="center"/>
          </w:tcPr>
          <w:p w:rsidR="00FE181F" w:rsidRPr="008939DA" w:rsidRDefault="000D014D" w:rsidP="008939DA">
            <w:pPr>
              <w:pStyle w:val="cuatexto"/>
              <w:jc w:val="right"/>
              <w:rPr>
                <w:szCs w:val="20"/>
              </w:rPr>
            </w:pPr>
            <w:r>
              <w:rPr>
                <w:szCs w:val="20"/>
              </w:rPr>
              <w:t>23</w:t>
            </w:r>
          </w:p>
        </w:tc>
        <w:tc>
          <w:tcPr>
            <w:tcW w:w="999"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c>
          <w:tcPr>
            <w:tcW w:w="999"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c>
          <w:tcPr>
            <w:tcW w:w="999"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r w:rsidRPr="008939DA">
              <w:rPr>
                <w:szCs w:val="20"/>
              </w:rPr>
              <w:t>38</w:t>
            </w:r>
          </w:p>
        </w:tc>
        <w:tc>
          <w:tcPr>
            <w:tcW w:w="1327" w:type="dxa"/>
            <w:tcBorders>
              <w:top w:val="single" w:sz="2" w:space="0" w:color="auto"/>
              <w:bottom w:val="single" w:sz="4" w:space="0" w:color="auto"/>
            </w:tcBorders>
            <w:vAlign w:val="center"/>
          </w:tcPr>
          <w:p w:rsidR="00FE181F" w:rsidRPr="008939DA" w:rsidRDefault="00FE181F" w:rsidP="008939DA">
            <w:pPr>
              <w:pStyle w:val="cuatexto"/>
              <w:jc w:val="right"/>
              <w:rPr>
                <w:szCs w:val="20"/>
              </w:rPr>
            </w:pPr>
          </w:p>
        </w:tc>
      </w:tr>
    </w:tbl>
    <w:p w:rsidR="00FE181F" w:rsidRPr="00A96019" w:rsidRDefault="00FE181F" w:rsidP="00A96019">
      <w:pPr>
        <w:pStyle w:val="texto"/>
        <w:spacing w:before="240" w:after="160"/>
        <w:rPr>
          <w:rFonts w:ascii="Arial" w:hAnsi="Arial" w:cs="Arial"/>
          <w:sz w:val="24"/>
        </w:rPr>
      </w:pPr>
      <w:r w:rsidRPr="00A96019">
        <w:rPr>
          <w:rFonts w:ascii="Arial" w:hAnsi="Arial" w:cs="Arial"/>
          <w:sz w:val="24"/>
        </w:rPr>
        <w:t>A 31 de diciembre de 2014 continuaban vigentes 38 contratos tempor</w:t>
      </w:r>
      <w:r w:rsidRPr="00A96019">
        <w:rPr>
          <w:rFonts w:ascii="Arial" w:hAnsi="Arial" w:cs="Arial"/>
          <w:sz w:val="24"/>
        </w:rPr>
        <w:t>a</w:t>
      </w:r>
      <w:r w:rsidRPr="00A96019">
        <w:rPr>
          <w:rFonts w:ascii="Arial" w:hAnsi="Arial" w:cs="Arial"/>
          <w:sz w:val="24"/>
        </w:rPr>
        <w:t>les, de los cuales nueve son anteriores a 2012 y corresponden a contr</w:t>
      </w:r>
      <w:r w:rsidRPr="00A96019">
        <w:rPr>
          <w:rFonts w:ascii="Arial" w:hAnsi="Arial" w:cs="Arial"/>
          <w:sz w:val="24"/>
        </w:rPr>
        <w:t>a</w:t>
      </w:r>
      <w:r w:rsidRPr="00A96019">
        <w:rPr>
          <w:rFonts w:ascii="Arial" w:hAnsi="Arial" w:cs="Arial"/>
          <w:sz w:val="24"/>
        </w:rPr>
        <w:t>tos de interinidad para cubrir puestos vacantes de operario, conserje y trabajador familiar, entre otros.</w:t>
      </w:r>
    </w:p>
    <w:p w:rsidR="00FE181F" w:rsidRPr="00A96019" w:rsidRDefault="00FE181F" w:rsidP="00A96019">
      <w:pPr>
        <w:pStyle w:val="texto"/>
        <w:spacing w:after="160"/>
        <w:rPr>
          <w:rFonts w:ascii="Arial" w:hAnsi="Arial" w:cs="Arial"/>
          <w:sz w:val="24"/>
        </w:rPr>
      </w:pPr>
      <w:r w:rsidRPr="00A96019">
        <w:rPr>
          <w:rFonts w:ascii="Arial" w:hAnsi="Arial" w:cs="Arial"/>
          <w:sz w:val="24"/>
        </w:rPr>
        <w:t>El 27 por ciento de los contratos realizados fueron para sustituciones por vacaciones, un 16 por ciento debido a asuntos propios y permisos, un 14 por ciento para sustituciones por incapacidad temporal y un 11 por ciento correspondían a empleo social protegido y programas sociales.</w:t>
      </w:r>
    </w:p>
    <w:p w:rsidR="00FE181F" w:rsidRDefault="00FE181F" w:rsidP="00A96019">
      <w:pPr>
        <w:pStyle w:val="texto"/>
        <w:spacing w:after="160"/>
        <w:rPr>
          <w:rFonts w:ascii="Arial" w:hAnsi="Arial" w:cs="Arial"/>
          <w:sz w:val="24"/>
        </w:rPr>
      </w:pPr>
      <w:r w:rsidRPr="00A96019">
        <w:rPr>
          <w:rFonts w:ascii="Arial" w:hAnsi="Arial" w:cs="Arial"/>
          <w:sz w:val="24"/>
        </w:rPr>
        <w:lastRenderedPageBreak/>
        <w:t>Los contratos fueron principalmente para los puestos de trabajador de familia, conserje y peón, que representaron el 35, 29 y 13 por ciento, re</w:t>
      </w:r>
      <w:r w:rsidRPr="00A96019">
        <w:rPr>
          <w:rFonts w:ascii="Arial" w:hAnsi="Arial" w:cs="Arial"/>
          <w:sz w:val="24"/>
        </w:rPr>
        <w:t>s</w:t>
      </w:r>
      <w:r w:rsidRPr="00A96019">
        <w:rPr>
          <w:rFonts w:ascii="Arial" w:hAnsi="Arial" w:cs="Arial"/>
          <w:sz w:val="24"/>
        </w:rPr>
        <w:t>pectivamente, del total de contrataciones en el periodo 2012-2014.</w:t>
      </w:r>
    </w:p>
    <w:p w:rsidR="00D04452" w:rsidRPr="001E212C" w:rsidRDefault="00D04452" w:rsidP="00D04452">
      <w:pPr>
        <w:pStyle w:val="texto"/>
        <w:rPr>
          <w:rFonts w:ascii="Arial" w:hAnsi="Arial" w:cs="Arial"/>
          <w:sz w:val="24"/>
        </w:rPr>
      </w:pPr>
      <w:r w:rsidRPr="001E212C">
        <w:rPr>
          <w:rFonts w:ascii="Arial" w:hAnsi="Arial" w:cs="Arial"/>
          <w:sz w:val="24"/>
        </w:rPr>
        <w:t>Los peones son contratados en el marco de programas subvencion</w:t>
      </w:r>
      <w:r w:rsidRPr="001E212C">
        <w:rPr>
          <w:rFonts w:ascii="Arial" w:hAnsi="Arial" w:cs="Arial"/>
          <w:sz w:val="24"/>
        </w:rPr>
        <w:t>a</w:t>
      </w:r>
      <w:r w:rsidRPr="001E212C">
        <w:rPr>
          <w:rFonts w:ascii="Arial" w:hAnsi="Arial" w:cs="Arial"/>
          <w:sz w:val="24"/>
        </w:rPr>
        <w:t>dos.</w:t>
      </w:r>
    </w:p>
    <w:p w:rsidR="00D04452" w:rsidRPr="001E212C" w:rsidRDefault="00D04452" w:rsidP="00D04452">
      <w:pPr>
        <w:pStyle w:val="texto"/>
        <w:rPr>
          <w:rFonts w:ascii="Arial" w:hAnsi="Arial" w:cs="Arial"/>
          <w:sz w:val="24"/>
        </w:rPr>
      </w:pPr>
      <w:r>
        <w:rPr>
          <w:rFonts w:ascii="Arial" w:hAnsi="Arial" w:cs="Arial"/>
          <w:sz w:val="24"/>
        </w:rPr>
        <w:t>H</w:t>
      </w:r>
      <w:r w:rsidRPr="001E212C">
        <w:rPr>
          <w:rFonts w:ascii="Arial" w:hAnsi="Arial" w:cs="Arial"/>
          <w:sz w:val="24"/>
        </w:rPr>
        <w:t>emos comprobado la justificación de la necesidad en la contratación de los puestos de técnico de igualdad, técnico de cultura y técnico de d</w:t>
      </w:r>
      <w:r w:rsidRPr="001E212C">
        <w:rPr>
          <w:rFonts w:ascii="Arial" w:hAnsi="Arial" w:cs="Arial"/>
          <w:sz w:val="24"/>
        </w:rPr>
        <w:t>e</w:t>
      </w:r>
      <w:r w:rsidRPr="001E212C">
        <w:rPr>
          <w:rFonts w:ascii="Arial" w:hAnsi="Arial" w:cs="Arial"/>
          <w:sz w:val="24"/>
        </w:rPr>
        <w:t>portes, ante situaciones de reducción de jornada, permiso sin sueldo y excedencia voluntaria solicitada por los titulares del puesto.</w:t>
      </w:r>
    </w:p>
    <w:p w:rsidR="00FE181F" w:rsidRPr="001E212C" w:rsidRDefault="00FE181F" w:rsidP="0064184F">
      <w:pPr>
        <w:pStyle w:val="texto"/>
        <w:rPr>
          <w:rFonts w:ascii="Arial" w:hAnsi="Arial" w:cs="Arial"/>
          <w:sz w:val="24"/>
        </w:rPr>
      </w:pPr>
      <w:r w:rsidRPr="001E212C">
        <w:rPr>
          <w:rFonts w:ascii="Arial" w:hAnsi="Arial" w:cs="Arial"/>
          <w:sz w:val="24"/>
        </w:rPr>
        <w:t>El Ayuntamiento aprobó junto con la plantilla medidas para la contrat</w:t>
      </w:r>
      <w:r w:rsidRPr="001E212C">
        <w:rPr>
          <w:rFonts w:ascii="Arial" w:hAnsi="Arial" w:cs="Arial"/>
          <w:sz w:val="24"/>
        </w:rPr>
        <w:t>a</w:t>
      </w:r>
      <w:r w:rsidRPr="001E212C">
        <w:rPr>
          <w:rFonts w:ascii="Arial" w:hAnsi="Arial" w:cs="Arial"/>
          <w:sz w:val="24"/>
        </w:rPr>
        <w:t>ción de personal estableciendo que solamente serán objeto de provisión por sustitución los puestos de trabajo de conserje de centros y de trab</w:t>
      </w:r>
      <w:r w:rsidRPr="001E212C">
        <w:rPr>
          <w:rFonts w:ascii="Arial" w:hAnsi="Arial" w:cs="Arial"/>
          <w:sz w:val="24"/>
        </w:rPr>
        <w:t>a</w:t>
      </w:r>
      <w:r w:rsidRPr="001E212C">
        <w:rPr>
          <w:rFonts w:ascii="Arial" w:hAnsi="Arial" w:cs="Arial"/>
          <w:sz w:val="24"/>
        </w:rPr>
        <w:t>jadora familiar. Considera servicios esenciales los prestados por trabaj</w:t>
      </w:r>
      <w:r w:rsidRPr="001E212C">
        <w:rPr>
          <w:rFonts w:ascii="Arial" w:hAnsi="Arial" w:cs="Arial"/>
          <w:sz w:val="24"/>
        </w:rPr>
        <w:t>a</w:t>
      </w:r>
      <w:r w:rsidRPr="001E212C">
        <w:rPr>
          <w:rFonts w:ascii="Arial" w:hAnsi="Arial" w:cs="Arial"/>
          <w:sz w:val="24"/>
        </w:rPr>
        <w:t>dores familiares y conserjes y por tanto, se sustituye al empleado en d</w:t>
      </w:r>
      <w:r w:rsidRPr="001E212C">
        <w:rPr>
          <w:rFonts w:ascii="Arial" w:hAnsi="Arial" w:cs="Arial"/>
          <w:sz w:val="24"/>
        </w:rPr>
        <w:t>i</w:t>
      </w:r>
      <w:r w:rsidRPr="001E212C">
        <w:rPr>
          <w:rFonts w:ascii="Arial" w:hAnsi="Arial" w:cs="Arial"/>
          <w:sz w:val="24"/>
        </w:rPr>
        <w:t xml:space="preserve">chos servicios en todos los casos, </w:t>
      </w:r>
    </w:p>
    <w:p w:rsidR="00FE181F" w:rsidRPr="004C73FB" w:rsidRDefault="00FE181F" w:rsidP="00FE181F">
      <w:pPr>
        <w:pStyle w:val="recomen"/>
        <w:numPr>
          <w:ilvl w:val="12"/>
          <w:numId w:val="0"/>
        </w:numPr>
        <w:spacing w:before="120" w:after="80"/>
        <w:jc w:val="center"/>
        <w:rPr>
          <w:rFonts w:ascii="Arial" w:hAnsi="Arial" w:cs="Arial"/>
          <w:i w:val="0"/>
          <w:sz w:val="24"/>
        </w:rPr>
      </w:pPr>
      <w:r w:rsidRPr="004C73FB">
        <w:rPr>
          <w:rFonts w:ascii="Arial" w:hAnsi="Arial" w:cs="Arial"/>
          <w:i w:val="0"/>
          <w:sz w:val="24"/>
        </w:rPr>
        <w:t xml:space="preserve">Pamplona, </w:t>
      </w:r>
      <w:r w:rsidR="0010475E" w:rsidRPr="004C73FB">
        <w:rPr>
          <w:rFonts w:ascii="Arial" w:hAnsi="Arial" w:cs="Arial"/>
          <w:i w:val="0"/>
          <w:sz w:val="24"/>
        </w:rPr>
        <w:t>13</w:t>
      </w:r>
      <w:r w:rsidR="00D21030" w:rsidRPr="004C73FB">
        <w:rPr>
          <w:rFonts w:ascii="Arial" w:hAnsi="Arial" w:cs="Arial"/>
          <w:i w:val="0"/>
          <w:sz w:val="24"/>
        </w:rPr>
        <w:t xml:space="preserve"> de </w:t>
      </w:r>
      <w:r w:rsidR="002E058E" w:rsidRPr="004C73FB">
        <w:rPr>
          <w:rFonts w:ascii="Arial" w:hAnsi="Arial" w:cs="Arial"/>
          <w:i w:val="0"/>
          <w:sz w:val="24"/>
        </w:rPr>
        <w:t>junio</w:t>
      </w:r>
      <w:r w:rsidRPr="004C73FB">
        <w:rPr>
          <w:rFonts w:ascii="Arial" w:hAnsi="Arial" w:cs="Arial"/>
          <w:i w:val="0"/>
          <w:sz w:val="24"/>
        </w:rPr>
        <w:t xml:space="preserve"> de 2016</w:t>
      </w:r>
    </w:p>
    <w:p w:rsidR="00477C53" w:rsidRPr="001E212C" w:rsidRDefault="00FE181F" w:rsidP="00840C94">
      <w:pPr>
        <w:pStyle w:val="recomen"/>
        <w:numPr>
          <w:ilvl w:val="12"/>
          <w:numId w:val="0"/>
        </w:numPr>
        <w:spacing w:before="120" w:after="80"/>
        <w:jc w:val="center"/>
        <w:rPr>
          <w:rFonts w:ascii="Arial" w:hAnsi="Arial" w:cs="Arial"/>
          <w:i w:val="0"/>
          <w:sz w:val="24"/>
        </w:rPr>
      </w:pPr>
      <w:r w:rsidRPr="00BD49AA">
        <w:rPr>
          <w:rFonts w:ascii="Arial" w:hAnsi="Arial" w:cs="Arial"/>
          <w:i w:val="0"/>
          <w:sz w:val="24"/>
        </w:rPr>
        <w:t xml:space="preserve">La </w:t>
      </w:r>
      <w:r w:rsidR="00BD49AA" w:rsidRPr="00BD49AA">
        <w:rPr>
          <w:rFonts w:ascii="Arial" w:hAnsi="Arial" w:cs="Arial"/>
          <w:i w:val="0"/>
          <w:sz w:val="24"/>
        </w:rPr>
        <w:t>presidenta</w:t>
      </w:r>
      <w:r w:rsidR="00840C94">
        <w:rPr>
          <w:rFonts w:ascii="Arial" w:hAnsi="Arial" w:cs="Arial"/>
          <w:i w:val="0"/>
          <w:sz w:val="24"/>
        </w:rPr>
        <w:t xml:space="preserve">, </w:t>
      </w:r>
      <w:r w:rsidRPr="001E212C">
        <w:rPr>
          <w:rFonts w:ascii="Arial" w:hAnsi="Arial" w:cs="Arial"/>
          <w:i w:val="0"/>
          <w:sz w:val="24"/>
        </w:rPr>
        <w:t>Asunción Olaechea Estanga</w:t>
      </w:r>
    </w:p>
    <w:p w:rsidR="00477C53" w:rsidRDefault="00477C53" w:rsidP="00477C53">
      <w:pPr>
        <w:pStyle w:val="atitulo1"/>
      </w:pPr>
    </w:p>
    <w:p w:rsidR="00477C53" w:rsidRPr="004B2F01" w:rsidRDefault="00477C53" w:rsidP="00477C53">
      <w:pPr>
        <w:pStyle w:val="atitulo3"/>
      </w:pPr>
    </w:p>
    <w:p w:rsidR="00564F2D" w:rsidRPr="004B2F01" w:rsidRDefault="00564F2D" w:rsidP="004B2F01">
      <w:pPr>
        <w:pStyle w:val="atitulo2"/>
      </w:pPr>
    </w:p>
    <w:p w:rsidR="00564F2D" w:rsidRPr="004B2F01" w:rsidRDefault="00564F2D" w:rsidP="004B2F01">
      <w:pPr>
        <w:pStyle w:val="atitulo3"/>
      </w:pPr>
    </w:p>
    <w:sectPr w:rsidR="00564F2D" w:rsidRPr="004B2F01" w:rsidSect="00D042C9">
      <w:headerReference w:type="even" r:id="rId16"/>
      <w:footerReference w:type="default" r:id="rId17"/>
      <w:type w:val="oddPage"/>
      <w:pgSz w:w="11907" w:h="16840" w:code="9"/>
      <w:pgMar w:top="2109" w:right="1744" w:bottom="1644" w:left="1848" w:header="369" w:footer="136"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1C6" w:rsidRDefault="007771C6">
      <w:r>
        <w:separator/>
      </w:r>
    </w:p>
    <w:p w:rsidR="007771C6" w:rsidRDefault="007771C6"/>
    <w:p w:rsidR="007771C6" w:rsidRDefault="007771C6"/>
    <w:p w:rsidR="007771C6" w:rsidRDefault="007771C6"/>
  </w:endnote>
  <w:endnote w:type="continuationSeparator" w:id="0">
    <w:p w:rsidR="007771C6" w:rsidRDefault="007771C6">
      <w:r>
        <w:continuationSeparator/>
      </w:r>
    </w:p>
    <w:p w:rsidR="007771C6" w:rsidRDefault="007771C6"/>
    <w:p w:rsidR="007771C6" w:rsidRDefault="007771C6"/>
    <w:p w:rsidR="007771C6" w:rsidRDefault="007771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Sans">
    <w:altName w:val="Courier"/>
    <w:panose1 w:val="00000000000000000000"/>
    <w:charset w:val="00"/>
    <w:family w:val="swiss"/>
    <w:notTrueType/>
    <w:pitch w:val="variable"/>
    <w:sig w:usb0="00000003" w:usb1="00000000" w:usb2="00000000" w:usb3="00000000" w:csb0="00000001" w:csb1="00000000"/>
  </w:font>
  <w:font w:name="CG Omega">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j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Default="007771C6"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771C6" w:rsidRDefault="007771C6"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Pr="00F03814" w:rsidRDefault="007771C6"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59518BFC" wp14:editId="2874265A">
          <wp:extent cx="219075" cy="371475"/>
          <wp:effectExtent l="0" t="0" r="0" b="0"/>
          <wp:docPr id="19" name="Imagen 19"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7771C6" w:rsidRPr="00F74E38" w:rsidRDefault="007771C6" w:rsidP="00F03814">
    <w:pPr>
      <w:pStyle w:val="Piedepgina"/>
      <w:tabs>
        <w:tab w:val="clear" w:pos="4252"/>
        <w:tab w:val="clear" w:pos="8504"/>
        <w:tab w:val="center" w:pos="4560"/>
      </w:tabs>
      <w:ind w:right="360"/>
      <w:jc w:val="left"/>
      <w:rPr>
        <w:rStyle w:val="Nmerodepgina"/>
      </w:rPr>
    </w:pPr>
  </w:p>
  <w:p w:rsidR="007771C6" w:rsidRPr="00C13453" w:rsidRDefault="007771C6"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Default="007771C6"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Pr="00F03814" w:rsidRDefault="007771C6"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9380AC7" wp14:editId="360257CC">
          <wp:extent cx="219075" cy="371475"/>
          <wp:effectExtent l="0" t="0" r="0" b="0"/>
          <wp:docPr id="21" name="Imagen 21"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E869BD">
      <w:rPr>
        <w:rStyle w:val="Nmerodepgina"/>
        <w:noProof/>
        <w:szCs w:val="24"/>
      </w:rPr>
      <w:t>53</w:t>
    </w:r>
    <w:r w:rsidRPr="001D4F09">
      <w:rPr>
        <w:rStyle w:val="Nmerodepgina"/>
        <w:szCs w:val="24"/>
      </w:rPr>
      <w:fldChar w:fldCharType="end"/>
    </w:r>
    <w:r w:rsidRPr="001D4F09">
      <w:rPr>
        <w:rStyle w:val="Nmerodepgina"/>
        <w:szCs w:val="24"/>
      </w:rPr>
      <w:t xml:space="preserve"> -</w:t>
    </w:r>
  </w:p>
  <w:p w:rsidR="007771C6" w:rsidRPr="00C13453" w:rsidRDefault="007771C6" w:rsidP="00D2472C">
    <w:pPr>
      <w:pStyle w:val="BorradorProvisional"/>
      <w:ind w:left="0"/>
      <w:jc w:val="center"/>
    </w:pPr>
  </w:p>
  <w:p w:rsidR="007771C6" w:rsidRDefault="007771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1C6" w:rsidRDefault="007771C6">
      <w:r>
        <w:separator/>
      </w:r>
    </w:p>
    <w:p w:rsidR="007771C6" w:rsidRDefault="007771C6"/>
    <w:p w:rsidR="007771C6" w:rsidRDefault="007771C6"/>
    <w:p w:rsidR="007771C6" w:rsidRDefault="007771C6"/>
  </w:footnote>
  <w:footnote w:type="continuationSeparator" w:id="0">
    <w:p w:rsidR="007771C6" w:rsidRDefault="007771C6">
      <w:r>
        <w:continuationSeparator/>
      </w:r>
    </w:p>
    <w:p w:rsidR="007771C6" w:rsidRDefault="007771C6"/>
    <w:p w:rsidR="007771C6" w:rsidRDefault="007771C6"/>
    <w:p w:rsidR="007771C6" w:rsidRDefault="007771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Default="007771C6" w:rsidP="007C36BE">
    <w:pPr>
      <w:pStyle w:val="Encabezado"/>
      <w:pBdr>
        <w:bottom w:val="single" w:sz="4" w:space="1" w:color="auto"/>
      </w:pBdr>
      <w:spacing w:after="40"/>
      <w:ind w:firstLine="0"/>
      <w:jc w:val="left"/>
      <w:rPr>
        <w:lang w:val="es-ES"/>
      </w:rPr>
    </w:pPr>
    <w:r>
      <w:rPr>
        <w:b/>
        <w:noProof/>
        <w:lang w:val="es-ES" w:eastAsia="es-ES"/>
      </w:rPr>
      <w:drawing>
        <wp:inline distT="0" distB="0" distL="0" distR="0" wp14:anchorId="62E890A2" wp14:editId="0F0187EC">
          <wp:extent cx="771525" cy="762000"/>
          <wp:effectExtent l="0" t="0" r="0" b="0"/>
          <wp:docPr id="18" name="Imagen 1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p w:rsidR="007771C6" w:rsidRPr="00C442E7" w:rsidRDefault="007771C6" w:rsidP="008178BA">
    <w:pPr>
      <w:pStyle w:val="Encabezado"/>
      <w:pBdr>
        <w:bottom w:val="single" w:sz="4" w:space="1" w:color="auto"/>
      </w:pBdr>
      <w:ind w:firstLine="0"/>
      <w:rPr>
        <w:sz w:val="12"/>
        <w:lang w:val="es-ES"/>
      </w:rPr>
    </w:pPr>
    <w:r>
      <w:rPr>
        <w:sz w:val="12"/>
        <w:lang w:val="es-ES"/>
      </w:rPr>
      <w:t>INFORME de fiscalización sobre la</w:t>
    </w:r>
    <w:r w:rsidRPr="00C442E7">
      <w:rPr>
        <w:sz w:val="12"/>
        <w:lang w:val="es-ES"/>
      </w:rPr>
      <w:t xml:space="preserve"> incidencia de la ley 2/2012 en el personal de las administraciones públicas  2012-2015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Default="007771C6" w:rsidP="006A2D41">
    <w:pPr>
      <w:pStyle w:val="Encabezado"/>
      <w:ind w:firstLine="0"/>
      <w:jc w:val="left"/>
    </w:pPr>
    <w:r>
      <w:rPr>
        <w:noProof/>
        <w:lang w:val="es-ES" w:eastAsia="es-ES"/>
      </w:rPr>
      <w:drawing>
        <wp:inline distT="0" distB="0" distL="0" distR="0" wp14:anchorId="33BCCCA8" wp14:editId="6D0423EB">
          <wp:extent cx="771525" cy="762000"/>
          <wp:effectExtent l="0" t="0" r="0" b="0"/>
          <wp:docPr id="20" name="Imagen 2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1C6" w:rsidRDefault="007771C6"/>
  <w:p w:rsidR="007771C6" w:rsidRDefault="007771C6"/>
  <w:p w:rsidR="007771C6" w:rsidRDefault="007771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931C5C"/>
    <w:multiLevelType w:val="hybridMultilevel"/>
    <w:tmpl w:val="5DD07FE8"/>
    <w:lvl w:ilvl="0" w:tplc="34E21EA8">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01C75BA3"/>
    <w:multiLevelType w:val="singleLevel"/>
    <w:tmpl w:val="42C62EEE"/>
    <w:lvl w:ilvl="0">
      <w:start w:val="1"/>
      <w:numFmt w:val="bullet"/>
      <w:lvlText w:val=""/>
      <w:lvlJc w:val="left"/>
      <w:pPr>
        <w:tabs>
          <w:tab w:val="num" w:pos="360"/>
        </w:tabs>
        <w:ind w:left="0" w:firstLine="0"/>
      </w:pPr>
      <w:rPr>
        <w:rFonts w:ascii="Symbol" w:hAnsi="Symbol" w:hint="default"/>
      </w:rPr>
    </w:lvl>
  </w:abstractNum>
  <w:abstractNum w:abstractNumId="3">
    <w:nsid w:val="028E25E9"/>
    <w:multiLevelType w:val="hybridMultilevel"/>
    <w:tmpl w:val="4C26E5A8"/>
    <w:lvl w:ilvl="0" w:tplc="FC86646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nsid w:val="0AAE60FF"/>
    <w:multiLevelType w:val="multilevel"/>
    <w:tmpl w:val="CA4E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B35181E"/>
    <w:multiLevelType w:val="hybridMultilevel"/>
    <w:tmpl w:val="692AD91A"/>
    <w:lvl w:ilvl="0" w:tplc="4CC8E28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6">
    <w:nsid w:val="0CA96516"/>
    <w:multiLevelType w:val="multilevel"/>
    <w:tmpl w:val="A4EEB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0CC0448F"/>
    <w:multiLevelType w:val="singleLevel"/>
    <w:tmpl w:val="FFFFFFFF"/>
    <w:lvl w:ilvl="0">
      <w:numFmt w:val="decimal"/>
      <w:lvlText w:val="*"/>
      <w:lvlJc w:val="left"/>
      <w:rPr>
        <w:rFonts w:cs="Times New Roman"/>
      </w:rPr>
    </w:lvl>
  </w:abstractNum>
  <w:abstractNum w:abstractNumId="8">
    <w:nsid w:val="0E2F4E94"/>
    <w:multiLevelType w:val="hybridMultilevel"/>
    <w:tmpl w:val="718C8032"/>
    <w:lvl w:ilvl="0" w:tplc="CCF443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10EB4817"/>
    <w:multiLevelType w:val="hybridMultilevel"/>
    <w:tmpl w:val="D012F07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11">
    <w:nsid w:val="14763558"/>
    <w:multiLevelType w:val="multilevel"/>
    <w:tmpl w:val="5C72EF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14DE4B6B"/>
    <w:multiLevelType w:val="multilevel"/>
    <w:tmpl w:val="30B28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974A66"/>
    <w:multiLevelType w:val="hybridMultilevel"/>
    <w:tmpl w:val="3E56E682"/>
    <w:lvl w:ilvl="0" w:tplc="C144C06A">
      <w:start w:val="1"/>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80647BE"/>
    <w:multiLevelType w:val="hybridMultilevel"/>
    <w:tmpl w:val="39F2623E"/>
    <w:lvl w:ilvl="0" w:tplc="3086DF9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nsid w:val="1A6C5051"/>
    <w:multiLevelType w:val="hybridMultilevel"/>
    <w:tmpl w:val="46D4A9D6"/>
    <w:lvl w:ilvl="0" w:tplc="00F072C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1CD551F1"/>
    <w:multiLevelType w:val="hybridMultilevel"/>
    <w:tmpl w:val="BCD820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nsid w:val="245C0CC7"/>
    <w:multiLevelType w:val="hybridMultilevel"/>
    <w:tmpl w:val="9606D1F8"/>
    <w:lvl w:ilvl="0" w:tplc="6CC2BAD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CC82217"/>
    <w:multiLevelType w:val="hybridMultilevel"/>
    <w:tmpl w:val="FBEC1B36"/>
    <w:lvl w:ilvl="0" w:tplc="74BE2EC8">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30A859EA"/>
    <w:multiLevelType w:val="hybridMultilevel"/>
    <w:tmpl w:val="824631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nsid w:val="34531E22"/>
    <w:multiLevelType w:val="hybridMultilevel"/>
    <w:tmpl w:val="3A2868EE"/>
    <w:lvl w:ilvl="0" w:tplc="109A5E46">
      <w:start w:val="1"/>
      <w:numFmt w:val="decimal"/>
      <w:lvlText w:val="(%1)"/>
      <w:lvlJc w:val="left"/>
      <w:pPr>
        <w:ind w:left="2204" w:hanging="360"/>
      </w:pPr>
      <w:rPr>
        <w:rFonts w:hint="default"/>
      </w:rPr>
    </w:lvl>
    <w:lvl w:ilvl="1" w:tplc="0C0A0019" w:tentative="1">
      <w:start w:val="1"/>
      <w:numFmt w:val="lowerLetter"/>
      <w:lvlText w:val="%2."/>
      <w:lvlJc w:val="left"/>
      <w:pPr>
        <w:ind w:left="2924" w:hanging="360"/>
      </w:pPr>
    </w:lvl>
    <w:lvl w:ilvl="2" w:tplc="0C0A001B" w:tentative="1">
      <w:start w:val="1"/>
      <w:numFmt w:val="lowerRoman"/>
      <w:lvlText w:val="%3."/>
      <w:lvlJc w:val="right"/>
      <w:pPr>
        <w:ind w:left="3644" w:hanging="180"/>
      </w:pPr>
    </w:lvl>
    <w:lvl w:ilvl="3" w:tplc="0C0A000F" w:tentative="1">
      <w:start w:val="1"/>
      <w:numFmt w:val="decimal"/>
      <w:lvlText w:val="%4."/>
      <w:lvlJc w:val="left"/>
      <w:pPr>
        <w:ind w:left="4364" w:hanging="360"/>
      </w:pPr>
    </w:lvl>
    <w:lvl w:ilvl="4" w:tplc="0C0A0019" w:tentative="1">
      <w:start w:val="1"/>
      <w:numFmt w:val="lowerLetter"/>
      <w:lvlText w:val="%5."/>
      <w:lvlJc w:val="left"/>
      <w:pPr>
        <w:ind w:left="5084" w:hanging="360"/>
      </w:pPr>
    </w:lvl>
    <w:lvl w:ilvl="5" w:tplc="0C0A001B" w:tentative="1">
      <w:start w:val="1"/>
      <w:numFmt w:val="lowerRoman"/>
      <w:lvlText w:val="%6."/>
      <w:lvlJc w:val="right"/>
      <w:pPr>
        <w:ind w:left="5804" w:hanging="180"/>
      </w:pPr>
    </w:lvl>
    <w:lvl w:ilvl="6" w:tplc="0C0A000F" w:tentative="1">
      <w:start w:val="1"/>
      <w:numFmt w:val="decimal"/>
      <w:lvlText w:val="%7."/>
      <w:lvlJc w:val="left"/>
      <w:pPr>
        <w:ind w:left="6524" w:hanging="360"/>
      </w:pPr>
    </w:lvl>
    <w:lvl w:ilvl="7" w:tplc="0C0A0019" w:tentative="1">
      <w:start w:val="1"/>
      <w:numFmt w:val="lowerLetter"/>
      <w:lvlText w:val="%8."/>
      <w:lvlJc w:val="left"/>
      <w:pPr>
        <w:ind w:left="7244" w:hanging="360"/>
      </w:pPr>
    </w:lvl>
    <w:lvl w:ilvl="8" w:tplc="0C0A001B" w:tentative="1">
      <w:start w:val="1"/>
      <w:numFmt w:val="lowerRoman"/>
      <w:lvlText w:val="%9."/>
      <w:lvlJc w:val="right"/>
      <w:pPr>
        <w:ind w:left="7964" w:hanging="180"/>
      </w:pPr>
    </w:lvl>
  </w:abstractNum>
  <w:abstractNum w:abstractNumId="21">
    <w:nsid w:val="3DA408F2"/>
    <w:multiLevelType w:val="hybridMultilevel"/>
    <w:tmpl w:val="C87A657A"/>
    <w:lvl w:ilvl="0" w:tplc="044063EC">
      <w:start w:val="18"/>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nsid w:val="3FA85EAB"/>
    <w:multiLevelType w:val="hybridMultilevel"/>
    <w:tmpl w:val="BCFCC34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nsid w:val="424D3DA1"/>
    <w:multiLevelType w:val="hybridMultilevel"/>
    <w:tmpl w:val="DA7A1CA4"/>
    <w:lvl w:ilvl="0" w:tplc="13C27A0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43E97F3E"/>
    <w:multiLevelType w:val="singleLevel"/>
    <w:tmpl w:val="0C0A0001"/>
    <w:lvl w:ilvl="0">
      <w:start w:val="1"/>
      <w:numFmt w:val="bullet"/>
      <w:lvlText w:val=""/>
      <w:lvlJc w:val="left"/>
      <w:pPr>
        <w:ind w:left="360" w:hanging="360"/>
      </w:pPr>
      <w:rPr>
        <w:rFonts w:ascii="Symbol" w:hAnsi="Symbol" w:hint="default"/>
      </w:rPr>
    </w:lvl>
  </w:abstractNum>
  <w:abstractNum w:abstractNumId="25">
    <w:nsid w:val="4535339B"/>
    <w:multiLevelType w:val="hybridMultilevel"/>
    <w:tmpl w:val="9F587CBA"/>
    <w:lvl w:ilvl="0" w:tplc="5E960590">
      <w:numFmt w:val="bullet"/>
      <w:lvlText w:val=""/>
      <w:lvlJc w:val="left"/>
      <w:pPr>
        <w:ind w:left="720" w:hanging="360"/>
      </w:pPr>
      <w:rPr>
        <w:rFonts w:ascii="Symbol" w:eastAsiaTheme="minorHAns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6">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nsid w:val="456E5268"/>
    <w:multiLevelType w:val="hybridMultilevel"/>
    <w:tmpl w:val="5946268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8">
    <w:nsid w:val="46237F1F"/>
    <w:multiLevelType w:val="hybridMultilevel"/>
    <w:tmpl w:val="8A485C66"/>
    <w:lvl w:ilvl="0" w:tplc="AC12BDBC">
      <w:start w:val="12"/>
      <w:numFmt w:val="bullet"/>
      <w:lvlText w:val="-"/>
      <w:lvlJc w:val="left"/>
      <w:pPr>
        <w:ind w:left="644" w:hanging="360"/>
      </w:pPr>
      <w:rPr>
        <w:rFonts w:ascii="ITCCentury Book" w:eastAsia="Times New Roman" w:hAnsi="ITCCentury Book" w:cs="Times New Roman" w:hint="default"/>
      </w:rPr>
    </w:lvl>
    <w:lvl w:ilvl="1" w:tplc="0C0A0003">
      <w:start w:val="1"/>
      <w:numFmt w:val="bullet"/>
      <w:lvlText w:val="o"/>
      <w:lvlJc w:val="left"/>
      <w:pPr>
        <w:ind w:left="1364" w:hanging="360"/>
      </w:pPr>
      <w:rPr>
        <w:rFonts w:ascii="Courier New" w:hAnsi="Courier New" w:cs="Courier New" w:hint="default"/>
      </w:rPr>
    </w:lvl>
    <w:lvl w:ilvl="2" w:tplc="0C0A0005">
      <w:start w:val="1"/>
      <w:numFmt w:val="bullet"/>
      <w:lvlText w:val=""/>
      <w:lvlJc w:val="left"/>
      <w:pPr>
        <w:ind w:left="2084" w:hanging="360"/>
      </w:pPr>
      <w:rPr>
        <w:rFonts w:ascii="Wingdings" w:hAnsi="Wingdings" w:hint="default"/>
      </w:rPr>
    </w:lvl>
    <w:lvl w:ilvl="3" w:tplc="0C0A0001">
      <w:start w:val="1"/>
      <w:numFmt w:val="bullet"/>
      <w:lvlText w:val=""/>
      <w:lvlJc w:val="left"/>
      <w:pPr>
        <w:ind w:left="2804" w:hanging="360"/>
      </w:pPr>
      <w:rPr>
        <w:rFonts w:ascii="Symbol" w:hAnsi="Symbol" w:hint="default"/>
      </w:rPr>
    </w:lvl>
    <w:lvl w:ilvl="4" w:tplc="0C0A0003">
      <w:start w:val="1"/>
      <w:numFmt w:val="bullet"/>
      <w:lvlText w:val="o"/>
      <w:lvlJc w:val="left"/>
      <w:pPr>
        <w:ind w:left="3524" w:hanging="360"/>
      </w:pPr>
      <w:rPr>
        <w:rFonts w:ascii="Courier New" w:hAnsi="Courier New" w:cs="Courier New" w:hint="default"/>
      </w:rPr>
    </w:lvl>
    <w:lvl w:ilvl="5" w:tplc="0C0A0005">
      <w:start w:val="1"/>
      <w:numFmt w:val="bullet"/>
      <w:lvlText w:val=""/>
      <w:lvlJc w:val="left"/>
      <w:pPr>
        <w:ind w:left="4244" w:hanging="360"/>
      </w:pPr>
      <w:rPr>
        <w:rFonts w:ascii="Wingdings" w:hAnsi="Wingdings" w:hint="default"/>
      </w:rPr>
    </w:lvl>
    <w:lvl w:ilvl="6" w:tplc="0C0A0001">
      <w:start w:val="1"/>
      <w:numFmt w:val="bullet"/>
      <w:lvlText w:val=""/>
      <w:lvlJc w:val="left"/>
      <w:pPr>
        <w:ind w:left="4964" w:hanging="360"/>
      </w:pPr>
      <w:rPr>
        <w:rFonts w:ascii="Symbol" w:hAnsi="Symbol" w:hint="default"/>
      </w:rPr>
    </w:lvl>
    <w:lvl w:ilvl="7" w:tplc="0C0A0003">
      <w:start w:val="1"/>
      <w:numFmt w:val="bullet"/>
      <w:lvlText w:val="o"/>
      <w:lvlJc w:val="left"/>
      <w:pPr>
        <w:ind w:left="5684" w:hanging="360"/>
      </w:pPr>
      <w:rPr>
        <w:rFonts w:ascii="Courier New" w:hAnsi="Courier New" w:cs="Courier New" w:hint="default"/>
      </w:rPr>
    </w:lvl>
    <w:lvl w:ilvl="8" w:tplc="0C0A0005">
      <w:start w:val="1"/>
      <w:numFmt w:val="bullet"/>
      <w:lvlText w:val=""/>
      <w:lvlJc w:val="left"/>
      <w:pPr>
        <w:ind w:left="6404" w:hanging="360"/>
      </w:pPr>
      <w:rPr>
        <w:rFonts w:ascii="Wingdings" w:hAnsi="Wingdings" w:hint="default"/>
      </w:rPr>
    </w:lvl>
  </w:abstractNum>
  <w:abstractNum w:abstractNumId="29">
    <w:nsid w:val="46A900B8"/>
    <w:multiLevelType w:val="hybridMultilevel"/>
    <w:tmpl w:val="A5FADF3C"/>
    <w:lvl w:ilvl="0" w:tplc="0C0A0001">
      <w:start w:val="1"/>
      <w:numFmt w:val="bullet"/>
      <w:lvlText w:val=""/>
      <w:lvlJc w:val="left"/>
      <w:pPr>
        <w:ind w:left="1004" w:hanging="360"/>
      </w:pPr>
      <w:rPr>
        <w:rFonts w:ascii="Symbol" w:hAnsi="Symbol"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0">
    <w:nsid w:val="4786338E"/>
    <w:multiLevelType w:val="multilevel"/>
    <w:tmpl w:val="1CF65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9EF10D3"/>
    <w:multiLevelType w:val="hybridMultilevel"/>
    <w:tmpl w:val="601A303A"/>
    <w:lvl w:ilvl="0" w:tplc="2214A69C">
      <w:start w:val="5"/>
      <w:numFmt w:val="bullet"/>
      <w:lvlText w:val="-"/>
      <w:lvlJc w:val="left"/>
      <w:pPr>
        <w:tabs>
          <w:tab w:val="num" w:pos="1018"/>
        </w:tabs>
        <w:ind w:left="1018" w:hanging="450"/>
      </w:pPr>
      <w:rPr>
        <w:rFonts w:ascii="Times New Roman" w:eastAsia="Times New Roman" w:hAnsi="Times New Roman" w:cs="Times New Roman" w:hint="default"/>
      </w:rPr>
    </w:lvl>
    <w:lvl w:ilvl="1" w:tplc="040A0003" w:tentative="1">
      <w:start w:val="1"/>
      <w:numFmt w:val="bullet"/>
      <w:lvlText w:val="o"/>
      <w:lvlJc w:val="left"/>
      <w:pPr>
        <w:tabs>
          <w:tab w:val="num" w:pos="1724"/>
        </w:tabs>
        <w:ind w:left="1724" w:hanging="360"/>
      </w:pPr>
      <w:rPr>
        <w:rFonts w:ascii="Courier New" w:hAnsi="Courier New" w:cs="Courier New" w:hint="default"/>
      </w:rPr>
    </w:lvl>
    <w:lvl w:ilvl="2" w:tplc="040A0005" w:tentative="1">
      <w:start w:val="1"/>
      <w:numFmt w:val="bullet"/>
      <w:lvlText w:val=""/>
      <w:lvlJc w:val="left"/>
      <w:pPr>
        <w:tabs>
          <w:tab w:val="num" w:pos="2444"/>
        </w:tabs>
        <w:ind w:left="2444" w:hanging="360"/>
      </w:pPr>
      <w:rPr>
        <w:rFonts w:ascii="Wingdings" w:hAnsi="Wingdings" w:hint="default"/>
      </w:rPr>
    </w:lvl>
    <w:lvl w:ilvl="3" w:tplc="040A0001" w:tentative="1">
      <w:start w:val="1"/>
      <w:numFmt w:val="bullet"/>
      <w:lvlText w:val=""/>
      <w:lvlJc w:val="left"/>
      <w:pPr>
        <w:tabs>
          <w:tab w:val="num" w:pos="3164"/>
        </w:tabs>
        <w:ind w:left="3164" w:hanging="360"/>
      </w:pPr>
      <w:rPr>
        <w:rFonts w:ascii="Symbol" w:hAnsi="Symbol" w:hint="default"/>
      </w:rPr>
    </w:lvl>
    <w:lvl w:ilvl="4" w:tplc="040A0003" w:tentative="1">
      <w:start w:val="1"/>
      <w:numFmt w:val="bullet"/>
      <w:lvlText w:val="o"/>
      <w:lvlJc w:val="left"/>
      <w:pPr>
        <w:tabs>
          <w:tab w:val="num" w:pos="3884"/>
        </w:tabs>
        <w:ind w:left="3884" w:hanging="360"/>
      </w:pPr>
      <w:rPr>
        <w:rFonts w:ascii="Courier New" w:hAnsi="Courier New" w:cs="Courier New" w:hint="default"/>
      </w:rPr>
    </w:lvl>
    <w:lvl w:ilvl="5" w:tplc="040A0005" w:tentative="1">
      <w:start w:val="1"/>
      <w:numFmt w:val="bullet"/>
      <w:lvlText w:val=""/>
      <w:lvlJc w:val="left"/>
      <w:pPr>
        <w:tabs>
          <w:tab w:val="num" w:pos="4604"/>
        </w:tabs>
        <w:ind w:left="4604" w:hanging="360"/>
      </w:pPr>
      <w:rPr>
        <w:rFonts w:ascii="Wingdings" w:hAnsi="Wingdings" w:hint="default"/>
      </w:rPr>
    </w:lvl>
    <w:lvl w:ilvl="6" w:tplc="040A0001" w:tentative="1">
      <w:start w:val="1"/>
      <w:numFmt w:val="bullet"/>
      <w:lvlText w:val=""/>
      <w:lvlJc w:val="left"/>
      <w:pPr>
        <w:tabs>
          <w:tab w:val="num" w:pos="5324"/>
        </w:tabs>
        <w:ind w:left="5324" w:hanging="360"/>
      </w:pPr>
      <w:rPr>
        <w:rFonts w:ascii="Symbol" w:hAnsi="Symbol" w:hint="default"/>
      </w:rPr>
    </w:lvl>
    <w:lvl w:ilvl="7" w:tplc="040A0003" w:tentative="1">
      <w:start w:val="1"/>
      <w:numFmt w:val="bullet"/>
      <w:lvlText w:val="o"/>
      <w:lvlJc w:val="left"/>
      <w:pPr>
        <w:tabs>
          <w:tab w:val="num" w:pos="6044"/>
        </w:tabs>
        <w:ind w:left="6044" w:hanging="360"/>
      </w:pPr>
      <w:rPr>
        <w:rFonts w:ascii="Courier New" w:hAnsi="Courier New" w:cs="Courier New" w:hint="default"/>
      </w:rPr>
    </w:lvl>
    <w:lvl w:ilvl="8" w:tplc="040A0005" w:tentative="1">
      <w:start w:val="1"/>
      <w:numFmt w:val="bullet"/>
      <w:lvlText w:val=""/>
      <w:lvlJc w:val="left"/>
      <w:pPr>
        <w:tabs>
          <w:tab w:val="num" w:pos="6764"/>
        </w:tabs>
        <w:ind w:left="6764" w:hanging="360"/>
      </w:pPr>
      <w:rPr>
        <w:rFonts w:ascii="Wingdings" w:hAnsi="Wingdings" w:hint="default"/>
      </w:rPr>
    </w:lvl>
  </w:abstractNum>
  <w:abstractNum w:abstractNumId="32">
    <w:nsid w:val="4A8876D6"/>
    <w:multiLevelType w:val="hybridMultilevel"/>
    <w:tmpl w:val="723E2AB8"/>
    <w:lvl w:ilvl="0" w:tplc="33E40FE8">
      <w:start w:val="2012"/>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D173806"/>
    <w:multiLevelType w:val="hybridMultilevel"/>
    <w:tmpl w:val="D068CA56"/>
    <w:lvl w:ilvl="0" w:tplc="016C0436">
      <w:start w:val="1"/>
      <w:numFmt w:val="decimal"/>
      <w:lvlText w:val="(%1)"/>
      <w:lvlJc w:val="left"/>
      <w:pPr>
        <w:ind w:left="1288" w:hanging="360"/>
      </w:pPr>
      <w:rPr>
        <w:rFonts w:hint="default"/>
      </w:rPr>
    </w:lvl>
    <w:lvl w:ilvl="1" w:tplc="0C0A0019" w:tentative="1">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34">
    <w:nsid w:val="51393048"/>
    <w:multiLevelType w:val="hybridMultilevel"/>
    <w:tmpl w:val="CE7ADEA6"/>
    <w:lvl w:ilvl="0" w:tplc="0D862F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nsid w:val="57E07E59"/>
    <w:multiLevelType w:val="hybridMultilevel"/>
    <w:tmpl w:val="D5608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58795422"/>
    <w:multiLevelType w:val="hybridMultilevel"/>
    <w:tmpl w:val="6826DC50"/>
    <w:lvl w:ilvl="0" w:tplc="D8D277D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nsid w:val="59055363"/>
    <w:multiLevelType w:val="singleLevel"/>
    <w:tmpl w:val="FFFFFFFF"/>
    <w:lvl w:ilvl="0">
      <w:numFmt w:val="decimal"/>
      <w:lvlText w:val="*"/>
      <w:lvlJc w:val="left"/>
      <w:rPr>
        <w:rFonts w:cs="Times New Roman"/>
      </w:rPr>
    </w:lvl>
  </w:abstractNum>
  <w:abstractNum w:abstractNumId="3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39">
    <w:nsid w:val="6BE174F8"/>
    <w:multiLevelType w:val="hybridMultilevel"/>
    <w:tmpl w:val="4112D10A"/>
    <w:lvl w:ilvl="0" w:tplc="B2D4058C">
      <w:start w:val="4"/>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1">
    <w:nsid w:val="70CD2A1E"/>
    <w:multiLevelType w:val="hybridMultilevel"/>
    <w:tmpl w:val="0E72AAFC"/>
    <w:lvl w:ilvl="0" w:tplc="42E6E9BE">
      <w:start w:val="22"/>
      <w:numFmt w:val="bullet"/>
      <w:lvlText w:val="-"/>
      <w:lvlJc w:val="left"/>
      <w:pPr>
        <w:ind w:left="588" w:hanging="360"/>
      </w:pPr>
      <w:rPr>
        <w:rFonts w:ascii="Arial Narrow" w:eastAsia="Times New Roman" w:hAnsi="Arial Narrow" w:cs="Aria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42">
    <w:nsid w:val="711A3865"/>
    <w:multiLevelType w:val="hybridMultilevel"/>
    <w:tmpl w:val="17B620FC"/>
    <w:lvl w:ilvl="0" w:tplc="7700D94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nsid w:val="71EA7535"/>
    <w:multiLevelType w:val="hybridMultilevel"/>
    <w:tmpl w:val="5AF00A3C"/>
    <w:lvl w:ilvl="0" w:tplc="89B21A1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5">
    <w:nsid w:val="7B9A0471"/>
    <w:multiLevelType w:val="hybridMultilevel"/>
    <w:tmpl w:val="224ABAF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6">
    <w:nsid w:val="7D67384B"/>
    <w:multiLevelType w:val="hybridMultilevel"/>
    <w:tmpl w:val="8D2A1D08"/>
    <w:lvl w:ilvl="0" w:tplc="1602AF66">
      <w:start w:val="1"/>
      <w:numFmt w:val="decimal"/>
      <w:lvlText w:val="(%1)"/>
      <w:lvlJc w:val="left"/>
      <w:pPr>
        <w:ind w:left="644" w:hanging="360"/>
      </w:pPr>
      <w:rPr>
        <w:rFonts w:hint="default"/>
        <w:vertAlign w:val="superscrip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44"/>
  </w:num>
  <w:num w:numId="2">
    <w:abstractNumId w:val="38"/>
  </w:num>
  <w:num w:numId="3">
    <w:abstractNumId w:val="10"/>
  </w:num>
  <w:num w:numId="4">
    <w:abstractNumId w:val="26"/>
  </w:num>
  <w:num w:numId="5">
    <w:abstractNumId w:val="40"/>
  </w:num>
  <w:num w:numId="6">
    <w:abstractNumId w:val="10"/>
  </w:num>
  <w:num w:numId="7">
    <w:abstractNumId w:val="10"/>
  </w:num>
  <w:num w:numId="8">
    <w:abstractNumId w:val="10"/>
  </w:num>
  <w:num w:numId="9">
    <w:abstractNumId w:val="24"/>
  </w:num>
  <w:num w:numId="10">
    <w:abstractNumId w:val="33"/>
  </w:num>
  <w:num w:numId="11">
    <w:abstractNumId w:val="28"/>
  </w:num>
  <w:num w:numId="12">
    <w:abstractNumId w:val="8"/>
  </w:num>
  <w:num w:numId="13">
    <w:abstractNumId w:val="34"/>
  </w:num>
  <w:num w:numId="14">
    <w:abstractNumId w:val="41"/>
  </w:num>
  <w:num w:numId="15">
    <w:abstractNumId w:val="36"/>
  </w:num>
  <w:num w:numId="16">
    <w:abstractNumId w:val="13"/>
  </w:num>
  <w:num w:numId="17">
    <w:abstractNumId w:val="21"/>
  </w:num>
  <w:num w:numId="18">
    <w:abstractNumId w:val="46"/>
  </w:num>
  <w:num w:numId="19">
    <w:abstractNumId w:val="1"/>
  </w:num>
  <w:num w:numId="20">
    <w:abstractNumId w:val="2"/>
  </w:num>
  <w:num w:numId="21">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22">
    <w:abstractNumId w:val="31"/>
  </w:num>
  <w:num w:numId="23">
    <w:abstractNumId w:val="11"/>
  </w:num>
  <w:num w:numId="24">
    <w:abstractNumId w:val="12"/>
  </w:num>
  <w:num w:numId="25">
    <w:abstractNumId w:val="15"/>
  </w:num>
  <w:num w:numId="26">
    <w:abstractNumId w:val="4"/>
  </w:num>
  <w:num w:numId="27">
    <w:abstractNumId w:val="22"/>
  </w:num>
  <w:num w:numId="28">
    <w:abstractNumId w:val="35"/>
  </w:num>
  <w:num w:numId="29">
    <w:abstractNumId w:val="42"/>
  </w:num>
  <w:num w:numId="30">
    <w:abstractNumId w:val="43"/>
  </w:num>
  <w:num w:numId="31">
    <w:abstractNumId w:val="3"/>
  </w:num>
  <w:num w:numId="32">
    <w:abstractNumId w:val="7"/>
  </w:num>
  <w:num w:numId="33">
    <w:abstractNumId w:val="23"/>
  </w:num>
  <w:num w:numId="34">
    <w:abstractNumId w:val="20"/>
  </w:num>
  <w:num w:numId="35">
    <w:abstractNumId w:val="25"/>
  </w:num>
  <w:num w:numId="36">
    <w:abstractNumId w:val="27"/>
  </w:num>
  <w:num w:numId="37">
    <w:abstractNumId w:val="14"/>
  </w:num>
  <w:num w:numId="38">
    <w:abstractNumId w:val="9"/>
  </w:num>
  <w:num w:numId="39">
    <w:abstractNumId w:val="29"/>
  </w:num>
  <w:num w:numId="40">
    <w:abstractNumId w:val="18"/>
  </w:num>
  <w:num w:numId="41">
    <w:abstractNumId w:val="17"/>
  </w:num>
  <w:num w:numId="42">
    <w:abstractNumId w:val="45"/>
  </w:num>
  <w:num w:numId="43">
    <w:abstractNumId w:val="39"/>
  </w:num>
  <w:num w:numId="44">
    <w:abstractNumId w:val="5"/>
  </w:num>
  <w:num w:numId="45">
    <w:abstractNumId w:val="16"/>
  </w:num>
  <w:num w:numId="46">
    <w:abstractNumId w:val="19"/>
  </w:num>
  <w:num w:numId="47">
    <w:abstractNumId w:val="6"/>
  </w:num>
  <w:num w:numId="48">
    <w:abstractNumId w:val="30"/>
  </w:num>
  <w:num w:numId="49">
    <w:abstractNumId w:val="37"/>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F84"/>
    <w:rsid w:val="000019D8"/>
    <w:rsid w:val="00006736"/>
    <w:rsid w:val="00006A97"/>
    <w:rsid w:val="0001123B"/>
    <w:rsid w:val="00012A7F"/>
    <w:rsid w:val="000153C0"/>
    <w:rsid w:val="00017A3A"/>
    <w:rsid w:val="000201E3"/>
    <w:rsid w:val="00024B2D"/>
    <w:rsid w:val="00026650"/>
    <w:rsid w:val="00036977"/>
    <w:rsid w:val="00036E42"/>
    <w:rsid w:val="0004091E"/>
    <w:rsid w:val="0004373B"/>
    <w:rsid w:val="000448FA"/>
    <w:rsid w:val="00052A7D"/>
    <w:rsid w:val="00053A42"/>
    <w:rsid w:val="0005517D"/>
    <w:rsid w:val="00057211"/>
    <w:rsid w:val="0005754A"/>
    <w:rsid w:val="0006133D"/>
    <w:rsid w:val="00063585"/>
    <w:rsid w:val="00065781"/>
    <w:rsid w:val="000664EC"/>
    <w:rsid w:val="000715AD"/>
    <w:rsid w:val="00071CD0"/>
    <w:rsid w:val="00073E87"/>
    <w:rsid w:val="00075692"/>
    <w:rsid w:val="00080789"/>
    <w:rsid w:val="00082799"/>
    <w:rsid w:val="00087B8D"/>
    <w:rsid w:val="00093D67"/>
    <w:rsid w:val="00093E60"/>
    <w:rsid w:val="000943AB"/>
    <w:rsid w:val="00094C30"/>
    <w:rsid w:val="000A18B7"/>
    <w:rsid w:val="000A2C1E"/>
    <w:rsid w:val="000A4697"/>
    <w:rsid w:val="000B21E7"/>
    <w:rsid w:val="000B2728"/>
    <w:rsid w:val="000B3943"/>
    <w:rsid w:val="000B4477"/>
    <w:rsid w:val="000B7BF6"/>
    <w:rsid w:val="000C0704"/>
    <w:rsid w:val="000C2908"/>
    <w:rsid w:val="000C2B07"/>
    <w:rsid w:val="000C39CC"/>
    <w:rsid w:val="000C7566"/>
    <w:rsid w:val="000C7E60"/>
    <w:rsid w:val="000D014D"/>
    <w:rsid w:val="000D188E"/>
    <w:rsid w:val="000D1E48"/>
    <w:rsid w:val="000D40B8"/>
    <w:rsid w:val="000D5335"/>
    <w:rsid w:val="000E7B86"/>
    <w:rsid w:val="000F2B66"/>
    <w:rsid w:val="000F3D83"/>
    <w:rsid w:val="000F490C"/>
    <w:rsid w:val="000F5A60"/>
    <w:rsid w:val="00100F12"/>
    <w:rsid w:val="00103589"/>
    <w:rsid w:val="001045C9"/>
    <w:rsid w:val="0010475E"/>
    <w:rsid w:val="00107CC1"/>
    <w:rsid w:val="00111A92"/>
    <w:rsid w:val="001145C3"/>
    <w:rsid w:val="001161D2"/>
    <w:rsid w:val="00123861"/>
    <w:rsid w:val="00130388"/>
    <w:rsid w:val="00131DF1"/>
    <w:rsid w:val="00132C38"/>
    <w:rsid w:val="00133984"/>
    <w:rsid w:val="00134330"/>
    <w:rsid w:val="00136032"/>
    <w:rsid w:val="001365C4"/>
    <w:rsid w:val="001407E3"/>
    <w:rsid w:val="0014147D"/>
    <w:rsid w:val="00141D29"/>
    <w:rsid w:val="00143A2B"/>
    <w:rsid w:val="00144D65"/>
    <w:rsid w:val="0014506A"/>
    <w:rsid w:val="0014728F"/>
    <w:rsid w:val="0015091F"/>
    <w:rsid w:val="001521A2"/>
    <w:rsid w:val="00152358"/>
    <w:rsid w:val="00155A86"/>
    <w:rsid w:val="00155BFF"/>
    <w:rsid w:val="00160028"/>
    <w:rsid w:val="00160F66"/>
    <w:rsid w:val="00162DB9"/>
    <w:rsid w:val="00162F48"/>
    <w:rsid w:val="001633AF"/>
    <w:rsid w:val="00166A6C"/>
    <w:rsid w:val="00170D46"/>
    <w:rsid w:val="00170E96"/>
    <w:rsid w:val="00173EDD"/>
    <w:rsid w:val="0017402B"/>
    <w:rsid w:val="00174111"/>
    <w:rsid w:val="00176239"/>
    <w:rsid w:val="00177697"/>
    <w:rsid w:val="00181D37"/>
    <w:rsid w:val="001835B7"/>
    <w:rsid w:val="0018426B"/>
    <w:rsid w:val="00185A37"/>
    <w:rsid w:val="00187F10"/>
    <w:rsid w:val="00194309"/>
    <w:rsid w:val="00194B0C"/>
    <w:rsid w:val="0019660E"/>
    <w:rsid w:val="001A507B"/>
    <w:rsid w:val="001A5816"/>
    <w:rsid w:val="001B39E2"/>
    <w:rsid w:val="001C0EBD"/>
    <w:rsid w:val="001C2B26"/>
    <w:rsid w:val="001C3A32"/>
    <w:rsid w:val="001D4F09"/>
    <w:rsid w:val="001E1CED"/>
    <w:rsid w:val="001E1F77"/>
    <w:rsid w:val="001E212C"/>
    <w:rsid w:val="001E6A88"/>
    <w:rsid w:val="001F1482"/>
    <w:rsid w:val="001F20D7"/>
    <w:rsid w:val="001F3F97"/>
    <w:rsid w:val="001F7744"/>
    <w:rsid w:val="002014EB"/>
    <w:rsid w:val="00202B1A"/>
    <w:rsid w:val="00204979"/>
    <w:rsid w:val="00211D69"/>
    <w:rsid w:val="00214AD9"/>
    <w:rsid w:val="002179DB"/>
    <w:rsid w:val="002209D9"/>
    <w:rsid w:val="002213BE"/>
    <w:rsid w:val="002235B5"/>
    <w:rsid w:val="00227E48"/>
    <w:rsid w:val="00230577"/>
    <w:rsid w:val="0023209D"/>
    <w:rsid w:val="002333F8"/>
    <w:rsid w:val="00233D79"/>
    <w:rsid w:val="00237657"/>
    <w:rsid w:val="00242BA7"/>
    <w:rsid w:val="002437B5"/>
    <w:rsid w:val="00244897"/>
    <w:rsid w:val="00244EF1"/>
    <w:rsid w:val="00246F21"/>
    <w:rsid w:val="002514E2"/>
    <w:rsid w:val="00253E78"/>
    <w:rsid w:val="00262C3C"/>
    <w:rsid w:val="00264C88"/>
    <w:rsid w:val="0026532C"/>
    <w:rsid w:val="0026575D"/>
    <w:rsid w:val="002705B0"/>
    <w:rsid w:val="002717A6"/>
    <w:rsid w:val="00272015"/>
    <w:rsid w:val="00273C10"/>
    <w:rsid w:val="00274B4C"/>
    <w:rsid w:val="00276264"/>
    <w:rsid w:val="002819AA"/>
    <w:rsid w:val="00281DCA"/>
    <w:rsid w:val="00285CDF"/>
    <w:rsid w:val="0028743C"/>
    <w:rsid w:val="00287C94"/>
    <w:rsid w:val="0029748C"/>
    <w:rsid w:val="00297B04"/>
    <w:rsid w:val="002A056C"/>
    <w:rsid w:val="002A66A5"/>
    <w:rsid w:val="002A6EBB"/>
    <w:rsid w:val="002B21E9"/>
    <w:rsid w:val="002B2B87"/>
    <w:rsid w:val="002B4E0F"/>
    <w:rsid w:val="002B5754"/>
    <w:rsid w:val="002C2AEE"/>
    <w:rsid w:val="002C3AE2"/>
    <w:rsid w:val="002C7026"/>
    <w:rsid w:val="002C7E08"/>
    <w:rsid w:val="002C7FEB"/>
    <w:rsid w:val="002D089F"/>
    <w:rsid w:val="002D5635"/>
    <w:rsid w:val="002D65E8"/>
    <w:rsid w:val="002D7D32"/>
    <w:rsid w:val="002E02E5"/>
    <w:rsid w:val="002E0478"/>
    <w:rsid w:val="002E058E"/>
    <w:rsid w:val="002E0791"/>
    <w:rsid w:val="002E1B92"/>
    <w:rsid w:val="002E7B81"/>
    <w:rsid w:val="002F09FB"/>
    <w:rsid w:val="002F0FE3"/>
    <w:rsid w:val="002F1AF0"/>
    <w:rsid w:val="002F2530"/>
    <w:rsid w:val="002F272A"/>
    <w:rsid w:val="002F2D2B"/>
    <w:rsid w:val="002F3225"/>
    <w:rsid w:val="002F53B4"/>
    <w:rsid w:val="002F76D6"/>
    <w:rsid w:val="003011F2"/>
    <w:rsid w:val="00303506"/>
    <w:rsid w:val="00305C2E"/>
    <w:rsid w:val="00307057"/>
    <w:rsid w:val="00307D2D"/>
    <w:rsid w:val="00312819"/>
    <w:rsid w:val="00312E9C"/>
    <w:rsid w:val="00313875"/>
    <w:rsid w:val="003203BF"/>
    <w:rsid w:val="00321369"/>
    <w:rsid w:val="00330787"/>
    <w:rsid w:val="00337493"/>
    <w:rsid w:val="0034285F"/>
    <w:rsid w:val="003464A4"/>
    <w:rsid w:val="003475C8"/>
    <w:rsid w:val="00351684"/>
    <w:rsid w:val="0035416E"/>
    <w:rsid w:val="00354458"/>
    <w:rsid w:val="00363653"/>
    <w:rsid w:val="0036509D"/>
    <w:rsid w:val="003705DF"/>
    <w:rsid w:val="0037228C"/>
    <w:rsid w:val="00372996"/>
    <w:rsid w:val="003738FD"/>
    <w:rsid w:val="003761B5"/>
    <w:rsid w:val="003810BE"/>
    <w:rsid w:val="0038184A"/>
    <w:rsid w:val="00381AA1"/>
    <w:rsid w:val="00386F6C"/>
    <w:rsid w:val="00387709"/>
    <w:rsid w:val="00387786"/>
    <w:rsid w:val="00387794"/>
    <w:rsid w:val="00394308"/>
    <w:rsid w:val="00397162"/>
    <w:rsid w:val="00397C89"/>
    <w:rsid w:val="003A335E"/>
    <w:rsid w:val="003A3DD2"/>
    <w:rsid w:val="003A626D"/>
    <w:rsid w:val="003A7956"/>
    <w:rsid w:val="003B3573"/>
    <w:rsid w:val="003B5813"/>
    <w:rsid w:val="003C03EA"/>
    <w:rsid w:val="003C196B"/>
    <w:rsid w:val="003C28FE"/>
    <w:rsid w:val="003C6E1D"/>
    <w:rsid w:val="003C7238"/>
    <w:rsid w:val="003D058C"/>
    <w:rsid w:val="003D5E04"/>
    <w:rsid w:val="003D72F8"/>
    <w:rsid w:val="003D76B1"/>
    <w:rsid w:val="003E17A6"/>
    <w:rsid w:val="003E4AA5"/>
    <w:rsid w:val="003E6ADB"/>
    <w:rsid w:val="003F1058"/>
    <w:rsid w:val="003F1888"/>
    <w:rsid w:val="003F1CEC"/>
    <w:rsid w:val="003F43BF"/>
    <w:rsid w:val="003F6BE4"/>
    <w:rsid w:val="00400D78"/>
    <w:rsid w:val="00403CF8"/>
    <w:rsid w:val="00407459"/>
    <w:rsid w:val="00410123"/>
    <w:rsid w:val="004113AD"/>
    <w:rsid w:val="00411586"/>
    <w:rsid w:val="00411C76"/>
    <w:rsid w:val="00414D01"/>
    <w:rsid w:val="0041649D"/>
    <w:rsid w:val="004170FE"/>
    <w:rsid w:val="004209E6"/>
    <w:rsid w:val="00421AB5"/>
    <w:rsid w:val="0042324B"/>
    <w:rsid w:val="004234E8"/>
    <w:rsid w:val="004261AF"/>
    <w:rsid w:val="00426805"/>
    <w:rsid w:val="00430150"/>
    <w:rsid w:val="004302F9"/>
    <w:rsid w:val="00430C27"/>
    <w:rsid w:val="0043229B"/>
    <w:rsid w:val="00432B1C"/>
    <w:rsid w:val="004347C2"/>
    <w:rsid w:val="00435287"/>
    <w:rsid w:val="00440A22"/>
    <w:rsid w:val="004505C1"/>
    <w:rsid w:val="00452CC0"/>
    <w:rsid w:val="0045550E"/>
    <w:rsid w:val="00456456"/>
    <w:rsid w:val="00456F53"/>
    <w:rsid w:val="00460B34"/>
    <w:rsid w:val="00462367"/>
    <w:rsid w:val="0046490C"/>
    <w:rsid w:val="00470012"/>
    <w:rsid w:val="00470287"/>
    <w:rsid w:val="00470733"/>
    <w:rsid w:val="0047558A"/>
    <w:rsid w:val="00477695"/>
    <w:rsid w:val="00477C53"/>
    <w:rsid w:val="00482492"/>
    <w:rsid w:val="00482CF1"/>
    <w:rsid w:val="00485277"/>
    <w:rsid w:val="00485380"/>
    <w:rsid w:val="00485F98"/>
    <w:rsid w:val="00493D87"/>
    <w:rsid w:val="004950D4"/>
    <w:rsid w:val="004A0506"/>
    <w:rsid w:val="004A2342"/>
    <w:rsid w:val="004A2F62"/>
    <w:rsid w:val="004A324D"/>
    <w:rsid w:val="004A3A0D"/>
    <w:rsid w:val="004A56FB"/>
    <w:rsid w:val="004A7026"/>
    <w:rsid w:val="004B10D6"/>
    <w:rsid w:val="004B1DB8"/>
    <w:rsid w:val="004B2F01"/>
    <w:rsid w:val="004B4182"/>
    <w:rsid w:val="004B4538"/>
    <w:rsid w:val="004B63BF"/>
    <w:rsid w:val="004B6A83"/>
    <w:rsid w:val="004B6FB6"/>
    <w:rsid w:val="004C0B48"/>
    <w:rsid w:val="004C44E0"/>
    <w:rsid w:val="004C4D79"/>
    <w:rsid w:val="004C571D"/>
    <w:rsid w:val="004C73FB"/>
    <w:rsid w:val="004C7AEC"/>
    <w:rsid w:val="004D2ACD"/>
    <w:rsid w:val="004D2EE9"/>
    <w:rsid w:val="004D35A2"/>
    <w:rsid w:val="004D380E"/>
    <w:rsid w:val="004D5FD1"/>
    <w:rsid w:val="004E35C5"/>
    <w:rsid w:val="004E5A40"/>
    <w:rsid w:val="004F089E"/>
    <w:rsid w:val="004F4230"/>
    <w:rsid w:val="004F7C93"/>
    <w:rsid w:val="005029E6"/>
    <w:rsid w:val="005054DB"/>
    <w:rsid w:val="00506105"/>
    <w:rsid w:val="00511123"/>
    <w:rsid w:val="00513162"/>
    <w:rsid w:val="0051735B"/>
    <w:rsid w:val="00521C6A"/>
    <w:rsid w:val="00525809"/>
    <w:rsid w:val="00525D6A"/>
    <w:rsid w:val="0052620B"/>
    <w:rsid w:val="00527831"/>
    <w:rsid w:val="00534AAA"/>
    <w:rsid w:val="00535130"/>
    <w:rsid w:val="00537302"/>
    <w:rsid w:val="00541036"/>
    <w:rsid w:val="00541608"/>
    <w:rsid w:val="00543CF1"/>
    <w:rsid w:val="00547F21"/>
    <w:rsid w:val="00554CEC"/>
    <w:rsid w:val="00555509"/>
    <w:rsid w:val="005558F2"/>
    <w:rsid w:val="00556A70"/>
    <w:rsid w:val="00561C5B"/>
    <w:rsid w:val="0056468E"/>
    <w:rsid w:val="00564F2D"/>
    <w:rsid w:val="0056566F"/>
    <w:rsid w:val="00566CDA"/>
    <w:rsid w:val="0056727E"/>
    <w:rsid w:val="00567BA6"/>
    <w:rsid w:val="00570033"/>
    <w:rsid w:val="00570147"/>
    <w:rsid w:val="0057307E"/>
    <w:rsid w:val="005737C1"/>
    <w:rsid w:val="00573A4C"/>
    <w:rsid w:val="00574B79"/>
    <w:rsid w:val="00574D12"/>
    <w:rsid w:val="005800B4"/>
    <w:rsid w:val="0058070B"/>
    <w:rsid w:val="0058296F"/>
    <w:rsid w:val="0059010A"/>
    <w:rsid w:val="005908EC"/>
    <w:rsid w:val="00590F9E"/>
    <w:rsid w:val="00594872"/>
    <w:rsid w:val="00594B6F"/>
    <w:rsid w:val="00595E80"/>
    <w:rsid w:val="0059650E"/>
    <w:rsid w:val="00596953"/>
    <w:rsid w:val="005A5142"/>
    <w:rsid w:val="005A6030"/>
    <w:rsid w:val="005A7AB2"/>
    <w:rsid w:val="005B0981"/>
    <w:rsid w:val="005B57AD"/>
    <w:rsid w:val="005B5F7E"/>
    <w:rsid w:val="005B722E"/>
    <w:rsid w:val="005C02FE"/>
    <w:rsid w:val="005C495A"/>
    <w:rsid w:val="005C50AC"/>
    <w:rsid w:val="005C53D3"/>
    <w:rsid w:val="005C5AE2"/>
    <w:rsid w:val="005C6406"/>
    <w:rsid w:val="005D436C"/>
    <w:rsid w:val="005D69D1"/>
    <w:rsid w:val="005E1B34"/>
    <w:rsid w:val="005E210D"/>
    <w:rsid w:val="005E3A35"/>
    <w:rsid w:val="005F2425"/>
    <w:rsid w:val="005F5EC7"/>
    <w:rsid w:val="005F7207"/>
    <w:rsid w:val="005F7732"/>
    <w:rsid w:val="005F7FCF"/>
    <w:rsid w:val="00607562"/>
    <w:rsid w:val="00607691"/>
    <w:rsid w:val="0061062C"/>
    <w:rsid w:val="00611930"/>
    <w:rsid w:val="00613183"/>
    <w:rsid w:val="0061323A"/>
    <w:rsid w:val="006133F0"/>
    <w:rsid w:val="00616888"/>
    <w:rsid w:val="006176BE"/>
    <w:rsid w:val="006212CB"/>
    <w:rsid w:val="00626DC2"/>
    <w:rsid w:val="006279F9"/>
    <w:rsid w:val="006369EE"/>
    <w:rsid w:val="00637FBB"/>
    <w:rsid w:val="0064184F"/>
    <w:rsid w:val="00645BF8"/>
    <w:rsid w:val="0064700E"/>
    <w:rsid w:val="00647566"/>
    <w:rsid w:val="00650677"/>
    <w:rsid w:val="0065306B"/>
    <w:rsid w:val="00665F04"/>
    <w:rsid w:val="0066779B"/>
    <w:rsid w:val="006736A9"/>
    <w:rsid w:val="00673BC7"/>
    <w:rsid w:val="00674798"/>
    <w:rsid w:val="00674975"/>
    <w:rsid w:val="00675D39"/>
    <w:rsid w:val="0068560B"/>
    <w:rsid w:val="00694191"/>
    <w:rsid w:val="00696B64"/>
    <w:rsid w:val="00697690"/>
    <w:rsid w:val="006A1277"/>
    <w:rsid w:val="006A23BA"/>
    <w:rsid w:val="006A2602"/>
    <w:rsid w:val="006A2D41"/>
    <w:rsid w:val="006A67E1"/>
    <w:rsid w:val="006B34D7"/>
    <w:rsid w:val="006B4224"/>
    <w:rsid w:val="006B4802"/>
    <w:rsid w:val="006B5284"/>
    <w:rsid w:val="006B7189"/>
    <w:rsid w:val="006C36FB"/>
    <w:rsid w:val="006C4A90"/>
    <w:rsid w:val="006C7D62"/>
    <w:rsid w:val="006D0B23"/>
    <w:rsid w:val="006D2ED6"/>
    <w:rsid w:val="006D5685"/>
    <w:rsid w:val="006D64F2"/>
    <w:rsid w:val="006D679E"/>
    <w:rsid w:val="006E1987"/>
    <w:rsid w:val="006E23B2"/>
    <w:rsid w:val="006E2D8A"/>
    <w:rsid w:val="006E5207"/>
    <w:rsid w:val="006E5427"/>
    <w:rsid w:val="006E70D8"/>
    <w:rsid w:val="006F4AF9"/>
    <w:rsid w:val="006F56F3"/>
    <w:rsid w:val="006F5C70"/>
    <w:rsid w:val="006F5F26"/>
    <w:rsid w:val="006F6A20"/>
    <w:rsid w:val="006F6B9D"/>
    <w:rsid w:val="00700B20"/>
    <w:rsid w:val="007047B2"/>
    <w:rsid w:val="00704DE7"/>
    <w:rsid w:val="00706868"/>
    <w:rsid w:val="007078B8"/>
    <w:rsid w:val="007140DC"/>
    <w:rsid w:val="00714A3B"/>
    <w:rsid w:val="00715E32"/>
    <w:rsid w:val="007162D1"/>
    <w:rsid w:val="00716463"/>
    <w:rsid w:val="0071706E"/>
    <w:rsid w:val="00720CAC"/>
    <w:rsid w:val="00723986"/>
    <w:rsid w:val="007258A2"/>
    <w:rsid w:val="00727292"/>
    <w:rsid w:val="00732C0D"/>
    <w:rsid w:val="00742F6A"/>
    <w:rsid w:val="007446E8"/>
    <w:rsid w:val="00746E37"/>
    <w:rsid w:val="00747ACC"/>
    <w:rsid w:val="00747C75"/>
    <w:rsid w:val="00747F10"/>
    <w:rsid w:val="00751553"/>
    <w:rsid w:val="0075165E"/>
    <w:rsid w:val="00754E10"/>
    <w:rsid w:val="00755FCE"/>
    <w:rsid w:val="0075789C"/>
    <w:rsid w:val="007624EB"/>
    <w:rsid w:val="00762A29"/>
    <w:rsid w:val="0076327D"/>
    <w:rsid w:val="007657D8"/>
    <w:rsid w:val="00765E88"/>
    <w:rsid w:val="00767745"/>
    <w:rsid w:val="007707FC"/>
    <w:rsid w:val="00770BE3"/>
    <w:rsid w:val="0077177A"/>
    <w:rsid w:val="007728A8"/>
    <w:rsid w:val="007731B1"/>
    <w:rsid w:val="007771C6"/>
    <w:rsid w:val="00780F04"/>
    <w:rsid w:val="00781E02"/>
    <w:rsid w:val="007840EC"/>
    <w:rsid w:val="00785A76"/>
    <w:rsid w:val="00787852"/>
    <w:rsid w:val="00790047"/>
    <w:rsid w:val="007915BC"/>
    <w:rsid w:val="00793F0A"/>
    <w:rsid w:val="00795B1A"/>
    <w:rsid w:val="007967FA"/>
    <w:rsid w:val="0079753D"/>
    <w:rsid w:val="00797E7A"/>
    <w:rsid w:val="007A0A90"/>
    <w:rsid w:val="007A0EA6"/>
    <w:rsid w:val="007A2D9E"/>
    <w:rsid w:val="007A4686"/>
    <w:rsid w:val="007A5CAA"/>
    <w:rsid w:val="007A7C27"/>
    <w:rsid w:val="007B0381"/>
    <w:rsid w:val="007B0F3D"/>
    <w:rsid w:val="007B148D"/>
    <w:rsid w:val="007B18C8"/>
    <w:rsid w:val="007B28DE"/>
    <w:rsid w:val="007B40DD"/>
    <w:rsid w:val="007B41C1"/>
    <w:rsid w:val="007B5D61"/>
    <w:rsid w:val="007B7A5F"/>
    <w:rsid w:val="007C36BE"/>
    <w:rsid w:val="007D53ED"/>
    <w:rsid w:val="007D5C16"/>
    <w:rsid w:val="007D6001"/>
    <w:rsid w:val="007D633B"/>
    <w:rsid w:val="007D7F94"/>
    <w:rsid w:val="007E0990"/>
    <w:rsid w:val="007E165C"/>
    <w:rsid w:val="007E1B76"/>
    <w:rsid w:val="007E1DFC"/>
    <w:rsid w:val="007E219A"/>
    <w:rsid w:val="007E3397"/>
    <w:rsid w:val="007E37BF"/>
    <w:rsid w:val="007E6593"/>
    <w:rsid w:val="007F1012"/>
    <w:rsid w:val="007F1101"/>
    <w:rsid w:val="007F2CB1"/>
    <w:rsid w:val="007F3231"/>
    <w:rsid w:val="007F40A6"/>
    <w:rsid w:val="007F4AED"/>
    <w:rsid w:val="007F5111"/>
    <w:rsid w:val="007F637E"/>
    <w:rsid w:val="00803D20"/>
    <w:rsid w:val="008045DC"/>
    <w:rsid w:val="008112A0"/>
    <w:rsid w:val="0081696D"/>
    <w:rsid w:val="00816E01"/>
    <w:rsid w:val="008173D0"/>
    <w:rsid w:val="008178BA"/>
    <w:rsid w:val="00823235"/>
    <w:rsid w:val="008249F1"/>
    <w:rsid w:val="00824AF2"/>
    <w:rsid w:val="00826686"/>
    <w:rsid w:val="00827B31"/>
    <w:rsid w:val="00831785"/>
    <w:rsid w:val="00835563"/>
    <w:rsid w:val="00836511"/>
    <w:rsid w:val="00836802"/>
    <w:rsid w:val="00836A73"/>
    <w:rsid w:val="00836B02"/>
    <w:rsid w:val="00836EC6"/>
    <w:rsid w:val="0083741E"/>
    <w:rsid w:val="00837985"/>
    <w:rsid w:val="00837B16"/>
    <w:rsid w:val="00840C94"/>
    <w:rsid w:val="00840E3D"/>
    <w:rsid w:val="00841D8C"/>
    <w:rsid w:val="00842220"/>
    <w:rsid w:val="00844111"/>
    <w:rsid w:val="00844F74"/>
    <w:rsid w:val="00846382"/>
    <w:rsid w:val="00850F57"/>
    <w:rsid w:val="008536C2"/>
    <w:rsid w:val="008540D0"/>
    <w:rsid w:val="00854520"/>
    <w:rsid w:val="00855210"/>
    <w:rsid w:val="008600C7"/>
    <w:rsid w:val="008617D0"/>
    <w:rsid w:val="00861A60"/>
    <w:rsid w:val="00861B42"/>
    <w:rsid w:val="00862357"/>
    <w:rsid w:val="00862D02"/>
    <w:rsid w:val="008637B9"/>
    <w:rsid w:val="00864194"/>
    <w:rsid w:val="00870399"/>
    <w:rsid w:val="008711EC"/>
    <w:rsid w:val="008718FE"/>
    <w:rsid w:val="00872946"/>
    <w:rsid w:val="00883928"/>
    <w:rsid w:val="00883DDE"/>
    <w:rsid w:val="0088407A"/>
    <w:rsid w:val="008866B5"/>
    <w:rsid w:val="00891D73"/>
    <w:rsid w:val="00892A44"/>
    <w:rsid w:val="008939DA"/>
    <w:rsid w:val="0089555D"/>
    <w:rsid w:val="008A1210"/>
    <w:rsid w:val="008A2DE8"/>
    <w:rsid w:val="008A312D"/>
    <w:rsid w:val="008A3E09"/>
    <w:rsid w:val="008A3E57"/>
    <w:rsid w:val="008A5870"/>
    <w:rsid w:val="008A5EE4"/>
    <w:rsid w:val="008A77A7"/>
    <w:rsid w:val="008B2C54"/>
    <w:rsid w:val="008B3F34"/>
    <w:rsid w:val="008B5939"/>
    <w:rsid w:val="008B60FE"/>
    <w:rsid w:val="008C4E00"/>
    <w:rsid w:val="008C56B9"/>
    <w:rsid w:val="008C67E2"/>
    <w:rsid w:val="008D05E0"/>
    <w:rsid w:val="008D2600"/>
    <w:rsid w:val="008D4386"/>
    <w:rsid w:val="008D7DCD"/>
    <w:rsid w:val="008E0AC0"/>
    <w:rsid w:val="008E221A"/>
    <w:rsid w:val="008E3FFE"/>
    <w:rsid w:val="008E60BE"/>
    <w:rsid w:val="008E6B74"/>
    <w:rsid w:val="008F0FAF"/>
    <w:rsid w:val="008F46CD"/>
    <w:rsid w:val="008F47EA"/>
    <w:rsid w:val="008F6480"/>
    <w:rsid w:val="008F7582"/>
    <w:rsid w:val="008F7740"/>
    <w:rsid w:val="00900754"/>
    <w:rsid w:val="00900CA2"/>
    <w:rsid w:val="00902F2D"/>
    <w:rsid w:val="00903653"/>
    <w:rsid w:val="009050C6"/>
    <w:rsid w:val="00910A52"/>
    <w:rsid w:val="00911479"/>
    <w:rsid w:val="00911D46"/>
    <w:rsid w:val="0091484D"/>
    <w:rsid w:val="00920DCC"/>
    <w:rsid w:val="00925E71"/>
    <w:rsid w:val="0093329F"/>
    <w:rsid w:val="00937043"/>
    <w:rsid w:val="009445D3"/>
    <w:rsid w:val="009509EE"/>
    <w:rsid w:val="00955059"/>
    <w:rsid w:val="00955415"/>
    <w:rsid w:val="00955A8A"/>
    <w:rsid w:val="009604A2"/>
    <w:rsid w:val="0096400D"/>
    <w:rsid w:val="0096624F"/>
    <w:rsid w:val="00966600"/>
    <w:rsid w:val="009671D9"/>
    <w:rsid w:val="00971352"/>
    <w:rsid w:val="00975E5B"/>
    <w:rsid w:val="009763F7"/>
    <w:rsid w:val="00977C8F"/>
    <w:rsid w:val="00977F94"/>
    <w:rsid w:val="00985BAF"/>
    <w:rsid w:val="009863E9"/>
    <w:rsid w:val="00992E20"/>
    <w:rsid w:val="009936FC"/>
    <w:rsid w:val="00993925"/>
    <w:rsid w:val="00993977"/>
    <w:rsid w:val="009963D5"/>
    <w:rsid w:val="009A05D1"/>
    <w:rsid w:val="009A28AC"/>
    <w:rsid w:val="009A3A5B"/>
    <w:rsid w:val="009A3F2A"/>
    <w:rsid w:val="009A4075"/>
    <w:rsid w:val="009A4F84"/>
    <w:rsid w:val="009B111D"/>
    <w:rsid w:val="009B2AAC"/>
    <w:rsid w:val="009B3521"/>
    <w:rsid w:val="009B3BF9"/>
    <w:rsid w:val="009B490C"/>
    <w:rsid w:val="009B541C"/>
    <w:rsid w:val="009C2617"/>
    <w:rsid w:val="009C4460"/>
    <w:rsid w:val="009C5BCE"/>
    <w:rsid w:val="009D28FD"/>
    <w:rsid w:val="009D7192"/>
    <w:rsid w:val="009E0E38"/>
    <w:rsid w:val="009E1A35"/>
    <w:rsid w:val="009F09AA"/>
    <w:rsid w:val="009F2C16"/>
    <w:rsid w:val="009F2C1B"/>
    <w:rsid w:val="009F335C"/>
    <w:rsid w:val="009F65AA"/>
    <w:rsid w:val="00A002B5"/>
    <w:rsid w:val="00A00D0D"/>
    <w:rsid w:val="00A0260C"/>
    <w:rsid w:val="00A041B5"/>
    <w:rsid w:val="00A04F8C"/>
    <w:rsid w:val="00A05158"/>
    <w:rsid w:val="00A1342C"/>
    <w:rsid w:val="00A13BF5"/>
    <w:rsid w:val="00A14837"/>
    <w:rsid w:val="00A15E16"/>
    <w:rsid w:val="00A225E3"/>
    <w:rsid w:val="00A236EB"/>
    <w:rsid w:val="00A23A26"/>
    <w:rsid w:val="00A24A8F"/>
    <w:rsid w:val="00A25708"/>
    <w:rsid w:val="00A25BF0"/>
    <w:rsid w:val="00A3026E"/>
    <w:rsid w:val="00A30FF6"/>
    <w:rsid w:val="00A35A06"/>
    <w:rsid w:val="00A41F0E"/>
    <w:rsid w:val="00A43205"/>
    <w:rsid w:val="00A4576A"/>
    <w:rsid w:val="00A45AD0"/>
    <w:rsid w:val="00A45EE9"/>
    <w:rsid w:val="00A51185"/>
    <w:rsid w:val="00A52CA2"/>
    <w:rsid w:val="00A53C14"/>
    <w:rsid w:val="00A54EC4"/>
    <w:rsid w:val="00A61410"/>
    <w:rsid w:val="00A6198A"/>
    <w:rsid w:val="00A65108"/>
    <w:rsid w:val="00A65702"/>
    <w:rsid w:val="00A7067F"/>
    <w:rsid w:val="00A707A7"/>
    <w:rsid w:val="00A70E56"/>
    <w:rsid w:val="00A710BE"/>
    <w:rsid w:val="00A718FD"/>
    <w:rsid w:val="00A72341"/>
    <w:rsid w:val="00A7270D"/>
    <w:rsid w:val="00A776ED"/>
    <w:rsid w:val="00A80245"/>
    <w:rsid w:val="00A80E50"/>
    <w:rsid w:val="00A83663"/>
    <w:rsid w:val="00A83B0F"/>
    <w:rsid w:val="00A840FF"/>
    <w:rsid w:val="00A84216"/>
    <w:rsid w:val="00A844F4"/>
    <w:rsid w:val="00A90BFA"/>
    <w:rsid w:val="00A92BF3"/>
    <w:rsid w:val="00A9400D"/>
    <w:rsid w:val="00A943C8"/>
    <w:rsid w:val="00A950A4"/>
    <w:rsid w:val="00A9520D"/>
    <w:rsid w:val="00A956F3"/>
    <w:rsid w:val="00A96019"/>
    <w:rsid w:val="00A9621E"/>
    <w:rsid w:val="00A9747D"/>
    <w:rsid w:val="00AA00A6"/>
    <w:rsid w:val="00AA05B8"/>
    <w:rsid w:val="00AA0719"/>
    <w:rsid w:val="00AA092D"/>
    <w:rsid w:val="00AA6BA8"/>
    <w:rsid w:val="00AA7EB3"/>
    <w:rsid w:val="00AA7F5A"/>
    <w:rsid w:val="00AB02C0"/>
    <w:rsid w:val="00AB17D7"/>
    <w:rsid w:val="00AB21B1"/>
    <w:rsid w:val="00AB2340"/>
    <w:rsid w:val="00AB3F26"/>
    <w:rsid w:val="00AB5FE4"/>
    <w:rsid w:val="00AB659D"/>
    <w:rsid w:val="00AC229F"/>
    <w:rsid w:val="00AD0037"/>
    <w:rsid w:val="00AD0766"/>
    <w:rsid w:val="00AD230E"/>
    <w:rsid w:val="00AD5E79"/>
    <w:rsid w:val="00AD7671"/>
    <w:rsid w:val="00AE2847"/>
    <w:rsid w:val="00AE3BE7"/>
    <w:rsid w:val="00AE53E8"/>
    <w:rsid w:val="00AE6FE4"/>
    <w:rsid w:val="00AF2059"/>
    <w:rsid w:val="00AF398A"/>
    <w:rsid w:val="00AF3D84"/>
    <w:rsid w:val="00AF4161"/>
    <w:rsid w:val="00AF580B"/>
    <w:rsid w:val="00B007C8"/>
    <w:rsid w:val="00B01BD0"/>
    <w:rsid w:val="00B06ED4"/>
    <w:rsid w:val="00B10EBF"/>
    <w:rsid w:val="00B14410"/>
    <w:rsid w:val="00B15E61"/>
    <w:rsid w:val="00B24F35"/>
    <w:rsid w:val="00B3007C"/>
    <w:rsid w:val="00B31393"/>
    <w:rsid w:val="00B32C88"/>
    <w:rsid w:val="00B3345E"/>
    <w:rsid w:val="00B34747"/>
    <w:rsid w:val="00B42E49"/>
    <w:rsid w:val="00B44FF1"/>
    <w:rsid w:val="00B46DDD"/>
    <w:rsid w:val="00B50903"/>
    <w:rsid w:val="00B5272A"/>
    <w:rsid w:val="00B535C4"/>
    <w:rsid w:val="00B556CD"/>
    <w:rsid w:val="00B6091C"/>
    <w:rsid w:val="00B62649"/>
    <w:rsid w:val="00B62FFE"/>
    <w:rsid w:val="00B65013"/>
    <w:rsid w:val="00B654B0"/>
    <w:rsid w:val="00B66FD4"/>
    <w:rsid w:val="00B67202"/>
    <w:rsid w:val="00B7123A"/>
    <w:rsid w:val="00B7435C"/>
    <w:rsid w:val="00B76F38"/>
    <w:rsid w:val="00B8085D"/>
    <w:rsid w:val="00B80DD5"/>
    <w:rsid w:val="00B81EFF"/>
    <w:rsid w:val="00B81FFB"/>
    <w:rsid w:val="00B836BB"/>
    <w:rsid w:val="00B84122"/>
    <w:rsid w:val="00B862B0"/>
    <w:rsid w:val="00B930DD"/>
    <w:rsid w:val="00BA0FE2"/>
    <w:rsid w:val="00BA1312"/>
    <w:rsid w:val="00BA285B"/>
    <w:rsid w:val="00BA2B7C"/>
    <w:rsid w:val="00BB142A"/>
    <w:rsid w:val="00BB34B9"/>
    <w:rsid w:val="00BB35C2"/>
    <w:rsid w:val="00BB3AB6"/>
    <w:rsid w:val="00BB553B"/>
    <w:rsid w:val="00BC074E"/>
    <w:rsid w:val="00BC1F3C"/>
    <w:rsid w:val="00BC28D7"/>
    <w:rsid w:val="00BC376C"/>
    <w:rsid w:val="00BC6321"/>
    <w:rsid w:val="00BC6FA4"/>
    <w:rsid w:val="00BC7817"/>
    <w:rsid w:val="00BD140E"/>
    <w:rsid w:val="00BD3819"/>
    <w:rsid w:val="00BD3F5C"/>
    <w:rsid w:val="00BD49AA"/>
    <w:rsid w:val="00BD642D"/>
    <w:rsid w:val="00BD6988"/>
    <w:rsid w:val="00BE0AA0"/>
    <w:rsid w:val="00BE1A77"/>
    <w:rsid w:val="00BE23C4"/>
    <w:rsid w:val="00BE4742"/>
    <w:rsid w:val="00BE6D0F"/>
    <w:rsid w:val="00BE7383"/>
    <w:rsid w:val="00BE754D"/>
    <w:rsid w:val="00BE7C2B"/>
    <w:rsid w:val="00BF102C"/>
    <w:rsid w:val="00BF16DA"/>
    <w:rsid w:val="00BF17E2"/>
    <w:rsid w:val="00BF1DB9"/>
    <w:rsid w:val="00BF25D8"/>
    <w:rsid w:val="00BF6D10"/>
    <w:rsid w:val="00BF6E79"/>
    <w:rsid w:val="00BF7CCC"/>
    <w:rsid w:val="00C03F6C"/>
    <w:rsid w:val="00C0423A"/>
    <w:rsid w:val="00C12108"/>
    <w:rsid w:val="00C121D9"/>
    <w:rsid w:val="00C13453"/>
    <w:rsid w:val="00C14FEB"/>
    <w:rsid w:val="00C2075C"/>
    <w:rsid w:val="00C220F9"/>
    <w:rsid w:val="00C2541C"/>
    <w:rsid w:val="00C26862"/>
    <w:rsid w:val="00C30148"/>
    <w:rsid w:val="00C30458"/>
    <w:rsid w:val="00C31DA6"/>
    <w:rsid w:val="00C31E74"/>
    <w:rsid w:val="00C33260"/>
    <w:rsid w:val="00C35385"/>
    <w:rsid w:val="00C4081A"/>
    <w:rsid w:val="00C42A2C"/>
    <w:rsid w:val="00C4349D"/>
    <w:rsid w:val="00C442E7"/>
    <w:rsid w:val="00C4598F"/>
    <w:rsid w:val="00C50360"/>
    <w:rsid w:val="00C54E12"/>
    <w:rsid w:val="00C54E3A"/>
    <w:rsid w:val="00C55468"/>
    <w:rsid w:val="00C57521"/>
    <w:rsid w:val="00C57D5F"/>
    <w:rsid w:val="00C60ED2"/>
    <w:rsid w:val="00C622C3"/>
    <w:rsid w:val="00C63BD5"/>
    <w:rsid w:val="00C67F2A"/>
    <w:rsid w:val="00C730D3"/>
    <w:rsid w:val="00C74906"/>
    <w:rsid w:val="00C81B40"/>
    <w:rsid w:val="00C81FEA"/>
    <w:rsid w:val="00C83969"/>
    <w:rsid w:val="00C86C95"/>
    <w:rsid w:val="00C97746"/>
    <w:rsid w:val="00CA05EB"/>
    <w:rsid w:val="00CA2A04"/>
    <w:rsid w:val="00CA3515"/>
    <w:rsid w:val="00CA3A05"/>
    <w:rsid w:val="00CA3E35"/>
    <w:rsid w:val="00CB14E9"/>
    <w:rsid w:val="00CB6D90"/>
    <w:rsid w:val="00CB72C3"/>
    <w:rsid w:val="00CC00E6"/>
    <w:rsid w:val="00CC45E4"/>
    <w:rsid w:val="00CC5DA8"/>
    <w:rsid w:val="00CD019F"/>
    <w:rsid w:val="00CD14E1"/>
    <w:rsid w:val="00CD27C5"/>
    <w:rsid w:val="00CE0F87"/>
    <w:rsid w:val="00CE28AE"/>
    <w:rsid w:val="00CE3678"/>
    <w:rsid w:val="00CE4169"/>
    <w:rsid w:val="00CE684F"/>
    <w:rsid w:val="00CE7894"/>
    <w:rsid w:val="00CF06A1"/>
    <w:rsid w:val="00CF1467"/>
    <w:rsid w:val="00CF3793"/>
    <w:rsid w:val="00CF48D6"/>
    <w:rsid w:val="00CF57D6"/>
    <w:rsid w:val="00CF6C1B"/>
    <w:rsid w:val="00D019D5"/>
    <w:rsid w:val="00D040FE"/>
    <w:rsid w:val="00D042C9"/>
    <w:rsid w:val="00D04452"/>
    <w:rsid w:val="00D11AF0"/>
    <w:rsid w:val="00D14F4F"/>
    <w:rsid w:val="00D15A8A"/>
    <w:rsid w:val="00D168FD"/>
    <w:rsid w:val="00D16F64"/>
    <w:rsid w:val="00D17F8A"/>
    <w:rsid w:val="00D21030"/>
    <w:rsid w:val="00D2472C"/>
    <w:rsid w:val="00D279BA"/>
    <w:rsid w:val="00D32C6A"/>
    <w:rsid w:val="00D375EB"/>
    <w:rsid w:val="00D404B5"/>
    <w:rsid w:val="00D406ED"/>
    <w:rsid w:val="00D40AE2"/>
    <w:rsid w:val="00D411BC"/>
    <w:rsid w:val="00D43F85"/>
    <w:rsid w:val="00D447CB"/>
    <w:rsid w:val="00D47D16"/>
    <w:rsid w:val="00D505F4"/>
    <w:rsid w:val="00D5147D"/>
    <w:rsid w:val="00D51AD8"/>
    <w:rsid w:val="00D51CE1"/>
    <w:rsid w:val="00D53BCB"/>
    <w:rsid w:val="00D554A9"/>
    <w:rsid w:val="00D562F2"/>
    <w:rsid w:val="00D5720F"/>
    <w:rsid w:val="00D61B93"/>
    <w:rsid w:val="00D65F6A"/>
    <w:rsid w:val="00D67E4A"/>
    <w:rsid w:val="00D73887"/>
    <w:rsid w:val="00D7627D"/>
    <w:rsid w:val="00D7633D"/>
    <w:rsid w:val="00D763FD"/>
    <w:rsid w:val="00D80792"/>
    <w:rsid w:val="00D80C49"/>
    <w:rsid w:val="00D81A4A"/>
    <w:rsid w:val="00D8398F"/>
    <w:rsid w:val="00D90AD1"/>
    <w:rsid w:val="00D941F7"/>
    <w:rsid w:val="00D94535"/>
    <w:rsid w:val="00D94A65"/>
    <w:rsid w:val="00DA4DDF"/>
    <w:rsid w:val="00DB02F8"/>
    <w:rsid w:val="00DB0804"/>
    <w:rsid w:val="00DB2FC4"/>
    <w:rsid w:val="00DB6ABC"/>
    <w:rsid w:val="00DC382A"/>
    <w:rsid w:val="00DC79D4"/>
    <w:rsid w:val="00DD1423"/>
    <w:rsid w:val="00DE1923"/>
    <w:rsid w:val="00DE2B33"/>
    <w:rsid w:val="00DE638B"/>
    <w:rsid w:val="00DE72EE"/>
    <w:rsid w:val="00DF07BD"/>
    <w:rsid w:val="00DF37E5"/>
    <w:rsid w:val="00DF51CF"/>
    <w:rsid w:val="00E034FE"/>
    <w:rsid w:val="00E041E5"/>
    <w:rsid w:val="00E04888"/>
    <w:rsid w:val="00E0763B"/>
    <w:rsid w:val="00E10302"/>
    <w:rsid w:val="00E17EC5"/>
    <w:rsid w:val="00E21CC7"/>
    <w:rsid w:val="00E220BF"/>
    <w:rsid w:val="00E2240F"/>
    <w:rsid w:val="00E26BFD"/>
    <w:rsid w:val="00E27E90"/>
    <w:rsid w:val="00E3353A"/>
    <w:rsid w:val="00E33D02"/>
    <w:rsid w:val="00E34F2C"/>
    <w:rsid w:val="00E35D79"/>
    <w:rsid w:val="00E42D40"/>
    <w:rsid w:val="00E453B9"/>
    <w:rsid w:val="00E4641E"/>
    <w:rsid w:val="00E513D3"/>
    <w:rsid w:val="00E519AE"/>
    <w:rsid w:val="00E57241"/>
    <w:rsid w:val="00E57AF7"/>
    <w:rsid w:val="00E6241B"/>
    <w:rsid w:val="00E63074"/>
    <w:rsid w:val="00E63C3E"/>
    <w:rsid w:val="00E64FCC"/>
    <w:rsid w:val="00E65E87"/>
    <w:rsid w:val="00E703B6"/>
    <w:rsid w:val="00E72200"/>
    <w:rsid w:val="00E72B1B"/>
    <w:rsid w:val="00E74F32"/>
    <w:rsid w:val="00E75D47"/>
    <w:rsid w:val="00E76383"/>
    <w:rsid w:val="00E7667C"/>
    <w:rsid w:val="00E766F5"/>
    <w:rsid w:val="00E82948"/>
    <w:rsid w:val="00E84C99"/>
    <w:rsid w:val="00E869BD"/>
    <w:rsid w:val="00E90218"/>
    <w:rsid w:val="00E913BB"/>
    <w:rsid w:val="00E95F2E"/>
    <w:rsid w:val="00E97702"/>
    <w:rsid w:val="00EA1508"/>
    <w:rsid w:val="00EA1541"/>
    <w:rsid w:val="00EA1B05"/>
    <w:rsid w:val="00EA2349"/>
    <w:rsid w:val="00EA32E4"/>
    <w:rsid w:val="00EA3696"/>
    <w:rsid w:val="00EA5A56"/>
    <w:rsid w:val="00EA7E36"/>
    <w:rsid w:val="00EB0898"/>
    <w:rsid w:val="00EB627B"/>
    <w:rsid w:val="00EB6D94"/>
    <w:rsid w:val="00EC4183"/>
    <w:rsid w:val="00EC6468"/>
    <w:rsid w:val="00EC6708"/>
    <w:rsid w:val="00EC6C31"/>
    <w:rsid w:val="00ED020A"/>
    <w:rsid w:val="00ED207C"/>
    <w:rsid w:val="00ED325A"/>
    <w:rsid w:val="00ED3F41"/>
    <w:rsid w:val="00ED4D96"/>
    <w:rsid w:val="00ED5615"/>
    <w:rsid w:val="00ED692E"/>
    <w:rsid w:val="00ED69AF"/>
    <w:rsid w:val="00ED6FA9"/>
    <w:rsid w:val="00EE1847"/>
    <w:rsid w:val="00EE240E"/>
    <w:rsid w:val="00EE30D4"/>
    <w:rsid w:val="00EE39E1"/>
    <w:rsid w:val="00EE688E"/>
    <w:rsid w:val="00EE6A6D"/>
    <w:rsid w:val="00EF03E2"/>
    <w:rsid w:val="00EF0472"/>
    <w:rsid w:val="00EF43F3"/>
    <w:rsid w:val="00EF7F8B"/>
    <w:rsid w:val="00F03814"/>
    <w:rsid w:val="00F07A09"/>
    <w:rsid w:val="00F10BF9"/>
    <w:rsid w:val="00F10ED5"/>
    <w:rsid w:val="00F1390C"/>
    <w:rsid w:val="00F14D98"/>
    <w:rsid w:val="00F15417"/>
    <w:rsid w:val="00F1574C"/>
    <w:rsid w:val="00F15C61"/>
    <w:rsid w:val="00F20C5E"/>
    <w:rsid w:val="00F22130"/>
    <w:rsid w:val="00F36A1D"/>
    <w:rsid w:val="00F3785C"/>
    <w:rsid w:val="00F43DA5"/>
    <w:rsid w:val="00F44278"/>
    <w:rsid w:val="00F44F84"/>
    <w:rsid w:val="00F51B65"/>
    <w:rsid w:val="00F52AAB"/>
    <w:rsid w:val="00F52EB6"/>
    <w:rsid w:val="00F55260"/>
    <w:rsid w:val="00F6316B"/>
    <w:rsid w:val="00F65AE0"/>
    <w:rsid w:val="00F73215"/>
    <w:rsid w:val="00F74E38"/>
    <w:rsid w:val="00F75ABB"/>
    <w:rsid w:val="00F76D6F"/>
    <w:rsid w:val="00F778B0"/>
    <w:rsid w:val="00F83BC2"/>
    <w:rsid w:val="00F863F8"/>
    <w:rsid w:val="00F9168D"/>
    <w:rsid w:val="00F92EC1"/>
    <w:rsid w:val="00F938FB"/>
    <w:rsid w:val="00F94C47"/>
    <w:rsid w:val="00FA0421"/>
    <w:rsid w:val="00FA11C4"/>
    <w:rsid w:val="00FA3389"/>
    <w:rsid w:val="00FA3476"/>
    <w:rsid w:val="00FA442E"/>
    <w:rsid w:val="00FB0C10"/>
    <w:rsid w:val="00FB290A"/>
    <w:rsid w:val="00FB3C36"/>
    <w:rsid w:val="00FB4280"/>
    <w:rsid w:val="00FB6935"/>
    <w:rsid w:val="00FB693C"/>
    <w:rsid w:val="00FB78AB"/>
    <w:rsid w:val="00FB7CCE"/>
    <w:rsid w:val="00FC01C8"/>
    <w:rsid w:val="00FC22F4"/>
    <w:rsid w:val="00FC23CF"/>
    <w:rsid w:val="00FC5027"/>
    <w:rsid w:val="00FC50C7"/>
    <w:rsid w:val="00FC511D"/>
    <w:rsid w:val="00FC52AB"/>
    <w:rsid w:val="00FC68BC"/>
    <w:rsid w:val="00FD11D4"/>
    <w:rsid w:val="00FD225D"/>
    <w:rsid w:val="00FD2384"/>
    <w:rsid w:val="00FD76E2"/>
    <w:rsid w:val="00FE181F"/>
    <w:rsid w:val="00FE23BA"/>
    <w:rsid w:val="00FE2EA5"/>
    <w:rsid w:val="00FE452E"/>
    <w:rsid w:val="00FE4D15"/>
    <w:rsid w:val="00FF002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FE181F"/>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FE181F"/>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FE181F"/>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065781"/>
    <w:pPr>
      <w:tabs>
        <w:tab w:val="right" w:leader="dot" w:pos="8222"/>
      </w:tabs>
      <w:spacing w:before="60" w:after="80"/>
      <w:ind w:right="193" w:firstLine="0"/>
    </w:pPr>
    <w:rPr>
      <w:rFonts w:ascii="Arial Narrow" w:hAnsi="Arial Narrow"/>
      <w:smallCaps/>
      <w:sz w:val="22"/>
    </w:rPr>
  </w:style>
  <w:style w:type="paragraph" w:styleId="TDC2">
    <w:name w:val="toc 2"/>
    <w:basedOn w:val="Normal"/>
    <w:next w:val="Normal"/>
    <w:autoRedefine/>
    <w:uiPriority w:val="39"/>
    <w:rsid w:val="00674798"/>
    <w:pPr>
      <w:tabs>
        <w:tab w:val="right" w:leader="dot" w:pos="8222"/>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FE181F"/>
    <w:rPr>
      <w:rFonts w:ascii="Calibri" w:hAnsi="Calibri"/>
      <w:b/>
      <w:bCs/>
      <w:sz w:val="22"/>
      <w:szCs w:val="22"/>
      <w:lang w:eastAsia="en-US"/>
    </w:rPr>
  </w:style>
  <w:style w:type="character" w:customStyle="1" w:styleId="Ttulo8Car">
    <w:name w:val="Título 8 Car"/>
    <w:basedOn w:val="Fuentedeprrafopredeter"/>
    <w:link w:val="Ttulo8"/>
    <w:uiPriority w:val="99"/>
    <w:semiHidden/>
    <w:rsid w:val="00FE181F"/>
    <w:rPr>
      <w:rFonts w:ascii="Arial" w:hAnsi="Arial"/>
      <w:color w:val="000000"/>
      <w:sz w:val="16"/>
      <w:u w:val="single"/>
      <w:lang w:val="es-ES" w:eastAsia="es-ES"/>
    </w:rPr>
  </w:style>
  <w:style w:type="character" w:customStyle="1" w:styleId="Ttulo9Car">
    <w:name w:val="Título 9 Car"/>
    <w:basedOn w:val="Fuentedeprrafopredeter"/>
    <w:link w:val="Ttulo9"/>
    <w:uiPriority w:val="99"/>
    <w:semiHidden/>
    <w:rsid w:val="00FE181F"/>
    <w:rPr>
      <w:rFonts w:ascii="Arial" w:hAnsi="Arial"/>
      <w:b/>
      <w:color w:val="000000"/>
      <w:lang w:val="es-ES" w:eastAsia="es-ES"/>
    </w:rPr>
  </w:style>
  <w:style w:type="character" w:customStyle="1" w:styleId="recomenCar">
    <w:name w:val="recomen Car"/>
    <w:link w:val="recomen"/>
    <w:rsid w:val="00FE181F"/>
    <w:rPr>
      <w:i/>
      <w:spacing w:val="6"/>
      <w:sz w:val="26"/>
      <w:szCs w:val="24"/>
      <w:lang w:val="es-ES" w:eastAsia="en-US"/>
    </w:rPr>
  </w:style>
  <w:style w:type="paragraph" w:styleId="Textonotapie">
    <w:name w:val="footnote text"/>
    <w:basedOn w:val="Normal"/>
    <w:link w:val="TextonotapieCar"/>
    <w:rsid w:val="00FE181F"/>
  </w:style>
  <w:style w:type="character" w:customStyle="1" w:styleId="TextonotapieCar">
    <w:name w:val="Texto nota pie Car"/>
    <w:basedOn w:val="Fuentedeprrafopredeter"/>
    <w:link w:val="Textonotapie"/>
    <w:rsid w:val="00FE181F"/>
    <w:rPr>
      <w:lang w:eastAsia="en-US"/>
    </w:rPr>
  </w:style>
  <w:style w:type="character" w:styleId="Refdenotaalpie">
    <w:name w:val="footnote reference"/>
    <w:rsid w:val="00FE181F"/>
    <w:rPr>
      <w:vertAlign w:val="superscript"/>
    </w:rPr>
  </w:style>
  <w:style w:type="paragraph" w:customStyle="1" w:styleId="cuatitul">
    <w:name w:val="cuatitul"/>
    <w:basedOn w:val="Normal"/>
    <w:rsid w:val="00FE181F"/>
    <w:pPr>
      <w:spacing w:after="60"/>
      <w:ind w:firstLine="0"/>
      <w:jc w:val="center"/>
    </w:pPr>
    <w:rPr>
      <w:rFonts w:ascii="GillSans" w:hAnsi="GillSans"/>
      <w:sz w:val="22"/>
      <w:lang w:eastAsia="es-ES"/>
    </w:rPr>
  </w:style>
  <w:style w:type="paragraph" w:customStyle="1" w:styleId="Tabla">
    <w:name w:val="Tabla"/>
    <w:basedOn w:val="Normal"/>
    <w:rsid w:val="00FE181F"/>
    <w:pPr>
      <w:spacing w:after="0"/>
      <w:ind w:firstLine="0"/>
    </w:pPr>
    <w:rPr>
      <w:rFonts w:ascii="Arial" w:hAnsi="Arial"/>
      <w:sz w:val="16"/>
      <w:lang w:eastAsia="es-ES"/>
    </w:rPr>
  </w:style>
  <w:style w:type="table" w:styleId="Tablaelegante">
    <w:name w:val="Table Elegant"/>
    <w:basedOn w:val="Tablanormal"/>
    <w:rsid w:val="00FE181F"/>
    <w:rPr>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FE181F"/>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FE181F"/>
    <w:rPr>
      <w:rFonts w:ascii="Arial" w:hAnsi="Arial"/>
      <w:sz w:val="24"/>
      <w:lang w:eastAsia="es-ES"/>
    </w:rPr>
  </w:style>
  <w:style w:type="paragraph" w:customStyle="1" w:styleId="recomendaciones">
    <w:name w:val="recomendaciones"/>
    <w:rsid w:val="00FE181F"/>
    <w:pPr>
      <w:spacing w:after="140"/>
      <w:ind w:left="1418" w:firstLine="284"/>
      <w:jc w:val="both"/>
    </w:pPr>
    <w:rPr>
      <w:rFonts w:ascii="ITCCentury Book" w:hAnsi="ITCCentury Book"/>
      <w:i/>
      <w:color w:val="000000"/>
      <w:sz w:val="24"/>
      <w:lang w:eastAsia="es-ES"/>
    </w:rPr>
  </w:style>
  <w:style w:type="paragraph" w:customStyle="1" w:styleId="norma1">
    <w:name w:val="norma1"/>
    <w:basedOn w:val="Normal"/>
    <w:rsid w:val="00FE181F"/>
    <w:pPr>
      <w:spacing w:after="240"/>
      <w:ind w:firstLine="0"/>
    </w:pPr>
    <w:rPr>
      <w:b/>
      <w:bCs/>
      <w:caps/>
      <w:sz w:val="24"/>
      <w:szCs w:val="24"/>
      <w:lang w:val="es-ES" w:eastAsia="es-ES"/>
    </w:rPr>
  </w:style>
  <w:style w:type="paragraph" w:customStyle="1" w:styleId="Default">
    <w:name w:val="Default"/>
    <w:rsid w:val="00FE181F"/>
    <w:pPr>
      <w:autoSpaceDE w:val="0"/>
      <w:autoSpaceDN w:val="0"/>
      <w:adjustRightInd w:val="0"/>
    </w:pPr>
    <w:rPr>
      <w:rFonts w:ascii="Arial" w:hAnsi="Arial" w:cs="Arial"/>
      <w:color w:val="000000"/>
      <w:sz w:val="24"/>
      <w:szCs w:val="24"/>
      <w:lang w:val="es-ES" w:eastAsia="es-ES"/>
    </w:rPr>
  </w:style>
  <w:style w:type="paragraph" w:customStyle="1" w:styleId="Pa9">
    <w:name w:val="Pa9"/>
    <w:basedOn w:val="Default"/>
    <w:next w:val="Default"/>
    <w:rsid w:val="00FE181F"/>
    <w:pPr>
      <w:spacing w:line="201" w:lineRule="atLeast"/>
    </w:pPr>
    <w:rPr>
      <w:rFonts w:cs="Times New Roman"/>
      <w:color w:val="auto"/>
    </w:rPr>
  </w:style>
  <w:style w:type="character" w:customStyle="1" w:styleId="A5">
    <w:name w:val="A5"/>
    <w:rsid w:val="00FE181F"/>
    <w:rPr>
      <w:rFonts w:cs="Arial"/>
      <w:color w:val="000000"/>
      <w:sz w:val="16"/>
      <w:szCs w:val="16"/>
    </w:rPr>
  </w:style>
  <w:style w:type="paragraph" w:customStyle="1" w:styleId="Estndar">
    <w:name w:val="Estándar"/>
    <w:rsid w:val="00FE181F"/>
    <w:pPr>
      <w:snapToGrid w:val="0"/>
    </w:pPr>
    <w:rPr>
      <w:rFonts w:ascii="CG Omega" w:hAnsi="CG Omega"/>
      <w:color w:val="000000"/>
      <w:sz w:val="22"/>
      <w:lang w:val="es-ES" w:eastAsia="es-ES"/>
    </w:rPr>
  </w:style>
  <w:style w:type="paragraph" w:styleId="NormalWeb">
    <w:name w:val="Normal (Web)"/>
    <w:basedOn w:val="Normal"/>
    <w:uiPriority w:val="99"/>
    <w:rsid w:val="00FE181F"/>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FE181F"/>
    <w:pPr>
      <w:spacing w:line="201" w:lineRule="atLeast"/>
    </w:pPr>
    <w:rPr>
      <w:rFonts w:cs="Times New Roman"/>
      <w:color w:val="auto"/>
    </w:rPr>
  </w:style>
  <w:style w:type="paragraph" w:customStyle="1" w:styleId="foral-f-parrafo-c">
    <w:name w:val="foral-f-parrafo-c"/>
    <w:basedOn w:val="Normal"/>
    <w:rsid w:val="00FE181F"/>
    <w:pPr>
      <w:spacing w:after="240"/>
      <w:ind w:firstLine="0"/>
      <w:jc w:val="left"/>
    </w:pPr>
    <w:rPr>
      <w:sz w:val="24"/>
      <w:szCs w:val="24"/>
      <w:lang w:val="es-ES" w:eastAsia="es-ES"/>
    </w:rPr>
  </w:style>
  <w:style w:type="paragraph" w:customStyle="1" w:styleId="foral-f-parrafo-3lineas-t5-c">
    <w:name w:val="foral-f-parrafo-3lineas-t5-c"/>
    <w:basedOn w:val="Normal"/>
    <w:rsid w:val="00FE181F"/>
    <w:pPr>
      <w:spacing w:after="240"/>
      <w:ind w:firstLine="0"/>
      <w:jc w:val="left"/>
    </w:pPr>
    <w:rPr>
      <w:sz w:val="24"/>
      <w:szCs w:val="24"/>
      <w:lang w:val="es-ES" w:eastAsia="es-ES"/>
    </w:rPr>
  </w:style>
  <w:style w:type="paragraph" w:customStyle="1" w:styleId="aaa">
    <w:name w:val="aaa"/>
    <w:basedOn w:val="Normal"/>
    <w:rsid w:val="00FE181F"/>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FE181F"/>
    <w:pPr>
      <w:tabs>
        <w:tab w:val="left" w:pos="992"/>
      </w:tabs>
      <w:spacing w:after="300" w:line="340" w:lineRule="exact"/>
      <w:ind w:firstLine="567"/>
      <w:jc w:val="both"/>
    </w:pPr>
    <w:rPr>
      <w:rFonts w:ascii="Arial" w:hAnsi="Arial"/>
      <w:sz w:val="24"/>
      <w:lang w:val="es-ES" w:eastAsia="es-ES"/>
    </w:rPr>
  </w:style>
  <w:style w:type="paragraph" w:customStyle="1" w:styleId="ANUEVO">
    <w:name w:val="A.NUEVO"/>
    <w:basedOn w:val="Normal"/>
    <w:rsid w:val="00FE181F"/>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FE181F"/>
    <w:rPr>
      <w:color w:val="800080"/>
      <w:u w:val="single"/>
    </w:rPr>
  </w:style>
  <w:style w:type="paragraph" w:customStyle="1" w:styleId="xa1">
    <w:name w:val="xa1"/>
    <w:basedOn w:val="Normal"/>
    <w:rsid w:val="00FE181F"/>
    <w:pPr>
      <w:spacing w:after="240"/>
      <w:ind w:left="200" w:right="50" w:firstLine="0"/>
    </w:pPr>
    <w:rPr>
      <w:sz w:val="24"/>
      <w:szCs w:val="24"/>
      <w:lang w:val="es-ES" w:eastAsia="es-ES"/>
    </w:rPr>
  </w:style>
  <w:style w:type="paragraph" w:customStyle="1" w:styleId="xl1">
    <w:name w:val="xl1"/>
    <w:basedOn w:val="Normal"/>
    <w:rsid w:val="00FE181F"/>
    <w:pPr>
      <w:spacing w:after="240"/>
      <w:ind w:left="200" w:right="50" w:hanging="150"/>
    </w:pPr>
    <w:rPr>
      <w:sz w:val="24"/>
      <w:szCs w:val="24"/>
      <w:lang w:val="es-ES" w:eastAsia="es-ES"/>
    </w:rPr>
  </w:style>
  <w:style w:type="paragraph" w:customStyle="1" w:styleId="xl2">
    <w:name w:val="xl2"/>
    <w:basedOn w:val="Normal"/>
    <w:rsid w:val="00FE181F"/>
    <w:pPr>
      <w:spacing w:after="240"/>
      <w:ind w:left="350" w:right="50" w:hanging="150"/>
    </w:pPr>
    <w:rPr>
      <w:sz w:val="24"/>
      <w:szCs w:val="24"/>
      <w:lang w:val="es-ES" w:eastAsia="es-ES"/>
    </w:rPr>
  </w:style>
  <w:style w:type="character" w:customStyle="1" w:styleId="searchterm2">
    <w:name w:val="searchterm2"/>
    <w:rsid w:val="00FE181F"/>
    <w:rPr>
      <w:b/>
      <w:bCs/>
      <w:color w:val="000000"/>
      <w:shd w:val="clear" w:color="auto" w:fill="FFFFBF"/>
    </w:rPr>
  </w:style>
  <w:style w:type="paragraph" w:customStyle="1" w:styleId="Pa7">
    <w:name w:val="Pa7"/>
    <w:basedOn w:val="Default"/>
    <w:next w:val="Default"/>
    <w:rsid w:val="00FE181F"/>
    <w:pPr>
      <w:spacing w:line="201" w:lineRule="atLeast"/>
    </w:pPr>
    <w:rPr>
      <w:rFonts w:cs="Times New Roman"/>
      <w:color w:val="auto"/>
    </w:rPr>
  </w:style>
  <w:style w:type="character" w:customStyle="1" w:styleId="PiedepginaCar">
    <w:name w:val="Pie de página Car"/>
    <w:link w:val="Piedepgina"/>
    <w:rsid w:val="00FE181F"/>
    <w:rPr>
      <w:spacing w:val="6"/>
      <w:lang w:eastAsia="en-US"/>
    </w:rPr>
  </w:style>
  <w:style w:type="paragraph" w:customStyle="1" w:styleId="ParrafoClausulas">
    <w:name w:val="ParrafoClausulas"/>
    <w:basedOn w:val="Normal"/>
    <w:rsid w:val="00FE181F"/>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FE181F"/>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FE181F"/>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FE181F"/>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FE181F"/>
    <w:rPr>
      <w:rFonts w:ascii="Arial" w:hAnsi="Arial" w:cs="Arial"/>
      <w:b/>
      <w:bCs/>
      <w:sz w:val="18"/>
      <w:lang w:val="es-MX"/>
    </w:rPr>
  </w:style>
  <w:style w:type="paragraph" w:customStyle="1" w:styleId="Cuadropequea9izda12">
    <w:name w:val="Cuadro pequeña 9 izda12"/>
    <w:basedOn w:val="Normal"/>
    <w:link w:val="Cuadropequea9izda12Car"/>
    <w:autoRedefine/>
    <w:rsid w:val="00FE181F"/>
    <w:pPr>
      <w:widowControl w:val="0"/>
      <w:tabs>
        <w:tab w:val="left" w:pos="851"/>
      </w:tabs>
      <w:autoSpaceDE w:val="0"/>
      <w:autoSpaceDN w:val="0"/>
      <w:adjustRightInd w:val="0"/>
      <w:spacing w:before="120" w:after="60"/>
      <w:ind w:firstLine="0"/>
      <w:jc w:val="left"/>
    </w:pPr>
    <w:rPr>
      <w:rFonts w:ascii="Arial" w:hAnsi="Arial" w:cs="Arial"/>
      <w:b/>
      <w:bCs/>
      <w:sz w:val="18"/>
      <w:lang w:val="es-MX" w:eastAsia="es-ES_tradnl"/>
    </w:rPr>
  </w:style>
  <w:style w:type="paragraph" w:customStyle="1" w:styleId="Cuadropequea9dcha11">
    <w:name w:val="Cuadro pequeña 9 dcha11"/>
    <w:basedOn w:val="Normal"/>
    <w:autoRedefine/>
    <w:rsid w:val="00FE181F"/>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FE181F"/>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FE181F"/>
    <w:rPr>
      <w:rFonts w:ascii="Arial" w:hAnsi="Arial" w:cs="Arial" w:hint="default"/>
      <w:b/>
      <w:bCs w:val="0"/>
      <w:snapToGrid/>
      <w:position w:val="6"/>
      <w:sz w:val="18"/>
      <w:lang w:val="es-MX" w:eastAsia="es-ES" w:bidi="ar-SA"/>
    </w:rPr>
  </w:style>
  <w:style w:type="character" w:customStyle="1" w:styleId="atitulo3Car">
    <w:name w:val="atitulo3 Car"/>
    <w:link w:val="atitulo3"/>
    <w:rsid w:val="00FE181F"/>
    <w:rPr>
      <w:rFonts w:ascii="Arial" w:hAnsi="Arial"/>
      <w:i/>
      <w:iCs/>
      <w:color w:val="000000"/>
      <w:spacing w:val="10"/>
      <w:kern w:val="28"/>
      <w:sz w:val="25"/>
      <w:szCs w:val="26"/>
      <w:lang w:eastAsia="en-US"/>
    </w:rPr>
  </w:style>
  <w:style w:type="paragraph" w:customStyle="1" w:styleId="simple">
    <w:name w:val="simple"/>
    <w:basedOn w:val="Normal"/>
    <w:rsid w:val="00FE181F"/>
    <w:pPr>
      <w:spacing w:before="100" w:beforeAutospacing="1" w:after="100" w:afterAutospacing="1"/>
      <w:ind w:firstLine="0"/>
      <w:jc w:val="left"/>
    </w:pPr>
    <w:rPr>
      <w:sz w:val="24"/>
      <w:szCs w:val="24"/>
      <w:lang w:val="es-ES" w:eastAsia="es-ES"/>
    </w:rPr>
  </w:style>
  <w:style w:type="character" w:customStyle="1" w:styleId="searchterm">
    <w:name w:val="searchterm"/>
    <w:rsid w:val="00FE181F"/>
  </w:style>
  <w:style w:type="character" w:customStyle="1" w:styleId="EncabezadoCar">
    <w:name w:val="Encabezado Car"/>
    <w:link w:val="Encabezado"/>
    <w:rsid w:val="00FE181F"/>
    <w:rPr>
      <w:bCs/>
      <w:caps/>
      <w:sz w:val="14"/>
      <w:szCs w:val="12"/>
      <w:lang w:eastAsia="en-US"/>
    </w:rPr>
  </w:style>
  <w:style w:type="paragraph" w:styleId="Sangradetextonormal">
    <w:name w:val="Body Text Indent"/>
    <w:basedOn w:val="Normal"/>
    <w:link w:val="SangradetextonormalCar"/>
    <w:uiPriority w:val="99"/>
    <w:unhideWhenUsed/>
    <w:rsid w:val="00FE181F"/>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FE181F"/>
    <w:rPr>
      <w:rFonts w:ascii="Arial" w:hAnsi="Arial"/>
      <w:sz w:val="22"/>
      <w:lang w:eastAsia="es-ES"/>
    </w:rPr>
  </w:style>
  <w:style w:type="paragraph" w:styleId="Textoindependiente2">
    <w:name w:val="Body Text 2"/>
    <w:basedOn w:val="Normal"/>
    <w:link w:val="Textoindependiente2Car"/>
    <w:uiPriority w:val="99"/>
    <w:unhideWhenUsed/>
    <w:rsid w:val="00FE181F"/>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FE181F"/>
    <w:rPr>
      <w:rFonts w:ascii="Arial" w:hAnsi="Arial"/>
      <w:lang w:eastAsia="es-ES"/>
    </w:rPr>
  </w:style>
  <w:style w:type="paragraph" w:styleId="Textoindependiente3">
    <w:name w:val="Body Text 3"/>
    <w:basedOn w:val="Normal"/>
    <w:link w:val="Textoindependiente3Car"/>
    <w:unhideWhenUsed/>
    <w:rsid w:val="00FE181F"/>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FE181F"/>
    <w:rPr>
      <w:sz w:val="18"/>
      <w:lang w:eastAsia="es-ES"/>
    </w:rPr>
  </w:style>
  <w:style w:type="paragraph" w:styleId="Sangra2detindependiente">
    <w:name w:val="Body Text Indent 2"/>
    <w:basedOn w:val="Normal"/>
    <w:link w:val="Sangra2detindependienteCar"/>
    <w:uiPriority w:val="99"/>
    <w:unhideWhenUsed/>
    <w:rsid w:val="00FE181F"/>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FE181F"/>
    <w:rPr>
      <w:rFonts w:ascii="Arial" w:hAnsi="Arial"/>
      <w:lang w:eastAsia="es-ES"/>
    </w:rPr>
  </w:style>
  <w:style w:type="paragraph" w:styleId="Sangra3detindependiente">
    <w:name w:val="Body Text Indent 3"/>
    <w:basedOn w:val="Normal"/>
    <w:link w:val="Sangra3detindependienteCar"/>
    <w:uiPriority w:val="99"/>
    <w:unhideWhenUsed/>
    <w:rsid w:val="00FE181F"/>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FE181F"/>
    <w:rPr>
      <w:rFonts w:ascii="Arial" w:hAnsi="Arial"/>
      <w:sz w:val="22"/>
      <w:lang w:eastAsia="es-ES"/>
    </w:rPr>
  </w:style>
  <w:style w:type="paragraph" w:styleId="Mapadeldocumento">
    <w:name w:val="Document Map"/>
    <w:basedOn w:val="Normal"/>
    <w:link w:val="MapadeldocumentoCar"/>
    <w:uiPriority w:val="99"/>
    <w:unhideWhenUsed/>
    <w:rsid w:val="00FE181F"/>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FE181F"/>
    <w:rPr>
      <w:rFonts w:ascii="Tahoma" w:hAnsi="Tahoma"/>
      <w:shd w:val="clear" w:color="auto" w:fill="000080"/>
      <w:lang w:eastAsia="es-ES"/>
    </w:rPr>
  </w:style>
  <w:style w:type="character" w:customStyle="1" w:styleId="TextodegloboCar">
    <w:name w:val="Texto de globo Car"/>
    <w:link w:val="Textodeglobo"/>
    <w:semiHidden/>
    <w:rsid w:val="00FE181F"/>
    <w:rPr>
      <w:rFonts w:ascii="Tahoma" w:hAnsi="Tahoma" w:cs="Tahoma"/>
      <w:sz w:val="16"/>
      <w:szCs w:val="16"/>
      <w:lang w:eastAsia="en-US"/>
    </w:rPr>
  </w:style>
  <w:style w:type="paragraph" w:customStyle="1" w:styleId="ML">
    <w:name w:val="M/L"/>
    <w:basedOn w:val="Normal"/>
    <w:uiPriority w:val="99"/>
    <w:rsid w:val="00FE181F"/>
    <w:pPr>
      <w:spacing w:after="0" w:line="309" w:lineRule="auto"/>
      <w:ind w:left="-851" w:firstLine="0"/>
    </w:pPr>
    <w:rPr>
      <w:rFonts w:ascii="Arial" w:hAnsi="Arial"/>
      <w:b/>
      <w:caps/>
      <w:sz w:val="28"/>
      <w:lang w:eastAsia="es-ES"/>
    </w:rPr>
  </w:style>
  <w:style w:type="paragraph" w:customStyle="1" w:styleId="c20">
    <w:name w:val="c20"/>
    <w:basedOn w:val="Normal"/>
    <w:uiPriority w:val="99"/>
    <w:rsid w:val="00FE181F"/>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FE181F"/>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FE181F"/>
    <w:pPr>
      <w:spacing w:before="100" w:beforeAutospacing="1" w:after="100" w:afterAutospacing="1"/>
      <w:ind w:firstLine="0"/>
      <w:jc w:val="left"/>
    </w:pPr>
    <w:rPr>
      <w:sz w:val="24"/>
      <w:szCs w:val="24"/>
      <w:lang w:val="es-ES" w:eastAsia="es-ES"/>
    </w:rPr>
  </w:style>
  <w:style w:type="character" w:customStyle="1" w:styleId="rubrica">
    <w:name w:val="rubrica"/>
    <w:rsid w:val="00FE181F"/>
  </w:style>
  <w:style w:type="character" w:customStyle="1" w:styleId="highlight">
    <w:name w:val="highlight"/>
    <w:rsid w:val="00FE181F"/>
  </w:style>
  <w:style w:type="paragraph" w:customStyle="1" w:styleId="PARA">
    <w:name w:val="PARA"/>
    <w:basedOn w:val="Normal"/>
    <w:rsid w:val="00FE181F"/>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FE181F"/>
  </w:style>
  <w:style w:type="character" w:customStyle="1" w:styleId="TextonotaalfinalCar">
    <w:name w:val="Texto nota al final Car"/>
    <w:basedOn w:val="Fuentedeprrafopredeter"/>
    <w:link w:val="Textonotaalfinal"/>
    <w:rsid w:val="00FE181F"/>
    <w:rPr>
      <w:lang w:eastAsia="en-US"/>
    </w:rPr>
  </w:style>
  <w:style w:type="character" w:styleId="Refdenotaalfinal">
    <w:name w:val="endnote reference"/>
    <w:rsid w:val="00FE181F"/>
    <w:rPr>
      <w:vertAlign w:val="superscript"/>
    </w:rPr>
  </w:style>
  <w:style w:type="numbering" w:customStyle="1" w:styleId="Sinlista1">
    <w:name w:val="Sin lista1"/>
    <w:next w:val="Sinlista"/>
    <w:uiPriority w:val="99"/>
    <w:semiHidden/>
    <w:unhideWhenUsed/>
    <w:rsid w:val="00FE181F"/>
  </w:style>
  <w:style w:type="table" w:customStyle="1" w:styleId="Tablaconcuadrcula1">
    <w:name w:val="Tabla con cuadrícula1"/>
    <w:basedOn w:val="Tablanormal"/>
    <w:next w:val="Tablaconcuadrcula"/>
    <w:rsid w:val="00FE181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FE181F"/>
    <w:rPr>
      <w:shd w:val="clear" w:color="auto" w:fill="FCFE7C"/>
    </w:rPr>
  </w:style>
  <w:style w:type="paragraph" w:customStyle="1" w:styleId="anadir1">
    <w:name w:val="anadir1"/>
    <w:basedOn w:val="Normal"/>
    <w:rsid w:val="00FE181F"/>
    <w:pPr>
      <w:spacing w:after="240"/>
      <w:ind w:right="240" w:firstLine="0"/>
      <w:jc w:val="right"/>
    </w:pPr>
    <w:rPr>
      <w:sz w:val="22"/>
      <w:szCs w:val="22"/>
      <w:lang w:val="es-ES" w:eastAsia="es-ES"/>
    </w:rPr>
  </w:style>
  <w:style w:type="character" w:customStyle="1" w:styleId="textoplanoCar">
    <w:name w:val="texto plano Car"/>
    <w:link w:val="textoplano"/>
    <w:locked/>
    <w:rsid w:val="00FE181F"/>
    <w:rPr>
      <w:rFonts w:ascii="Arial" w:hAnsi="Arial" w:cs="Arial"/>
      <w:color w:val="000000"/>
      <w:sz w:val="19"/>
      <w:lang w:eastAsia="en-US"/>
    </w:rPr>
  </w:style>
  <w:style w:type="paragraph" w:customStyle="1" w:styleId="textoplano">
    <w:name w:val="texto plano"/>
    <w:basedOn w:val="Normal"/>
    <w:link w:val="textoplanoCar"/>
    <w:qFormat/>
    <w:rsid w:val="00FE181F"/>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FE181F"/>
    <w:pPr>
      <w:spacing w:after="0"/>
      <w:ind w:firstLine="0"/>
      <w:jc w:val="left"/>
    </w:pPr>
    <w:rPr>
      <w:sz w:val="24"/>
      <w:szCs w:val="24"/>
      <w:lang w:val="es-ES" w:eastAsia="es-ES"/>
    </w:rPr>
  </w:style>
  <w:style w:type="table" w:styleId="Tablaconcolumnas1">
    <w:name w:val="Table Columns 1"/>
    <w:basedOn w:val="Tablanormal"/>
    <w:rsid w:val="00FE181F"/>
    <w:rPr>
      <w:b/>
      <w:bCs/>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FE181F"/>
    <w:rPr>
      <w:lang w:val="es-ES"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FE181F"/>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2">
    <w:name w:val="xa2"/>
    <w:basedOn w:val="Normal"/>
    <w:rsid w:val="00FE181F"/>
    <w:pPr>
      <w:spacing w:after="240"/>
      <w:ind w:left="525" w:right="75" w:firstLine="0"/>
    </w:pPr>
    <w:rPr>
      <w:sz w:val="24"/>
      <w:szCs w:val="24"/>
      <w:lang w:val="es-ES" w:eastAsia="es-ES"/>
    </w:rPr>
  </w:style>
  <w:style w:type="paragraph" w:customStyle="1" w:styleId="s">
    <w:name w:val="s"/>
    <w:basedOn w:val="Normal"/>
    <w:rsid w:val="00FE181F"/>
    <w:pPr>
      <w:spacing w:before="100" w:beforeAutospacing="1" w:after="100" w:afterAutospacing="1"/>
      <w:ind w:firstLine="0"/>
      <w:jc w:val="left"/>
    </w:pPr>
    <w:rPr>
      <w:sz w:val="24"/>
      <w:szCs w:val="24"/>
      <w:lang w:val="es-ES" w:eastAsia="es-ES"/>
    </w:rPr>
  </w:style>
  <w:style w:type="paragraph" w:customStyle="1" w:styleId="versionvigente">
    <w:name w:val="versionvigente"/>
    <w:basedOn w:val="Normal"/>
    <w:rsid w:val="00FE181F"/>
    <w:pPr>
      <w:spacing w:before="100" w:beforeAutospacing="1" w:after="100" w:afterAutospacing="1"/>
      <w:ind w:firstLine="0"/>
      <w:jc w:val="left"/>
    </w:pPr>
    <w:rPr>
      <w:sz w:val="24"/>
      <w:szCs w:val="24"/>
      <w:lang w:val="es-ES" w:eastAsia="es-ES"/>
    </w:rPr>
  </w:style>
  <w:style w:type="paragraph" w:customStyle="1" w:styleId="contacto">
    <w:name w:val="contacto"/>
    <w:basedOn w:val="Normal"/>
    <w:rsid w:val="00FE181F"/>
    <w:pPr>
      <w:spacing w:before="100" w:beforeAutospacing="1" w:after="100" w:afterAutospacing="1"/>
      <w:ind w:firstLine="0"/>
      <w:jc w:val="left"/>
    </w:pPr>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rPr>
      <w:lang w:eastAsia="en-US"/>
    </w:r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lang w:val="es-ES"/>
    </w:rPr>
  </w:style>
  <w:style w:type="paragraph" w:styleId="Ttulo6">
    <w:name w:val="heading 6"/>
    <w:basedOn w:val="Normal"/>
    <w:next w:val="Normal"/>
    <w:link w:val="Ttulo6Car"/>
    <w:unhideWhenUsed/>
    <w:qFormat/>
    <w:rsid w:val="00FE181F"/>
    <w:pPr>
      <w:spacing w:before="240" w:after="60"/>
      <w:outlineLvl w:val="5"/>
    </w:pPr>
    <w:rPr>
      <w:rFonts w:ascii="Calibri" w:hAnsi="Calibri"/>
      <w:b/>
      <w:bCs/>
      <w:sz w:val="22"/>
      <w:szCs w:val="22"/>
    </w:rPr>
  </w:style>
  <w:style w:type="paragraph" w:styleId="Ttulo7">
    <w:name w:val="heading 7"/>
    <w:basedOn w:val="Normal"/>
    <w:next w:val="Normal"/>
    <w:link w:val="Ttulo7Car"/>
    <w:uiPriority w:val="99"/>
    <w:qFormat/>
    <w:rsid w:val="00594B6F"/>
    <w:pPr>
      <w:keepNext/>
      <w:spacing w:after="0"/>
      <w:ind w:firstLine="0"/>
      <w:jc w:val="center"/>
      <w:outlineLvl w:val="6"/>
    </w:pPr>
    <w:rPr>
      <w:sz w:val="52"/>
      <w:lang w:val="es-ES" w:eastAsia="es-ES"/>
    </w:rPr>
  </w:style>
  <w:style w:type="paragraph" w:styleId="Ttulo8">
    <w:name w:val="heading 8"/>
    <w:basedOn w:val="Normal"/>
    <w:next w:val="Normal"/>
    <w:link w:val="Ttulo8Car"/>
    <w:uiPriority w:val="99"/>
    <w:semiHidden/>
    <w:unhideWhenUsed/>
    <w:qFormat/>
    <w:rsid w:val="00FE181F"/>
    <w:pPr>
      <w:keepNext/>
      <w:snapToGrid w:val="0"/>
      <w:spacing w:after="0"/>
      <w:ind w:firstLine="0"/>
      <w:jc w:val="center"/>
      <w:outlineLvl w:val="7"/>
    </w:pPr>
    <w:rPr>
      <w:rFonts w:ascii="Arial" w:hAnsi="Arial"/>
      <w:color w:val="000000"/>
      <w:sz w:val="16"/>
      <w:u w:val="single"/>
      <w:lang w:val="es-ES" w:eastAsia="es-ES"/>
    </w:rPr>
  </w:style>
  <w:style w:type="paragraph" w:styleId="Ttulo9">
    <w:name w:val="heading 9"/>
    <w:basedOn w:val="Normal"/>
    <w:next w:val="Normal"/>
    <w:link w:val="Ttulo9Car"/>
    <w:uiPriority w:val="99"/>
    <w:semiHidden/>
    <w:unhideWhenUsed/>
    <w:qFormat/>
    <w:rsid w:val="00FE181F"/>
    <w:pPr>
      <w:keepNext/>
      <w:snapToGrid w:val="0"/>
      <w:spacing w:after="0"/>
      <w:ind w:firstLine="0"/>
      <w:jc w:val="center"/>
      <w:outlineLvl w:val="8"/>
    </w:pPr>
    <w:rPr>
      <w:rFonts w:ascii="Arial" w:hAnsi="Arial"/>
      <w:b/>
      <w:color w:val="00000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link w:val="recomenCar"/>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594B6F"/>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594B6F"/>
    <w:rPr>
      <w:b w:val="0"/>
      <w:bCs/>
      <w:iCs/>
      <w:spacing w:val="10"/>
    </w:rPr>
  </w:style>
  <w:style w:type="paragraph" w:customStyle="1" w:styleId="atitulo3">
    <w:name w:val="atitulo3"/>
    <w:basedOn w:val="atitulo2"/>
    <w:link w:val="atitulo3Car"/>
    <w:qFormat/>
    <w:rsid w:val="00594B6F"/>
    <w:rPr>
      <w:bCs w:val="0"/>
      <w:i/>
    </w:rPr>
  </w:style>
  <w:style w:type="paragraph" w:styleId="TDC1">
    <w:name w:val="toc 1"/>
    <w:basedOn w:val="Normal"/>
    <w:next w:val="Normal"/>
    <w:autoRedefine/>
    <w:uiPriority w:val="39"/>
    <w:rsid w:val="00065781"/>
    <w:pPr>
      <w:tabs>
        <w:tab w:val="right" w:leader="dot" w:pos="8222"/>
      </w:tabs>
      <w:spacing w:before="60" w:after="80"/>
      <w:ind w:right="193" w:firstLine="0"/>
    </w:pPr>
    <w:rPr>
      <w:rFonts w:ascii="Arial Narrow" w:hAnsi="Arial Narrow"/>
      <w:smallCaps/>
      <w:sz w:val="22"/>
    </w:rPr>
  </w:style>
  <w:style w:type="paragraph" w:styleId="TDC2">
    <w:name w:val="toc 2"/>
    <w:basedOn w:val="Normal"/>
    <w:next w:val="Normal"/>
    <w:autoRedefine/>
    <w:uiPriority w:val="39"/>
    <w:rsid w:val="00674798"/>
    <w:pPr>
      <w:tabs>
        <w:tab w:val="right" w:leader="dot" w:pos="8222"/>
      </w:tabs>
      <w:spacing w:after="0"/>
      <w:ind w:left="378" w:firstLine="0"/>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n-US"/>
    </w:rPr>
  </w:style>
  <w:style w:type="character" w:customStyle="1" w:styleId="Ttulo2Car">
    <w:name w:val="Título 2 Car"/>
    <w:basedOn w:val="Fuentedeprrafopredeter"/>
    <w:link w:val="Ttulo2"/>
    <w:rsid w:val="00594B6F"/>
    <w:rPr>
      <w:rFonts w:ascii="Arial" w:hAnsi="Arial" w:cs="Arial"/>
      <w:b/>
      <w:bCs/>
      <w:i/>
      <w:iCs/>
      <w:sz w:val="28"/>
      <w:szCs w:val="28"/>
      <w:lang w:eastAsia="en-US"/>
    </w:rPr>
  </w:style>
  <w:style w:type="character" w:customStyle="1" w:styleId="Ttulo3Car">
    <w:name w:val="Título 3 Car"/>
    <w:basedOn w:val="Fuentedeprrafopredeter"/>
    <w:link w:val="Ttulo3"/>
    <w:rsid w:val="00594B6F"/>
    <w:rPr>
      <w:rFonts w:ascii="Arial" w:hAnsi="Arial" w:cs="Arial"/>
      <w:b/>
      <w:bCs/>
      <w:szCs w:val="26"/>
      <w:lang w:eastAsia="en-US"/>
    </w:rPr>
  </w:style>
  <w:style w:type="character" w:customStyle="1" w:styleId="Ttulo4Car">
    <w:name w:val="Título 4 Car"/>
    <w:basedOn w:val="Fuentedeprrafopredeter"/>
    <w:link w:val="Ttulo4"/>
    <w:rsid w:val="00594B6F"/>
    <w:rPr>
      <w:b/>
      <w:bCs/>
      <w:sz w:val="28"/>
      <w:szCs w:val="28"/>
      <w:lang w:eastAsia="en-US"/>
    </w:rPr>
  </w:style>
  <w:style w:type="character" w:customStyle="1" w:styleId="Ttulo5Car">
    <w:name w:val="Título 5 Car"/>
    <w:basedOn w:val="Fuentedeprrafopredeter"/>
    <w:link w:val="Ttulo5"/>
    <w:rsid w:val="00594B6F"/>
    <w:rPr>
      <w:b/>
      <w:sz w:val="28"/>
      <w:lang w:val="es-ES" w:eastAsia="en-US"/>
    </w:rPr>
  </w:style>
  <w:style w:type="character" w:customStyle="1" w:styleId="Ttulo7Car">
    <w:name w:val="Título 7 Car"/>
    <w:basedOn w:val="Fuentedeprrafopredeter"/>
    <w:link w:val="Ttulo7"/>
    <w:uiPriority w:val="99"/>
    <w:rsid w:val="00594B6F"/>
    <w:rPr>
      <w:sz w:val="52"/>
      <w:lang w:val="es-ES" w:eastAsia="es-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n-U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n-US"/>
    </w:rPr>
  </w:style>
  <w:style w:type="character" w:styleId="Textoennegrita">
    <w:name w:val="Strong"/>
    <w:basedOn w:val="Fuentedeprrafopredeter"/>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n-U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594B6F"/>
    <w:rPr>
      <w:rFonts w:ascii="Arial" w:hAnsi="Arial"/>
      <w:b/>
      <w:color w:val="000000"/>
      <w:kern w:val="28"/>
      <w:sz w:val="25"/>
      <w:szCs w:val="26"/>
      <w:lang w:eastAsia="en-US"/>
    </w:rPr>
  </w:style>
  <w:style w:type="character" w:customStyle="1" w:styleId="atitulo2Car">
    <w:name w:val="atitulo2 Car"/>
    <w:link w:val="atitulo2"/>
    <w:locked/>
    <w:rsid w:val="00594B6F"/>
    <w:rPr>
      <w:rFonts w:ascii="Arial" w:hAnsi="Arial"/>
      <w:bCs/>
      <w:iCs/>
      <w:color w:val="000000"/>
      <w:spacing w:val="10"/>
      <w:kern w:val="28"/>
      <w:sz w:val="25"/>
      <w:szCs w:val="26"/>
      <w:lang w:eastAsia="en-US"/>
    </w:rPr>
  </w:style>
  <w:style w:type="character" w:customStyle="1" w:styleId="Ttulo6Car">
    <w:name w:val="Título 6 Car"/>
    <w:basedOn w:val="Fuentedeprrafopredeter"/>
    <w:link w:val="Ttulo6"/>
    <w:rsid w:val="00FE181F"/>
    <w:rPr>
      <w:rFonts w:ascii="Calibri" w:hAnsi="Calibri"/>
      <w:b/>
      <w:bCs/>
      <w:sz w:val="22"/>
      <w:szCs w:val="22"/>
      <w:lang w:eastAsia="en-US"/>
    </w:rPr>
  </w:style>
  <w:style w:type="character" w:customStyle="1" w:styleId="Ttulo8Car">
    <w:name w:val="Título 8 Car"/>
    <w:basedOn w:val="Fuentedeprrafopredeter"/>
    <w:link w:val="Ttulo8"/>
    <w:uiPriority w:val="99"/>
    <w:semiHidden/>
    <w:rsid w:val="00FE181F"/>
    <w:rPr>
      <w:rFonts w:ascii="Arial" w:hAnsi="Arial"/>
      <w:color w:val="000000"/>
      <w:sz w:val="16"/>
      <w:u w:val="single"/>
      <w:lang w:val="es-ES" w:eastAsia="es-ES"/>
    </w:rPr>
  </w:style>
  <w:style w:type="character" w:customStyle="1" w:styleId="Ttulo9Car">
    <w:name w:val="Título 9 Car"/>
    <w:basedOn w:val="Fuentedeprrafopredeter"/>
    <w:link w:val="Ttulo9"/>
    <w:uiPriority w:val="99"/>
    <w:semiHidden/>
    <w:rsid w:val="00FE181F"/>
    <w:rPr>
      <w:rFonts w:ascii="Arial" w:hAnsi="Arial"/>
      <w:b/>
      <w:color w:val="000000"/>
      <w:lang w:val="es-ES" w:eastAsia="es-ES"/>
    </w:rPr>
  </w:style>
  <w:style w:type="character" w:customStyle="1" w:styleId="recomenCar">
    <w:name w:val="recomen Car"/>
    <w:link w:val="recomen"/>
    <w:rsid w:val="00FE181F"/>
    <w:rPr>
      <w:i/>
      <w:spacing w:val="6"/>
      <w:sz w:val="26"/>
      <w:szCs w:val="24"/>
      <w:lang w:val="es-ES" w:eastAsia="en-US"/>
    </w:rPr>
  </w:style>
  <w:style w:type="paragraph" w:styleId="Textonotapie">
    <w:name w:val="footnote text"/>
    <w:basedOn w:val="Normal"/>
    <w:link w:val="TextonotapieCar"/>
    <w:rsid w:val="00FE181F"/>
  </w:style>
  <w:style w:type="character" w:customStyle="1" w:styleId="TextonotapieCar">
    <w:name w:val="Texto nota pie Car"/>
    <w:basedOn w:val="Fuentedeprrafopredeter"/>
    <w:link w:val="Textonotapie"/>
    <w:rsid w:val="00FE181F"/>
    <w:rPr>
      <w:lang w:eastAsia="en-US"/>
    </w:rPr>
  </w:style>
  <w:style w:type="character" w:styleId="Refdenotaalpie">
    <w:name w:val="footnote reference"/>
    <w:rsid w:val="00FE181F"/>
    <w:rPr>
      <w:vertAlign w:val="superscript"/>
    </w:rPr>
  </w:style>
  <w:style w:type="paragraph" w:customStyle="1" w:styleId="cuatitul">
    <w:name w:val="cuatitul"/>
    <w:basedOn w:val="Normal"/>
    <w:rsid w:val="00FE181F"/>
    <w:pPr>
      <w:spacing w:after="60"/>
      <w:ind w:firstLine="0"/>
      <w:jc w:val="center"/>
    </w:pPr>
    <w:rPr>
      <w:rFonts w:ascii="GillSans" w:hAnsi="GillSans"/>
      <w:sz w:val="22"/>
      <w:lang w:eastAsia="es-ES"/>
    </w:rPr>
  </w:style>
  <w:style w:type="paragraph" w:customStyle="1" w:styleId="Tabla">
    <w:name w:val="Tabla"/>
    <w:basedOn w:val="Normal"/>
    <w:rsid w:val="00FE181F"/>
    <w:pPr>
      <w:spacing w:after="0"/>
      <w:ind w:firstLine="0"/>
    </w:pPr>
    <w:rPr>
      <w:rFonts w:ascii="Arial" w:hAnsi="Arial"/>
      <w:sz w:val="16"/>
      <w:lang w:eastAsia="es-ES"/>
    </w:rPr>
  </w:style>
  <w:style w:type="table" w:styleId="Tablaelegante">
    <w:name w:val="Table Elegant"/>
    <w:basedOn w:val="Tablanormal"/>
    <w:rsid w:val="00FE181F"/>
    <w:rPr>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rsid w:val="00FE181F"/>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FE181F"/>
    <w:rPr>
      <w:rFonts w:ascii="Arial" w:hAnsi="Arial"/>
      <w:sz w:val="24"/>
      <w:lang w:eastAsia="es-ES"/>
    </w:rPr>
  </w:style>
  <w:style w:type="paragraph" w:customStyle="1" w:styleId="recomendaciones">
    <w:name w:val="recomendaciones"/>
    <w:rsid w:val="00FE181F"/>
    <w:pPr>
      <w:spacing w:after="140"/>
      <w:ind w:left="1418" w:firstLine="284"/>
      <w:jc w:val="both"/>
    </w:pPr>
    <w:rPr>
      <w:rFonts w:ascii="ITCCentury Book" w:hAnsi="ITCCentury Book"/>
      <w:i/>
      <w:color w:val="000000"/>
      <w:sz w:val="24"/>
      <w:lang w:eastAsia="es-ES"/>
    </w:rPr>
  </w:style>
  <w:style w:type="paragraph" w:customStyle="1" w:styleId="norma1">
    <w:name w:val="norma1"/>
    <w:basedOn w:val="Normal"/>
    <w:rsid w:val="00FE181F"/>
    <w:pPr>
      <w:spacing w:after="240"/>
      <w:ind w:firstLine="0"/>
    </w:pPr>
    <w:rPr>
      <w:b/>
      <w:bCs/>
      <w:caps/>
      <w:sz w:val="24"/>
      <w:szCs w:val="24"/>
      <w:lang w:val="es-ES" w:eastAsia="es-ES"/>
    </w:rPr>
  </w:style>
  <w:style w:type="paragraph" w:customStyle="1" w:styleId="Default">
    <w:name w:val="Default"/>
    <w:rsid w:val="00FE181F"/>
    <w:pPr>
      <w:autoSpaceDE w:val="0"/>
      <w:autoSpaceDN w:val="0"/>
      <w:adjustRightInd w:val="0"/>
    </w:pPr>
    <w:rPr>
      <w:rFonts w:ascii="Arial" w:hAnsi="Arial" w:cs="Arial"/>
      <w:color w:val="000000"/>
      <w:sz w:val="24"/>
      <w:szCs w:val="24"/>
      <w:lang w:val="es-ES" w:eastAsia="es-ES"/>
    </w:rPr>
  </w:style>
  <w:style w:type="paragraph" w:customStyle="1" w:styleId="Pa9">
    <w:name w:val="Pa9"/>
    <w:basedOn w:val="Default"/>
    <w:next w:val="Default"/>
    <w:rsid w:val="00FE181F"/>
    <w:pPr>
      <w:spacing w:line="201" w:lineRule="atLeast"/>
    </w:pPr>
    <w:rPr>
      <w:rFonts w:cs="Times New Roman"/>
      <w:color w:val="auto"/>
    </w:rPr>
  </w:style>
  <w:style w:type="character" w:customStyle="1" w:styleId="A5">
    <w:name w:val="A5"/>
    <w:rsid w:val="00FE181F"/>
    <w:rPr>
      <w:rFonts w:cs="Arial"/>
      <w:color w:val="000000"/>
      <w:sz w:val="16"/>
      <w:szCs w:val="16"/>
    </w:rPr>
  </w:style>
  <w:style w:type="paragraph" w:customStyle="1" w:styleId="Estndar">
    <w:name w:val="Estándar"/>
    <w:rsid w:val="00FE181F"/>
    <w:pPr>
      <w:snapToGrid w:val="0"/>
    </w:pPr>
    <w:rPr>
      <w:rFonts w:ascii="CG Omega" w:hAnsi="CG Omega"/>
      <w:color w:val="000000"/>
      <w:sz w:val="22"/>
      <w:lang w:val="es-ES" w:eastAsia="es-ES"/>
    </w:rPr>
  </w:style>
  <w:style w:type="paragraph" w:styleId="NormalWeb">
    <w:name w:val="Normal (Web)"/>
    <w:basedOn w:val="Normal"/>
    <w:uiPriority w:val="99"/>
    <w:rsid w:val="00FE181F"/>
    <w:pPr>
      <w:spacing w:before="100" w:beforeAutospacing="1" w:after="100" w:afterAutospacing="1"/>
      <w:ind w:firstLine="0"/>
    </w:pPr>
    <w:rPr>
      <w:rFonts w:ascii="Verdana" w:hAnsi="Verdana"/>
      <w:sz w:val="11"/>
      <w:szCs w:val="11"/>
      <w:lang w:val="es-ES" w:eastAsia="es-ES"/>
    </w:rPr>
  </w:style>
  <w:style w:type="paragraph" w:customStyle="1" w:styleId="Pa8">
    <w:name w:val="Pa8"/>
    <w:basedOn w:val="Default"/>
    <w:next w:val="Default"/>
    <w:uiPriority w:val="99"/>
    <w:rsid w:val="00FE181F"/>
    <w:pPr>
      <w:spacing w:line="201" w:lineRule="atLeast"/>
    </w:pPr>
    <w:rPr>
      <w:rFonts w:cs="Times New Roman"/>
      <w:color w:val="auto"/>
    </w:rPr>
  </w:style>
  <w:style w:type="paragraph" w:customStyle="1" w:styleId="foral-f-parrafo-c">
    <w:name w:val="foral-f-parrafo-c"/>
    <w:basedOn w:val="Normal"/>
    <w:rsid w:val="00FE181F"/>
    <w:pPr>
      <w:spacing w:after="240"/>
      <w:ind w:firstLine="0"/>
      <w:jc w:val="left"/>
    </w:pPr>
    <w:rPr>
      <w:sz w:val="24"/>
      <w:szCs w:val="24"/>
      <w:lang w:val="es-ES" w:eastAsia="es-ES"/>
    </w:rPr>
  </w:style>
  <w:style w:type="paragraph" w:customStyle="1" w:styleId="foral-f-parrafo-3lineas-t5-c">
    <w:name w:val="foral-f-parrafo-3lineas-t5-c"/>
    <w:basedOn w:val="Normal"/>
    <w:rsid w:val="00FE181F"/>
    <w:pPr>
      <w:spacing w:after="240"/>
      <w:ind w:firstLine="0"/>
      <w:jc w:val="left"/>
    </w:pPr>
    <w:rPr>
      <w:sz w:val="24"/>
      <w:szCs w:val="24"/>
      <w:lang w:val="es-ES" w:eastAsia="es-ES"/>
    </w:rPr>
  </w:style>
  <w:style w:type="paragraph" w:customStyle="1" w:styleId="aaa">
    <w:name w:val="aaa"/>
    <w:basedOn w:val="Normal"/>
    <w:rsid w:val="00FE181F"/>
    <w:pPr>
      <w:tabs>
        <w:tab w:val="left" w:pos="587"/>
        <w:tab w:val="left" w:pos="1418"/>
        <w:tab w:val="left" w:pos="2835"/>
        <w:tab w:val="left" w:pos="4253"/>
        <w:tab w:val="left" w:pos="5670"/>
      </w:tabs>
      <w:spacing w:after="0" w:line="360" w:lineRule="auto"/>
      <w:ind w:left="587" w:hanging="587"/>
    </w:pPr>
    <w:rPr>
      <w:rFonts w:ascii="ITCCentury Book" w:hAnsi="ITCCentury Book"/>
      <w:spacing w:val="-3"/>
      <w:sz w:val="24"/>
      <w:lang w:eastAsia="es-ES"/>
    </w:rPr>
  </w:style>
  <w:style w:type="paragraph" w:customStyle="1" w:styleId="INF-TEXTO">
    <w:name w:val="INF-TEXTO"/>
    <w:rsid w:val="00FE181F"/>
    <w:pPr>
      <w:tabs>
        <w:tab w:val="left" w:pos="992"/>
      </w:tabs>
      <w:spacing w:after="300" w:line="340" w:lineRule="exact"/>
      <w:ind w:firstLine="567"/>
      <w:jc w:val="both"/>
    </w:pPr>
    <w:rPr>
      <w:rFonts w:ascii="Arial" w:hAnsi="Arial"/>
      <w:sz w:val="24"/>
      <w:lang w:val="es-ES" w:eastAsia="es-ES"/>
    </w:rPr>
  </w:style>
  <w:style w:type="paragraph" w:customStyle="1" w:styleId="ANUEVO">
    <w:name w:val="A.NUEVO"/>
    <w:basedOn w:val="Normal"/>
    <w:rsid w:val="00FE181F"/>
    <w:pPr>
      <w:widowControl w:val="0"/>
      <w:overflowPunct w:val="0"/>
      <w:autoSpaceDE w:val="0"/>
      <w:autoSpaceDN w:val="0"/>
      <w:adjustRightInd w:val="0"/>
      <w:spacing w:after="0"/>
      <w:ind w:firstLine="0"/>
    </w:pPr>
    <w:rPr>
      <w:rFonts w:ascii="Arial" w:hAnsi="Arial"/>
      <w:i/>
      <w:color w:val="0000FF"/>
      <w:sz w:val="17"/>
      <w:lang w:val="es-ES" w:eastAsia="es-ES"/>
    </w:rPr>
  </w:style>
  <w:style w:type="character" w:styleId="Hipervnculovisitado">
    <w:name w:val="FollowedHyperlink"/>
    <w:rsid w:val="00FE181F"/>
    <w:rPr>
      <w:color w:val="800080"/>
      <w:u w:val="single"/>
    </w:rPr>
  </w:style>
  <w:style w:type="paragraph" w:customStyle="1" w:styleId="xa1">
    <w:name w:val="xa1"/>
    <w:basedOn w:val="Normal"/>
    <w:rsid w:val="00FE181F"/>
    <w:pPr>
      <w:spacing w:after="240"/>
      <w:ind w:left="200" w:right="50" w:firstLine="0"/>
    </w:pPr>
    <w:rPr>
      <w:sz w:val="24"/>
      <w:szCs w:val="24"/>
      <w:lang w:val="es-ES" w:eastAsia="es-ES"/>
    </w:rPr>
  </w:style>
  <w:style w:type="paragraph" w:customStyle="1" w:styleId="xl1">
    <w:name w:val="xl1"/>
    <w:basedOn w:val="Normal"/>
    <w:rsid w:val="00FE181F"/>
    <w:pPr>
      <w:spacing w:after="240"/>
      <w:ind w:left="200" w:right="50" w:hanging="150"/>
    </w:pPr>
    <w:rPr>
      <w:sz w:val="24"/>
      <w:szCs w:val="24"/>
      <w:lang w:val="es-ES" w:eastAsia="es-ES"/>
    </w:rPr>
  </w:style>
  <w:style w:type="paragraph" w:customStyle="1" w:styleId="xl2">
    <w:name w:val="xl2"/>
    <w:basedOn w:val="Normal"/>
    <w:rsid w:val="00FE181F"/>
    <w:pPr>
      <w:spacing w:after="240"/>
      <w:ind w:left="350" w:right="50" w:hanging="150"/>
    </w:pPr>
    <w:rPr>
      <w:sz w:val="24"/>
      <w:szCs w:val="24"/>
      <w:lang w:val="es-ES" w:eastAsia="es-ES"/>
    </w:rPr>
  </w:style>
  <w:style w:type="character" w:customStyle="1" w:styleId="searchterm2">
    <w:name w:val="searchterm2"/>
    <w:rsid w:val="00FE181F"/>
    <w:rPr>
      <w:b/>
      <w:bCs/>
      <w:color w:val="000000"/>
      <w:shd w:val="clear" w:color="auto" w:fill="FFFFBF"/>
    </w:rPr>
  </w:style>
  <w:style w:type="paragraph" w:customStyle="1" w:styleId="Pa7">
    <w:name w:val="Pa7"/>
    <w:basedOn w:val="Default"/>
    <w:next w:val="Default"/>
    <w:rsid w:val="00FE181F"/>
    <w:pPr>
      <w:spacing w:line="201" w:lineRule="atLeast"/>
    </w:pPr>
    <w:rPr>
      <w:rFonts w:cs="Times New Roman"/>
      <w:color w:val="auto"/>
    </w:rPr>
  </w:style>
  <w:style w:type="character" w:customStyle="1" w:styleId="PiedepginaCar">
    <w:name w:val="Pie de página Car"/>
    <w:link w:val="Piedepgina"/>
    <w:rsid w:val="00FE181F"/>
    <w:rPr>
      <w:spacing w:val="6"/>
      <w:lang w:eastAsia="en-US"/>
    </w:rPr>
  </w:style>
  <w:style w:type="paragraph" w:customStyle="1" w:styleId="ParrafoClausulas">
    <w:name w:val="ParrafoClausulas"/>
    <w:basedOn w:val="Normal"/>
    <w:rsid w:val="00FE181F"/>
    <w:pPr>
      <w:tabs>
        <w:tab w:val="left" w:pos="720"/>
        <w:tab w:val="center" w:pos="3888"/>
      </w:tabs>
      <w:spacing w:after="120" w:line="340" w:lineRule="atLeast"/>
      <w:ind w:firstLine="720"/>
    </w:pPr>
    <w:rPr>
      <w:rFonts w:ascii="Arial" w:hAnsi="Arial"/>
      <w:sz w:val="22"/>
      <w:lang w:eastAsia="es-ES"/>
    </w:rPr>
  </w:style>
  <w:style w:type="paragraph" w:customStyle="1" w:styleId="Cuadropequea9centradonegrita6">
    <w:name w:val="Cuadro pequeña 9 centrado negrita6"/>
    <w:basedOn w:val="Normal"/>
    <w:autoRedefine/>
    <w:rsid w:val="00FE181F"/>
    <w:pPr>
      <w:tabs>
        <w:tab w:val="left" w:pos="851"/>
      </w:tabs>
      <w:autoSpaceDE w:val="0"/>
      <w:autoSpaceDN w:val="0"/>
      <w:adjustRightInd w:val="0"/>
      <w:spacing w:before="120" w:after="60"/>
      <w:ind w:firstLine="0"/>
      <w:jc w:val="center"/>
    </w:pPr>
    <w:rPr>
      <w:rFonts w:ascii="Arial" w:hAnsi="Arial" w:cs="Arial"/>
      <w:b/>
      <w:bCs/>
      <w:sz w:val="18"/>
      <w:lang w:val="es-ES" w:eastAsia="es-ES"/>
    </w:rPr>
  </w:style>
  <w:style w:type="paragraph" w:customStyle="1" w:styleId="Cuadropequea9centradonegrita31">
    <w:name w:val="Cuadro pequeña 9 centrado negrita31"/>
    <w:basedOn w:val="Normal"/>
    <w:autoRedefine/>
    <w:rsid w:val="00FE181F"/>
    <w:pPr>
      <w:widowControl w:val="0"/>
      <w:tabs>
        <w:tab w:val="left" w:pos="851"/>
      </w:tabs>
      <w:autoSpaceDE w:val="0"/>
      <w:autoSpaceDN w:val="0"/>
      <w:adjustRightInd w:val="0"/>
      <w:spacing w:before="120" w:after="60"/>
      <w:ind w:firstLine="0"/>
      <w:jc w:val="center"/>
    </w:pPr>
    <w:rPr>
      <w:rFonts w:ascii="Arial" w:hAnsi="Arial" w:cs="Arial"/>
      <w:b/>
      <w:bCs/>
      <w:sz w:val="18"/>
      <w:lang w:val="es-MX" w:eastAsia="es-ES"/>
    </w:rPr>
  </w:style>
  <w:style w:type="paragraph" w:customStyle="1" w:styleId="Cuadropequea931">
    <w:name w:val="Cuadro pequeña 931"/>
    <w:basedOn w:val="Normal"/>
    <w:autoRedefine/>
    <w:rsid w:val="00FE181F"/>
    <w:pPr>
      <w:widowControl w:val="0"/>
      <w:tabs>
        <w:tab w:val="left" w:pos="284"/>
        <w:tab w:val="num" w:pos="1610"/>
      </w:tabs>
      <w:autoSpaceDE w:val="0"/>
      <w:autoSpaceDN w:val="0"/>
      <w:adjustRightInd w:val="0"/>
      <w:spacing w:before="40" w:after="60"/>
      <w:ind w:firstLine="0"/>
      <w:jc w:val="left"/>
    </w:pPr>
    <w:rPr>
      <w:rFonts w:ascii="Arial" w:hAnsi="Arial" w:cs="Arial"/>
      <w:bCs/>
      <w:sz w:val="18"/>
      <w:lang w:val="es-ES" w:eastAsia="es-ES"/>
    </w:rPr>
  </w:style>
  <w:style w:type="character" w:customStyle="1" w:styleId="Cuadropequea9izda12Car">
    <w:name w:val="Cuadro pequeña 9 izda12 Car"/>
    <w:link w:val="Cuadropequea9izda12"/>
    <w:locked/>
    <w:rsid w:val="00FE181F"/>
    <w:rPr>
      <w:rFonts w:ascii="Arial" w:hAnsi="Arial" w:cs="Arial"/>
      <w:b/>
      <w:bCs/>
      <w:sz w:val="18"/>
      <w:lang w:val="es-MX"/>
    </w:rPr>
  </w:style>
  <w:style w:type="paragraph" w:customStyle="1" w:styleId="Cuadropequea9izda12">
    <w:name w:val="Cuadro pequeña 9 izda12"/>
    <w:basedOn w:val="Normal"/>
    <w:link w:val="Cuadropequea9izda12Car"/>
    <w:autoRedefine/>
    <w:rsid w:val="00FE181F"/>
    <w:pPr>
      <w:widowControl w:val="0"/>
      <w:tabs>
        <w:tab w:val="left" w:pos="851"/>
      </w:tabs>
      <w:autoSpaceDE w:val="0"/>
      <w:autoSpaceDN w:val="0"/>
      <w:adjustRightInd w:val="0"/>
      <w:spacing w:before="120" w:after="60"/>
      <w:ind w:firstLine="0"/>
      <w:jc w:val="left"/>
    </w:pPr>
    <w:rPr>
      <w:rFonts w:ascii="Arial" w:hAnsi="Arial" w:cs="Arial"/>
      <w:b/>
      <w:bCs/>
      <w:sz w:val="18"/>
      <w:lang w:val="es-MX" w:eastAsia="es-ES_tradnl"/>
    </w:rPr>
  </w:style>
  <w:style w:type="paragraph" w:customStyle="1" w:styleId="Cuadropequea9dcha11">
    <w:name w:val="Cuadro pequeña 9 dcha11"/>
    <w:basedOn w:val="Normal"/>
    <w:autoRedefine/>
    <w:rsid w:val="00FE181F"/>
    <w:pPr>
      <w:widowControl w:val="0"/>
      <w:tabs>
        <w:tab w:val="left" w:pos="851"/>
      </w:tabs>
      <w:autoSpaceDE w:val="0"/>
      <w:autoSpaceDN w:val="0"/>
      <w:adjustRightInd w:val="0"/>
      <w:spacing w:before="40" w:after="60"/>
      <w:ind w:firstLine="0"/>
      <w:jc w:val="right"/>
    </w:pPr>
    <w:rPr>
      <w:rFonts w:ascii="Arial" w:hAnsi="Arial" w:cs="Arial"/>
      <w:bCs/>
      <w:sz w:val="18"/>
      <w:lang w:val="es-MX" w:eastAsia="es-ES"/>
    </w:rPr>
  </w:style>
  <w:style w:type="paragraph" w:customStyle="1" w:styleId="Cuadropequea9negrita11">
    <w:name w:val="Cuadro pequeña 9 negrita11"/>
    <w:basedOn w:val="Normal"/>
    <w:rsid w:val="00FE181F"/>
    <w:pPr>
      <w:widowControl w:val="0"/>
      <w:tabs>
        <w:tab w:val="left" w:pos="426"/>
        <w:tab w:val="right" w:pos="3686"/>
        <w:tab w:val="right" w:pos="4041"/>
        <w:tab w:val="right" w:pos="4820"/>
        <w:tab w:val="right" w:pos="5103"/>
        <w:tab w:val="right" w:pos="6237"/>
        <w:tab w:val="right" w:pos="7230"/>
        <w:tab w:val="right" w:pos="8505"/>
        <w:tab w:val="left" w:pos="8535"/>
        <w:tab w:val="right" w:pos="10773"/>
        <w:tab w:val="right" w:pos="11907"/>
        <w:tab w:val="right" w:pos="13041"/>
        <w:tab w:val="right" w:pos="14175"/>
        <w:tab w:val="right" w:pos="15168"/>
      </w:tabs>
      <w:autoSpaceDE w:val="0"/>
      <w:autoSpaceDN w:val="0"/>
      <w:adjustRightInd w:val="0"/>
      <w:snapToGrid w:val="0"/>
      <w:spacing w:before="40" w:after="60"/>
      <w:ind w:firstLine="0"/>
      <w:jc w:val="right"/>
    </w:pPr>
    <w:rPr>
      <w:rFonts w:ascii="Arial" w:hAnsi="Arial" w:cs="Arial"/>
      <w:b/>
      <w:bCs/>
      <w:color w:val="000000"/>
      <w:position w:val="6"/>
      <w:sz w:val="18"/>
      <w:lang w:val="es-MX" w:eastAsia="es-ES"/>
    </w:rPr>
  </w:style>
  <w:style w:type="character" w:customStyle="1" w:styleId="CuadropequeacentradonegritaCar6">
    <w:name w:val="Cuadro pequeña centrado negrita Car6"/>
    <w:rsid w:val="00FE181F"/>
    <w:rPr>
      <w:rFonts w:ascii="Arial" w:hAnsi="Arial" w:cs="Arial" w:hint="default"/>
      <w:b/>
      <w:bCs w:val="0"/>
      <w:snapToGrid/>
      <w:position w:val="6"/>
      <w:sz w:val="18"/>
      <w:lang w:val="es-MX" w:eastAsia="es-ES" w:bidi="ar-SA"/>
    </w:rPr>
  </w:style>
  <w:style w:type="character" w:customStyle="1" w:styleId="atitulo3Car">
    <w:name w:val="atitulo3 Car"/>
    <w:link w:val="atitulo3"/>
    <w:rsid w:val="00FE181F"/>
    <w:rPr>
      <w:rFonts w:ascii="Arial" w:hAnsi="Arial"/>
      <w:i/>
      <w:iCs/>
      <w:color w:val="000000"/>
      <w:spacing w:val="10"/>
      <w:kern w:val="28"/>
      <w:sz w:val="25"/>
      <w:szCs w:val="26"/>
      <w:lang w:eastAsia="en-US"/>
    </w:rPr>
  </w:style>
  <w:style w:type="paragraph" w:customStyle="1" w:styleId="simple">
    <w:name w:val="simple"/>
    <w:basedOn w:val="Normal"/>
    <w:rsid w:val="00FE181F"/>
    <w:pPr>
      <w:spacing w:before="100" w:beforeAutospacing="1" w:after="100" w:afterAutospacing="1"/>
      <w:ind w:firstLine="0"/>
      <w:jc w:val="left"/>
    </w:pPr>
    <w:rPr>
      <w:sz w:val="24"/>
      <w:szCs w:val="24"/>
      <w:lang w:val="es-ES" w:eastAsia="es-ES"/>
    </w:rPr>
  </w:style>
  <w:style w:type="character" w:customStyle="1" w:styleId="searchterm">
    <w:name w:val="searchterm"/>
    <w:rsid w:val="00FE181F"/>
  </w:style>
  <w:style w:type="character" w:customStyle="1" w:styleId="EncabezadoCar">
    <w:name w:val="Encabezado Car"/>
    <w:link w:val="Encabezado"/>
    <w:rsid w:val="00FE181F"/>
    <w:rPr>
      <w:bCs/>
      <w:caps/>
      <w:sz w:val="14"/>
      <w:szCs w:val="12"/>
      <w:lang w:eastAsia="en-US"/>
    </w:rPr>
  </w:style>
  <w:style w:type="paragraph" w:styleId="Sangradetextonormal">
    <w:name w:val="Body Text Indent"/>
    <w:basedOn w:val="Normal"/>
    <w:link w:val="SangradetextonormalCar"/>
    <w:uiPriority w:val="99"/>
    <w:unhideWhenUsed/>
    <w:rsid w:val="00FE181F"/>
    <w:pPr>
      <w:spacing w:after="0" w:line="309" w:lineRule="auto"/>
      <w:ind w:firstLine="708"/>
    </w:pPr>
    <w:rPr>
      <w:rFonts w:ascii="Arial" w:hAnsi="Arial"/>
      <w:sz w:val="22"/>
      <w:lang w:eastAsia="es-ES"/>
    </w:rPr>
  </w:style>
  <w:style w:type="character" w:customStyle="1" w:styleId="SangradetextonormalCar">
    <w:name w:val="Sangría de texto normal Car"/>
    <w:basedOn w:val="Fuentedeprrafopredeter"/>
    <w:link w:val="Sangradetextonormal"/>
    <w:uiPriority w:val="99"/>
    <w:rsid w:val="00FE181F"/>
    <w:rPr>
      <w:rFonts w:ascii="Arial" w:hAnsi="Arial"/>
      <w:sz w:val="22"/>
      <w:lang w:eastAsia="es-ES"/>
    </w:rPr>
  </w:style>
  <w:style w:type="paragraph" w:styleId="Textoindependiente2">
    <w:name w:val="Body Text 2"/>
    <w:basedOn w:val="Normal"/>
    <w:link w:val="Textoindependiente2Car"/>
    <w:uiPriority w:val="99"/>
    <w:unhideWhenUsed/>
    <w:rsid w:val="00FE181F"/>
    <w:pPr>
      <w:spacing w:after="0" w:line="309" w:lineRule="auto"/>
      <w:ind w:firstLine="0"/>
    </w:pPr>
    <w:rPr>
      <w:rFonts w:ascii="Arial" w:hAnsi="Arial"/>
      <w:lang w:eastAsia="es-ES"/>
    </w:rPr>
  </w:style>
  <w:style w:type="character" w:customStyle="1" w:styleId="Textoindependiente2Car">
    <w:name w:val="Texto independiente 2 Car"/>
    <w:basedOn w:val="Fuentedeprrafopredeter"/>
    <w:link w:val="Textoindependiente2"/>
    <w:uiPriority w:val="99"/>
    <w:rsid w:val="00FE181F"/>
    <w:rPr>
      <w:rFonts w:ascii="Arial" w:hAnsi="Arial"/>
      <w:lang w:eastAsia="es-ES"/>
    </w:rPr>
  </w:style>
  <w:style w:type="paragraph" w:styleId="Textoindependiente3">
    <w:name w:val="Body Text 3"/>
    <w:basedOn w:val="Normal"/>
    <w:link w:val="Textoindependiente3Car"/>
    <w:unhideWhenUsed/>
    <w:rsid w:val="00FE181F"/>
    <w:pPr>
      <w:spacing w:after="0" w:line="309" w:lineRule="auto"/>
      <w:ind w:firstLine="0"/>
    </w:pPr>
    <w:rPr>
      <w:sz w:val="18"/>
      <w:lang w:eastAsia="es-ES"/>
    </w:rPr>
  </w:style>
  <w:style w:type="character" w:customStyle="1" w:styleId="Textoindependiente3Car">
    <w:name w:val="Texto independiente 3 Car"/>
    <w:basedOn w:val="Fuentedeprrafopredeter"/>
    <w:link w:val="Textoindependiente3"/>
    <w:rsid w:val="00FE181F"/>
    <w:rPr>
      <w:sz w:val="18"/>
      <w:lang w:eastAsia="es-ES"/>
    </w:rPr>
  </w:style>
  <w:style w:type="paragraph" w:styleId="Sangra2detindependiente">
    <w:name w:val="Body Text Indent 2"/>
    <w:basedOn w:val="Normal"/>
    <w:link w:val="Sangra2detindependienteCar"/>
    <w:uiPriority w:val="99"/>
    <w:unhideWhenUsed/>
    <w:rsid w:val="00FE181F"/>
    <w:pPr>
      <w:spacing w:after="0" w:line="309" w:lineRule="auto"/>
      <w:ind w:left="426" w:firstLine="0"/>
    </w:pPr>
    <w:rPr>
      <w:rFonts w:ascii="Arial" w:hAnsi="Arial"/>
      <w:lang w:eastAsia="es-ES"/>
    </w:rPr>
  </w:style>
  <w:style w:type="character" w:customStyle="1" w:styleId="Sangra2detindependienteCar">
    <w:name w:val="Sangría 2 de t. independiente Car"/>
    <w:basedOn w:val="Fuentedeprrafopredeter"/>
    <w:link w:val="Sangra2detindependiente"/>
    <w:uiPriority w:val="99"/>
    <w:rsid w:val="00FE181F"/>
    <w:rPr>
      <w:rFonts w:ascii="Arial" w:hAnsi="Arial"/>
      <w:lang w:eastAsia="es-ES"/>
    </w:rPr>
  </w:style>
  <w:style w:type="paragraph" w:styleId="Sangra3detindependiente">
    <w:name w:val="Body Text Indent 3"/>
    <w:basedOn w:val="Normal"/>
    <w:link w:val="Sangra3detindependienteCar"/>
    <w:uiPriority w:val="99"/>
    <w:unhideWhenUsed/>
    <w:rsid w:val="00FE181F"/>
    <w:pPr>
      <w:spacing w:after="0" w:line="309" w:lineRule="auto"/>
      <w:ind w:left="426" w:firstLine="0"/>
    </w:pPr>
    <w:rPr>
      <w:rFonts w:ascii="Arial" w:hAnsi="Arial"/>
      <w:sz w:val="22"/>
      <w:lang w:eastAsia="es-ES"/>
    </w:rPr>
  </w:style>
  <w:style w:type="character" w:customStyle="1" w:styleId="Sangra3detindependienteCar">
    <w:name w:val="Sangría 3 de t. independiente Car"/>
    <w:basedOn w:val="Fuentedeprrafopredeter"/>
    <w:link w:val="Sangra3detindependiente"/>
    <w:uiPriority w:val="99"/>
    <w:rsid w:val="00FE181F"/>
    <w:rPr>
      <w:rFonts w:ascii="Arial" w:hAnsi="Arial"/>
      <w:sz w:val="22"/>
      <w:lang w:eastAsia="es-ES"/>
    </w:rPr>
  </w:style>
  <w:style w:type="paragraph" w:styleId="Mapadeldocumento">
    <w:name w:val="Document Map"/>
    <w:basedOn w:val="Normal"/>
    <w:link w:val="MapadeldocumentoCar"/>
    <w:uiPriority w:val="99"/>
    <w:unhideWhenUsed/>
    <w:rsid w:val="00FE181F"/>
    <w:pPr>
      <w:shd w:val="clear" w:color="auto" w:fill="000080"/>
      <w:spacing w:after="0"/>
      <w:ind w:firstLine="0"/>
      <w:jc w:val="left"/>
    </w:pPr>
    <w:rPr>
      <w:rFonts w:ascii="Tahoma" w:hAnsi="Tahoma"/>
      <w:lang w:eastAsia="es-ES"/>
    </w:rPr>
  </w:style>
  <w:style w:type="character" w:customStyle="1" w:styleId="MapadeldocumentoCar">
    <w:name w:val="Mapa del documento Car"/>
    <w:basedOn w:val="Fuentedeprrafopredeter"/>
    <w:link w:val="Mapadeldocumento"/>
    <w:uiPriority w:val="99"/>
    <w:rsid w:val="00FE181F"/>
    <w:rPr>
      <w:rFonts w:ascii="Tahoma" w:hAnsi="Tahoma"/>
      <w:shd w:val="clear" w:color="auto" w:fill="000080"/>
      <w:lang w:eastAsia="es-ES"/>
    </w:rPr>
  </w:style>
  <w:style w:type="character" w:customStyle="1" w:styleId="TextodegloboCar">
    <w:name w:val="Texto de globo Car"/>
    <w:link w:val="Textodeglobo"/>
    <w:semiHidden/>
    <w:rsid w:val="00FE181F"/>
    <w:rPr>
      <w:rFonts w:ascii="Tahoma" w:hAnsi="Tahoma" w:cs="Tahoma"/>
      <w:sz w:val="16"/>
      <w:szCs w:val="16"/>
      <w:lang w:eastAsia="en-US"/>
    </w:rPr>
  </w:style>
  <w:style w:type="paragraph" w:customStyle="1" w:styleId="ML">
    <w:name w:val="M/L"/>
    <w:basedOn w:val="Normal"/>
    <w:uiPriority w:val="99"/>
    <w:rsid w:val="00FE181F"/>
    <w:pPr>
      <w:spacing w:after="0" w:line="309" w:lineRule="auto"/>
      <w:ind w:left="-851" w:firstLine="0"/>
    </w:pPr>
    <w:rPr>
      <w:rFonts w:ascii="Arial" w:hAnsi="Arial"/>
      <w:b/>
      <w:caps/>
      <w:sz w:val="28"/>
      <w:lang w:eastAsia="es-ES"/>
    </w:rPr>
  </w:style>
  <w:style w:type="paragraph" w:customStyle="1" w:styleId="c20">
    <w:name w:val="c20"/>
    <w:basedOn w:val="Normal"/>
    <w:uiPriority w:val="99"/>
    <w:rsid w:val="00FE181F"/>
    <w:pPr>
      <w:spacing w:before="100" w:beforeAutospacing="1" w:after="100" w:afterAutospacing="1"/>
      <w:ind w:firstLine="0"/>
      <w:jc w:val="left"/>
    </w:pPr>
    <w:rPr>
      <w:sz w:val="24"/>
      <w:szCs w:val="24"/>
      <w:lang w:val="es-ES" w:eastAsia="es-ES"/>
    </w:rPr>
  </w:style>
  <w:style w:type="paragraph" w:customStyle="1" w:styleId="AVIEJO">
    <w:name w:val="A.VIEJO"/>
    <w:basedOn w:val="Normal"/>
    <w:uiPriority w:val="99"/>
    <w:rsid w:val="00FE181F"/>
    <w:pPr>
      <w:widowControl w:val="0"/>
      <w:overflowPunct w:val="0"/>
      <w:autoSpaceDE w:val="0"/>
      <w:autoSpaceDN w:val="0"/>
      <w:adjustRightInd w:val="0"/>
      <w:spacing w:after="0"/>
      <w:ind w:left="709" w:firstLine="0"/>
    </w:pPr>
    <w:rPr>
      <w:rFonts w:ascii="Arial" w:hAnsi="Arial"/>
      <w:i/>
      <w:noProof/>
      <w:color w:val="008080"/>
      <w:sz w:val="17"/>
      <w:lang w:val="es-ES" w:eastAsia="es-ES"/>
    </w:rPr>
  </w:style>
  <w:style w:type="paragraph" w:customStyle="1" w:styleId="a">
    <w:name w:val="a"/>
    <w:basedOn w:val="Normal"/>
    <w:rsid w:val="00FE181F"/>
    <w:pPr>
      <w:spacing w:before="100" w:beforeAutospacing="1" w:after="100" w:afterAutospacing="1"/>
      <w:ind w:firstLine="0"/>
      <w:jc w:val="left"/>
    </w:pPr>
    <w:rPr>
      <w:sz w:val="24"/>
      <w:szCs w:val="24"/>
      <w:lang w:val="es-ES" w:eastAsia="es-ES"/>
    </w:rPr>
  </w:style>
  <w:style w:type="character" w:customStyle="1" w:styleId="rubrica">
    <w:name w:val="rubrica"/>
    <w:rsid w:val="00FE181F"/>
  </w:style>
  <w:style w:type="character" w:customStyle="1" w:styleId="highlight">
    <w:name w:val="highlight"/>
    <w:rsid w:val="00FE181F"/>
  </w:style>
  <w:style w:type="paragraph" w:customStyle="1" w:styleId="PARA">
    <w:name w:val="PARA"/>
    <w:basedOn w:val="Normal"/>
    <w:rsid w:val="00FE181F"/>
    <w:pPr>
      <w:spacing w:after="0" w:line="240" w:lineRule="atLeast"/>
      <w:ind w:firstLine="0"/>
      <w:jc w:val="left"/>
    </w:pPr>
    <w:rPr>
      <w:rFonts w:ascii="Arial" w:hAnsi="Arial"/>
      <w:lang w:val="en-GB" w:eastAsia="es-ES"/>
    </w:rPr>
  </w:style>
  <w:style w:type="paragraph" w:styleId="Textonotaalfinal">
    <w:name w:val="endnote text"/>
    <w:basedOn w:val="Normal"/>
    <w:link w:val="TextonotaalfinalCar"/>
    <w:rsid w:val="00FE181F"/>
  </w:style>
  <w:style w:type="character" w:customStyle="1" w:styleId="TextonotaalfinalCar">
    <w:name w:val="Texto nota al final Car"/>
    <w:basedOn w:val="Fuentedeprrafopredeter"/>
    <w:link w:val="Textonotaalfinal"/>
    <w:rsid w:val="00FE181F"/>
    <w:rPr>
      <w:lang w:eastAsia="en-US"/>
    </w:rPr>
  </w:style>
  <w:style w:type="character" w:styleId="Refdenotaalfinal">
    <w:name w:val="endnote reference"/>
    <w:rsid w:val="00FE181F"/>
    <w:rPr>
      <w:vertAlign w:val="superscript"/>
    </w:rPr>
  </w:style>
  <w:style w:type="numbering" w:customStyle="1" w:styleId="Sinlista1">
    <w:name w:val="Sin lista1"/>
    <w:next w:val="Sinlista"/>
    <w:uiPriority w:val="99"/>
    <w:semiHidden/>
    <w:unhideWhenUsed/>
    <w:rsid w:val="00FE181F"/>
  </w:style>
  <w:style w:type="table" w:customStyle="1" w:styleId="Tablaconcuadrcula1">
    <w:name w:val="Tabla con cuadrícula1"/>
    <w:basedOn w:val="Tablanormal"/>
    <w:next w:val="Tablaconcuadrcula"/>
    <w:rsid w:val="00FE181F"/>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highligh1">
    <w:name w:val="hithighligh1"/>
    <w:rsid w:val="00FE181F"/>
    <w:rPr>
      <w:shd w:val="clear" w:color="auto" w:fill="FCFE7C"/>
    </w:rPr>
  </w:style>
  <w:style w:type="paragraph" w:customStyle="1" w:styleId="anadir1">
    <w:name w:val="anadir1"/>
    <w:basedOn w:val="Normal"/>
    <w:rsid w:val="00FE181F"/>
    <w:pPr>
      <w:spacing w:after="240"/>
      <w:ind w:right="240" w:firstLine="0"/>
      <w:jc w:val="right"/>
    </w:pPr>
    <w:rPr>
      <w:sz w:val="22"/>
      <w:szCs w:val="22"/>
      <w:lang w:val="es-ES" w:eastAsia="es-ES"/>
    </w:rPr>
  </w:style>
  <w:style w:type="character" w:customStyle="1" w:styleId="textoplanoCar">
    <w:name w:val="texto plano Car"/>
    <w:link w:val="textoplano"/>
    <w:locked/>
    <w:rsid w:val="00FE181F"/>
    <w:rPr>
      <w:rFonts w:ascii="Arial" w:hAnsi="Arial" w:cs="Arial"/>
      <w:color w:val="000000"/>
      <w:sz w:val="19"/>
      <w:lang w:eastAsia="en-US"/>
    </w:rPr>
  </w:style>
  <w:style w:type="paragraph" w:customStyle="1" w:styleId="textoplano">
    <w:name w:val="texto plano"/>
    <w:basedOn w:val="Normal"/>
    <w:link w:val="textoplanoCar"/>
    <w:qFormat/>
    <w:rsid w:val="00FE181F"/>
    <w:pPr>
      <w:spacing w:before="60" w:after="100" w:line="240" w:lineRule="exact"/>
      <w:ind w:left="2971" w:firstLine="0"/>
      <w:textboxTightWrap w:val="allLines"/>
    </w:pPr>
    <w:rPr>
      <w:rFonts w:ascii="Arial" w:hAnsi="Arial" w:cs="Arial"/>
      <w:color w:val="000000"/>
      <w:sz w:val="19"/>
    </w:rPr>
  </w:style>
  <w:style w:type="paragraph" w:customStyle="1" w:styleId="norma">
    <w:name w:val="norma"/>
    <w:basedOn w:val="Normal"/>
    <w:rsid w:val="00FE181F"/>
    <w:pPr>
      <w:spacing w:after="0"/>
      <w:ind w:firstLine="0"/>
      <w:jc w:val="left"/>
    </w:pPr>
    <w:rPr>
      <w:sz w:val="24"/>
      <w:szCs w:val="24"/>
      <w:lang w:val="es-ES" w:eastAsia="es-ES"/>
    </w:rPr>
  </w:style>
  <w:style w:type="table" w:styleId="Tablaconcolumnas1">
    <w:name w:val="Table Columns 1"/>
    <w:basedOn w:val="Tablanormal"/>
    <w:rsid w:val="00FE181F"/>
    <w:rPr>
      <w:b/>
      <w:bCs/>
      <w:lang w:val="es-ES" w:eastAsia="es-E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2">
    <w:name w:val="Table 3D effects 2"/>
    <w:basedOn w:val="Tablanormal"/>
    <w:rsid w:val="00FE181F"/>
    <w:rPr>
      <w:lang w:val="es-ES" w:eastAsia="es-E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uiPriority w:val="59"/>
    <w:rsid w:val="00FE181F"/>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2">
    <w:name w:val="xa2"/>
    <w:basedOn w:val="Normal"/>
    <w:rsid w:val="00FE181F"/>
    <w:pPr>
      <w:spacing w:after="240"/>
      <w:ind w:left="525" w:right="75" w:firstLine="0"/>
    </w:pPr>
    <w:rPr>
      <w:sz w:val="24"/>
      <w:szCs w:val="24"/>
      <w:lang w:val="es-ES" w:eastAsia="es-ES"/>
    </w:rPr>
  </w:style>
  <w:style w:type="paragraph" w:customStyle="1" w:styleId="s">
    <w:name w:val="s"/>
    <w:basedOn w:val="Normal"/>
    <w:rsid w:val="00FE181F"/>
    <w:pPr>
      <w:spacing w:before="100" w:beforeAutospacing="1" w:after="100" w:afterAutospacing="1"/>
      <w:ind w:firstLine="0"/>
      <w:jc w:val="left"/>
    </w:pPr>
    <w:rPr>
      <w:sz w:val="24"/>
      <w:szCs w:val="24"/>
      <w:lang w:val="es-ES" w:eastAsia="es-ES"/>
    </w:rPr>
  </w:style>
  <w:style w:type="paragraph" w:customStyle="1" w:styleId="versionvigente">
    <w:name w:val="versionvigente"/>
    <w:basedOn w:val="Normal"/>
    <w:rsid w:val="00FE181F"/>
    <w:pPr>
      <w:spacing w:before="100" w:beforeAutospacing="1" w:after="100" w:afterAutospacing="1"/>
      <w:ind w:firstLine="0"/>
      <w:jc w:val="left"/>
    </w:pPr>
    <w:rPr>
      <w:sz w:val="24"/>
      <w:szCs w:val="24"/>
      <w:lang w:val="es-ES" w:eastAsia="es-ES"/>
    </w:rPr>
  </w:style>
  <w:style w:type="paragraph" w:customStyle="1" w:styleId="contacto">
    <w:name w:val="contacto"/>
    <w:basedOn w:val="Normal"/>
    <w:rsid w:val="00FE181F"/>
    <w:pPr>
      <w:spacing w:before="100" w:beforeAutospacing="1" w:after="100" w:afterAutospacing="1"/>
      <w:ind w:firstLine="0"/>
      <w:jc w:val="left"/>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83165">
      <w:bodyDiv w:val="1"/>
      <w:marLeft w:val="0"/>
      <w:marRight w:val="0"/>
      <w:marTop w:val="0"/>
      <w:marBottom w:val="0"/>
      <w:divBdr>
        <w:top w:val="none" w:sz="0" w:space="0" w:color="auto"/>
        <w:left w:val="none" w:sz="0" w:space="0" w:color="auto"/>
        <w:bottom w:val="none" w:sz="0" w:space="0" w:color="auto"/>
        <w:right w:val="none" w:sz="0" w:space="0" w:color="auto"/>
      </w:divBdr>
      <w:divsChild>
        <w:div w:id="678578086">
          <w:marLeft w:val="0"/>
          <w:marRight w:val="0"/>
          <w:marTop w:val="0"/>
          <w:marBottom w:val="0"/>
          <w:divBdr>
            <w:top w:val="none" w:sz="0" w:space="0" w:color="auto"/>
            <w:left w:val="none" w:sz="0" w:space="0" w:color="auto"/>
            <w:bottom w:val="none" w:sz="0" w:space="0" w:color="auto"/>
            <w:right w:val="none" w:sz="0" w:space="0" w:color="auto"/>
          </w:divBdr>
        </w:div>
        <w:div w:id="872420163">
          <w:marLeft w:val="0"/>
          <w:marRight w:val="0"/>
          <w:marTop w:val="0"/>
          <w:marBottom w:val="0"/>
          <w:divBdr>
            <w:top w:val="none" w:sz="0" w:space="0" w:color="auto"/>
            <w:left w:val="none" w:sz="0" w:space="0" w:color="auto"/>
            <w:bottom w:val="none" w:sz="0" w:space="0" w:color="auto"/>
            <w:right w:val="none" w:sz="0" w:space="0" w:color="auto"/>
          </w:divBdr>
        </w:div>
        <w:div w:id="1023895177">
          <w:marLeft w:val="0"/>
          <w:marRight w:val="0"/>
          <w:marTop w:val="0"/>
          <w:marBottom w:val="0"/>
          <w:divBdr>
            <w:top w:val="none" w:sz="0" w:space="0" w:color="auto"/>
            <w:left w:val="none" w:sz="0" w:space="0" w:color="auto"/>
            <w:bottom w:val="none" w:sz="0" w:space="0" w:color="auto"/>
            <w:right w:val="none" w:sz="0" w:space="0" w:color="auto"/>
          </w:divBdr>
        </w:div>
        <w:div w:id="1091781149">
          <w:marLeft w:val="0"/>
          <w:marRight w:val="0"/>
          <w:marTop w:val="0"/>
          <w:marBottom w:val="0"/>
          <w:divBdr>
            <w:top w:val="none" w:sz="0" w:space="0" w:color="auto"/>
            <w:left w:val="none" w:sz="0" w:space="0" w:color="auto"/>
            <w:bottom w:val="none" w:sz="0" w:space="0" w:color="auto"/>
            <w:right w:val="none" w:sz="0" w:space="0" w:color="auto"/>
          </w:divBdr>
        </w:div>
        <w:div w:id="1207915151">
          <w:marLeft w:val="0"/>
          <w:marRight w:val="0"/>
          <w:marTop w:val="0"/>
          <w:marBottom w:val="0"/>
          <w:divBdr>
            <w:top w:val="none" w:sz="0" w:space="0" w:color="auto"/>
            <w:left w:val="none" w:sz="0" w:space="0" w:color="auto"/>
            <w:bottom w:val="none" w:sz="0" w:space="0" w:color="auto"/>
            <w:right w:val="none" w:sz="0" w:space="0" w:color="auto"/>
          </w:divBdr>
        </w:div>
        <w:div w:id="1345549435">
          <w:marLeft w:val="0"/>
          <w:marRight w:val="0"/>
          <w:marTop w:val="0"/>
          <w:marBottom w:val="0"/>
          <w:divBdr>
            <w:top w:val="none" w:sz="0" w:space="0" w:color="auto"/>
            <w:left w:val="none" w:sz="0" w:space="0" w:color="auto"/>
            <w:bottom w:val="none" w:sz="0" w:space="0" w:color="auto"/>
            <w:right w:val="none" w:sz="0" w:space="0" w:color="auto"/>
          </w:divBdr>
        </w:div>
        <w:div w:id="1412969965">
          <w:marLeft w:val="0"/>
          <w:marRight w:val="0"/>
          <w:marTop w:val="0"/>
          <w:marBottom w:val="0"/>
          <w:divBdr>
            <w:top w:val="none" w:sz="0" w:space="0" w:color="auto"/>
            <w:left w:val="none" w:sz="0" w:space="0" w:color="auto"/>
            <w:bottom w:val="none" w:sz="0" w:space="0" w:color="auto"/>
            <w:right w:val="none" w:sz="0" w:space="0" w:color="auto"/>
          </w:divBdr>
        </w:div>
        <w:div w:id="1503080433">
          <w:marLeft w:val="0"/>
          <w:marRight w:val="0"/>
          <w:marTop w:val="0"/>
          <w:marBottom w:val="0"/>
          <w:divBdr>
            <w:top w:val="none" w:sz="0" w:space="0" w:color="auto"/>
            <w:left w:val="none" w:sz="0" w:space="0" w:color="auto"/>
            <w:bottom w:val="none" w:sz="0" w:space="0" w:color="auto"/>
            <w:right w:val="none" w:sz="0" w:space="0" w:color="auto"/>
          </w:divBdr>
        </w:div>
        <w:div w:id="1540973881">
          <w:marLeft w:val="0"/>
          <w:marRight w:val="0"/>
          <w:marTop w:val="0"/>
          <w:marBottom w:val="0"/>
          <w:divBdr>
            <w:top w:val="none" w:sz="0" w:space="0" w:color="auto"/>
            <w:left w:val="none" w:sz="0" w:space="0" w:color="auto"/>
            <w:bottom w:val="none" w:sz="0" w:space="0" w:color="auto"/>
            <w:right w:val="none" w:sz="0" w:space="0" w:color="auto"/>
          </w:divBdr>
        </w:div>
        <w:div w:id="1641224870">
          <w:marLeft w:val="0"/>
          <w:marRight w:val="0"/>
          <w:marTop w:val="0"/>
          <w:marBottom w:val="0"/>
          <w:divBdr>
            <w:top w:val="none" w:sz="0" w:space="0" w:color="auto"/>
            <w:left w:val="none" w:sz="0" w:space="0" w:color="auto"/>
            <w:bottom w:val="none" w:sz="0" w:space="0" w:color="auto"/>
            <w:right w:val="none" w:sz="0" w:space="0" w:color="auto"/>
          </w:divBdr>
        </w:div>
        <w:div w:id="1985229636">
          <w:marLeft w:val="0"/>
          <w:marRight w:val="0"/>
          <w:marTop w:val="0"/>
          <w:marBottom w:val="0"/>
          <w:divBdr>
            <w:top w:val="none" w:sz="0" w:space="0" w:color="auto"/>
            <w:left w:val="none" w:sz="0" w:space="0" w:color="auto"/>
            <w:bottom w:val="none" w:sz="0" w:space="0" w:color="auto"/>
            <w:right w:val="none" w:sz="0" w:space="0" w:color="auto"/>
          </w:divBdr>
        </w:div>
        <w:div w:id="2125997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javascript:Redirection('LE0000484920_Vigente.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javascript:maf.doc.linkToDocument('LNA+1993+291',%20'.',%20'LNA+1993+291',%20'i0ad81816000001535a9ba44bbbc3ca62',%20'sp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81B1-8B22-4AC7-B9E2-0146869B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15593</Words>
  <Characters>85766</Characters>
  <Application>Microsoft Office Word</Application>
  <DocSecurity>4</DocSecurity>
  <Lines>714</Lines>
  <Paragraphs>202</Paragraphs>
  <ScaleCrop>false</ScaleCrop>
  <HeadingPairs>
    <vt:vector size="2" baseType="variant">
      <vt:variant>
        <vt:lpstr>Título</vt:lpstr>
      </vt:variant>
      <vt:variant>
        <vt:i4>1</vt:i4>
      </vt:variant>
    </vt:vector>
  </HeadingPairs>
  <TitlesOfParts>
    <vt:vector size="1" baseType="lpstr">
      <vt:lpstr>Borrador inicial</vt:lpstr>
    </vt:vector>
  </TitlesOfParts>
  <Company>Cámara de Comptos</Company>
  <LinksUpToDate>false</LinksUpToDate>
  <CharactersWithSpaces>101157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inicial</dc:title>
  <dc:creator>Lander Laurenz, Isabel (Cámara de Comptos)</dc:creator>
  <cp:lastModifiedBy>Aranaz, Carlota</cp:lastModifiedBy>
  <cp:revision>2</cp:revision>
  <cp:lastPrinted>2016-06-13T11:05:00Z</cp:lastPrinted>
  <dcterms:created xsi:type="dcterms:W3CDTF">2016-06-15T07:12:00Z</dcterms:created>
  <dcterms:modified xsi:type="dcterms:W3CDTF">2016-06-15T07:12:00Z</dcterms:modified>
</cp:coreProperties>
</file>