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establecimiento de centros de referencia para la escolarización en Educación Infantil, Primaria y Secundaria de los alumnos de Artica,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escolares del Concejo de Artica (Ayuntamiento de Berrioplano) en función de la zona donde tienen la residencia sus familias son escolarizados en los colegios públicos Ezcaba, de Ansoáin, y Doña Mayor de Navarra, de Pamplona. Para ello, el Departamento de Educación financió  en su día el servicio de transporte y comedor a un grupo de dichos alumnos.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Desde el curso 2016-2017 el Departamento de Educación ha suprimido la financiación del servicio de transporte y comedor, alegando la inexistencia de derecho a dichos servicios.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presenta las siguientes preguntas para su respuesta por escrito.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¿Cuándo va a establecer el Departamento de Educación los centros de referencia para la escolarización en Educación Infantil, Primaria y Secundaria de los alumnos de Artica? ¿Qué centros de referencia considera los más adecuados?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Mientras no se definan dichos centros de referencia ¿Tiene intención el departamento financiar los servicios de transporte y comedor a dichos escolares?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2 de noviembre de 2017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