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Sergio Sayas López jaunak egindako galderaren erantzuna, Foru Diputazioak emana, Altsasu-Etxarri Aranatzen eta Mendillorrin gaixotasun arraroak dauzkaten ikasleei buruzkoa. Galdera 2017ko irailaren 29ko 119.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parlamentariko foru parlamentari Sergio Sayas López jaunak idatziz erantzuteko galdera egin du (9-17/PES-00212) “Altsasu-Etxarri Aranatzen eta Mendillorrin gaixotasun arraroak dauzkaten ikasleei buruz”. Hona Nafarroako Gobernuko Osasuneko kontseilariak horri buruz ematen dion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Gaixotasun Arraroen Erregistroak Estatuko Erregistroaren irizpideen pean funtzionatzen du. Erregistro oso konplexuak dira, zehazten oso zailak diren aldagaiak dituztenak.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 daiteke ezen, erregistro horretako eta Nafarroako Ospitaleguneko datuen arabera, lehenengo hurbilketa batean, 40 inguru izan daitezkeela Altsasun, Etxarri-Aranatzen edo Mendillorrin eskolaratuta egon eta gaixotasun arraroak dituzten haurrak. Hala eta guztiz ere, eskolaratze mota ere hartu beharko litzateke kontuan.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Osasuneko kontseilaria: Fernando Dominguez Cunchillos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