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abenduaren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AMMA taldeko zahar-etxeen fakturazioaren emaitzei eta auditoriei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abenduaren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galdera hau aurkezten du, Nafarroako Gobernuko Osasuneko kontseilariak Legebiltzarraren hurrengo Osoko Bilkuran ahoz erantzun dezan:</w:t>
      </w:r>
    </w:p>
    <w:p>
      <w:pPr>
        <w:pStyle w:val="0"/>
        <w:suppressAutoHyphens w:val="false"/>
        <w:rPr>
          <w:rStyle w:val="1"/>
        </w:rPr>
      </w:pPr>
      <w:r>
        <w:rPr>
          <w:rStyle w:val="1"/>
        </w:rPr>
        <w:t xml:space="preserve">Zertan da AMMA taldeko zahar-etxeek Farmaziako Prestazioaren Kudeaketarako Zerbitzuan 2016ra bitarte izandako fakturazioaren auditoria, Foru Ogasunak eginikoa, bai eta fakturazio horren emaitzak ere? Eta farmaziako prestazio bera duten gainerako zahar-etxeenak, 2016a barne?</w:t>
      </w:r>
    </w:p>
    <w:p>
      <w:pPr>
        <w:pStyle w:val="0"/>
        <w:suppressAutoHyphens w:val="false"/>
        <w:rPr>
          <w:rStyle w:val="1"/>
        </w:rPr>
      </w:pPr>
      <w:r>
        <w:rPr>
          <w:rStyle w:val="1"/>
        </w:rPr>
        <w:t xml:space="preserve">Iruñean, 2017ko abenduaren 13an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