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contra la pobreza energética,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al Grupo Podemos-Ahal Dugu, al amparo de lo dispuesto en el Reglamento de esta Cámara, presenta la siguiente pregunta de máxima actualidad, a fin de que sea respondida en el próximo Pleno de la Cámara de 11 de enero de 2018 por parte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2018 llega con el anuncio de importantes subidas en los precios de todos los suministros básicos. Una cuestión que inevitablemente empobrece a toda la ciudadanía navarra y que se suma al incremento en los precios ya consolidados del año pasado.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aumento de los costes del gas, la electricidad y también de la telefonía de forma unilateral por parte de las compañías sigue engrosando sus beneficios y retrayendo recursos básicos de las familias.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Dada la situación de emergencia social y precarización progresiva que persiste en nuestra Comunidad y respecto a la necesidad de miles de familias de mantener una vida digna,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¿Piensa el Gobierno de Navarra generar nuevas medidas o reforzar las existentes contra la pobreza energética?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8 de enero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