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otsailaren 19an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Miren Aranoa Astigarraga andreak aurkeztutako gaurkotasun handiko galdera, jakiteko ea zer arrazoi darabilen Hezkuntza Departamentuak programa-akordioaren 10. puntua ez betetzeko eta zer alternatiba planteatuko duen hori betetzeko.</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2018ko otsailaren 19an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parlamentarioari atxikitako foru parlamentari Miren Aranoa Astigarraga andreak, Legebiltzarreko Erregelamenduan ezarritakoaren babesean, honako galdera hau aurkezten du, Hezkuntzako kontseilari María Solana Arana andreak otsailaren 22ko Osoko Bilkuran ahoz erantzun dezan: </w:t>
      </w:r>
    </w:p>
    <w:p>
      <w:pPr>
        <w:pStyle w:val="0"/>
        <w:suppressAutoHyphens w:val="false"/>
        <w:rPr>
          <w:rStyle w:val="1"/>
        </w:rPr>
      </w:pPr>
      <w:r>
        <w:rPr>
          <w:rStyle w:val="1"/>
        </w:rPr>
        <w:t xml:space="preserve">Iragan otsailaren 16an egin zen hezkuntzako mahai sektorialaren bilera. Bertan, sindikatuei adierazi zitzaien 2020-2021 ikasturtera arte atzeratu dela Hezkuntzaren arloan gastu publikoa arrazionalizatzeko neurriei buruzko apirilaren 20ko 14/2012 Errege Lege Dekretuan jasotako aldi baterako neurriei amaiera ematea, zeina programa-akordioaren hamargarren puntuan jasotzen baita. </w:t>
      </w:r>
    </w:p>
    <w:p>
      <w:pPr>
        <w:pStyle w:val="0"/>
        <w:suppressAutoHyphens w:val="false"/>
        <w:rPr>
          <w:rStyle w:val="1"/>
        </w:rPr>
      </w:pPr>
      <w:r>
        <w:rPr>
          <w:rStyle w:val="1"/>
        </w:rPr>
        <w:t xml:space="preserve">Departamentuak zer arrazoi darabil programa-akordioaren 10. puntua ez betetzeko? Departamentuak zer alternatiba planteatuko du hori betetzeko?</w:t>
      </w:r>
    </w:p>
    <w:p>
      <w:pPr>
        <w:pStyle w:val="0"/>
        <w:suppressAutoHyphens w:val="false"/>
        <w:rPr>
          <w:rStyle w:val="1"/>
        </w:rPr>
      </w:pPr>
      <w:r>
        <w:rPr>
          <w:rStyle w:val="1"/>
        </w:rPr>
        <w:t xml:space="preserve">Iruñean, 2018ko otsailaren 16an</w:t>
      </w:r>
    </w:p>
    <w:p>
      <w:pPr>
        <w:pStyle w:val="0"/>
        <w:suppressAutoHyphens w:val="false"/>
        <w:rPr>
          <w:rStyle w:val="1"/>
        </w:rPr>
      </w:pPr>
      <w:r>
        <w:rPr>
          <w:rStyle w:val="1"/>
        </w:rPr>
        <w:t xml:space="preserve">Foru parlamentaria: Miren Aranoa Astigarraga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