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David Anaut Peña jaunak aurkeztutako galdera, Nafarroako herriguneen izen ofizialak erabiltzeko eta grafikoki adierazteko irizpideak onartzen dituen otsailaren 28ko 5/2018 Foru Dekretuari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2018ko martxoaren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Dabid Anaut Peñak, Legebiltzarreko Erregelamenduan xedatuaren babesean, honako ahozko galdera egin nahi du Osoko Bilkuran, Nafarroako Gobernuak erantzun dezan.</w:t>
      </w:r>
    </w:p>
    <w:p>
      <w:pPr>
        <w:pStyle w:val="0"/>
        <w:suppressAutoHyphens w:val="false"/>
        <w:rPr>
          <w:rStyle w:val="1"/>
        </w:rPr>
      </w:pPr>
      <w:r>
        <w:rPr>
          <w:rStyle w:val="1"/>
        </w:rPr>
        <w:t xml:space="preserve">2018ko otsailaren 28ko 5/2018 Foru Dekretuaren bitartez, Nafarroako Gobernuak Nafarroako herriguneen izen ofizialak erabiltzeko eta grafikoki adierazteko irizpideak onartu ditu.</w:t>
      </w:r>
    </w:p>
    <w:p>
      <w:pPr>
        <w:pStyle w:val="0"/>
        <w:suppressAutoHyphens w:val="false"/>
        <w:rPr>
          <w:rStyle w:val="1"/>
        </w:rPr>
      </w:pPr>
      <w:r>
        <w:rPr>
          <w:rStyle w:val="1"/>
        </w:rPr>
        <w:t xml:space="preserve">Dekretu horretan kendu egin da aurretik landutako beste zirriborro edo proiektu batzuetan jasotzen zen xedapen gehigarri bat, “euskaraz normalizatutako izenak” arautzen zituena. Aldaketa, Nafarroako Kontseiluaren irizpenaren ondoren eta, ustez, ondorioz etorri da. Xedapen horrek, zehazki, honakoa zioen:</w:t>
      </w:r>
    </w:p>
    <w:p>
      <w:pPr>
        <w:pStyle w:val="0"/>
        <w:suppressAutoHyphens w:val="false"/>
        <w:rPr>
          <w:rStyle w:val="1"/>
        </w:rPr>
      </w:pPr>
      <w:r>
        <w:rPr>
          <w:rStyle w:val="1"/>
        </w:rPr>
        <w:t xml:space="preserve">“Toki entitateek euskarazko izena ofizialdu gabe badute, eta Euskaltzaindiak, hizkuntza arloan arauak onesteko eta irizpideak zehazteko agintaritza eskudunak, Nafarroako Gobernuaren kontsultarako erakunde ofiziala denak (Euskarari buruzko Foru Legearen 3.3 eta 8.2 artikuluak), izen horiek arauturik baditu, Nafarroako Gobernuak izen horien erabilera normalizatuko du Nafarroako Gobernuaren, haren erakunde autonomoen eta haren mendeko entitateen euskarazko testu eta argitalpenetan”.</w:t>
      </w:r>
    </w:p>
    <w:p>
      <w:pPr>
        <w:pStyle w:val="0"/>
        <w:suppressAutoHyphens w:val="false"/>
        <w:rPr>
          <w:rStyle w:val="1"/>
        </w:rPr>
      </w:pPr>
      <w:r>
        <w:rPr>
          <w:rStyle w:val="1"/>
        </w:rPr>
        <w:t xml:space="preserve">Zein da Nafarroako Gobernuak aldaketa hori ontzat emateko izan duen arrazoia, eta zer eginen du Nafarroako Gobernuak xedapen gehigarri horrek zuen helburua lortzeko, alegia, euskarazko testu eta argitalpenetan toki entitateen izenak euskaraz normaltasunez eta absurduan erori gabe erabil daitezela lortzeko?</w:t>
      </w:r>
    </w:p>
    <w:p>
      <w:pPr>
        <w:pStyle w:val="0"/>
        <w:suppressAutoHyphens w:val="false"/>
        <w:rPr>
          <w:rStyle w:val="1"/>
        </w:rPr>
      </w:pPr>
      <w:r>
        <w:rPr>
          <w:rStyle w:val="1"/>
        </w:rPr>
        <w:t xml:space="preserve">Iruñean, 2018ko martxoaren 1ean</w:t>
      </w:r>
    </w:p>
    <w:p>
      <w:pPr>
        <w:pStyle w:val="0"/>
        <w:suppressAutoHyphens w:val="false"/>
        <w:rPr>
          <w:rStyle w:val="1"/>
        </w:rPr>
      </w:pPr>
      <w:r>
        <w:rPr>
          <w:rStyle w:val="1"/>
        </w:rPr>
        <w:t xml:space="preserve">Foru parlamentaria: Dabid Anaut Peña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