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Couso Chamarro jaunak aurkeztutako galdera, N-134 errepidean egindako trafikoaren neurketei eta aurreikusitako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Carlos Couso Chamarro jaunak, Legebiltzarreko Erregelamenduan ezarritakoaren babesean, honako galdera hau aurkezten du, Garapen Ekonomikorako kontseilari Aierdi jaunak ahoz erantzun dezan Gobernua kontrolatzeko Osoko Bilkuran: </w:t>
      </w:r>
    </w:p>
    <w:p>
      <w:pPr>
        <w:pStyle w:val="0"/>
        <w:suppressAutoHyphens w:val="false"/>
        <w:rPr>
          <w:rStyle w:val="1"/>
        </w:rPr>
      </w:pPr>
      <w:r>
        <w:rPr>
          <w:rStyle w:val="1"/>
        </w:rPr>
        <w:t xml:space="preserve">Espainiako Gobernuko Sustapen Ministerioak ibilgailu astunak behartu ditu AP-68tik ibiltzera Errioxako Erkidegotik iragaten direnean, debekatu egin baitie N-232 errepidetik zirkulatzea. Horren ondorioz, afekzioak gertatu dira gure foru erkidegoaren hegoaldean –zehazki, Tuterako errepide-lotunean, Valle del Ebro Institututik Reina Sofia ospitalera bitarteko zatian–. Auzi hori zenbait aldiz jorratu dugu jada Legebiltzar honetan. Baina afekzioa N-134 (Lodosa-Mendabia-Viana) errepidean ere nabaritu da; izan ere, errepide horretan ibilgailu astunen trafikoa areagotu ahal izan da ibilgailu horiek bidesaria ordaintzea ekiditeko AP-68tik desbideratzean (tarifa, %25) eta Errioxako Erkidegoan errepide horretan barrena sartzean, ukitutako herrietatik jasotako informazioaren arabera. </w:t>
      </w:r>
    </w:p>
    <w:p>
      <w:pPr>
        <w:pStyle w:val="0"/>
        <w:suppressAutoHyphens w:val="false"/>
        <w:rPr>
          <w:rStyle w:val="1"/>
        </w:rPr>
      </w:pPr>
      <w:r>
        <w:rPr>
          <w:rStyle w:val="1"/>
        </w:rPr>
        <w:t xml:space="preserve">Garapen Ekonomikorako Departamentuari balizko egoera horren berri eman genion, eta departamentuak adierazi zigun neurriak hartuko zirela egin beharreko egiaztapenak egiteko; hartara, N-134 errepideko zati horietan bi neurketa-estazio jarriko ziren gutxienez ere, errepide horretako trafikoaren intentsitatea neurtzeko eta sailkatzeko. Lehendabiziko emaitzak otsailaren amaiera aldean jaso behar ziren. </w:t>
      </w:r>
    </w:p>
    <w:p>
      <w:pPr>
        <w:pStyle w:val="0"/>
        <w:suppressAutoHyphens w:val="false"/>
        <w:rPr>
          <w:rStyle w:val="1"/>
        </w:rPr>
      </w:pPr>
      <w:r>
        <w:rPr>
          <w:rStyle w:val="1"/>
        </w:rPr>
        <w:t xml:space="preserve">Informazio horiek baietsiz gero, gerta daiteke N-134 errepidera lekualdatzea Sustapen Ministerioak hartutako neurriaren bidez N-232 errepidean arindu nahi izan den bide-segurtasuneko arazoa. </w:t>
      </w:r>
    </w:p>
    <w:p>
      <w:pPr>
        <w:pStyle w:val="0"/>
        <w:suppressAutoHyphens w:val="false"/>
        <w:rPr>
          <w:rStyle w:val="1"/>
        </w:rPr>
      </w:pPr>
      <w:r>
        <w:rPr>
          <w:rStyle w:val="1"/>
        </w:rPr>
        <w:t xml:space="preserve">Hori dela-eta, honako galdera hau egiten diot Garapen Ekonomikorako kontseilariari: </w:t>
      </w:r>
    </w:p>
    <w:p>
      <w:pPr>
        <w:pStyle w:val="0"/>
        <w:suppressAutoHyphens w:val="false"/>
        <w:rPr>
          <w:rStyle w:val="1"/>
        </w:rPr>
      </w:pPr>
      <w:r>
        <w:rPr>
          <w:rStyle w:val="1"/>
        </w:rPr>
        <w:t xml:space="preserve">Zein izan dira egindako neurketen emaitzak? Zer neurri hartuko dituzu baldin eta jasotako informazioak eta idazki honetan azaldutakoak egiazkoak badira? </w:t>
      </w:r>
    </w:p>
    <w:p>
      <w:pPr>
        <w:pStyle w:val="0"/>
        <w:suppressAutoHyphens w:val="false"/>
        <w:rPr>
          <w:rStyle w:val="1"/>
        </w:rPr>
      </w:pPr>
      <w:r>
        <w:rPr>
          <w:rStyle w:val="1"/>
        </w:rPr>
        <w:t xml:space="preserve">Iruñean, 2018ko martxoaren 15ean</w:t>
      </w:r>
    </w:p>
    <w:p>
      <w:pPr>
        <w:pStyle w:val="0"/>
        <w:suppressAutoHyphens w:val="false"/>
        <w:rPr>
          <w:rStyle w:val="1"/>
        </w:rPr>
      </w:pPr>
      <w:r>
        <w:rPr>
          <w:rStyle w:val="1"/>
        </w:rPr>
        <w:t xml:space="preserve">Foru parlamentaria: Carlos Couso Chamarro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