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Fiterotik Cascantera doan NA-6900 errepideko Fiteroko zubiaren egoerari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apirilaren 23an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Garapen Ekonomikorako Departamentuak idatziz erantzun ditzan:</w:t>
      </w:r>
    </w:p>
    <w:p>
      <w:pPr>
        <w:pStyle w:val="0"/>
        <w:suppressAutoHyphens w:val="false"/>
        <w:rPr>
          <w:rStyle w:val="1"/>
        </w:rPr>
      </w:pPr>
      <w:r>
        <w:rPr>
          <w:rStyle w:val="1"/>
        </w:rPr>
        <w:t xml:space="preserve">– Zein da Fiterotik Cascantera doan NA-6900 errepideak zeharkatzen duen Fiteroko zubiaren gaur egungo egoera?</w:t>
      </w:r>
    </w:p>
    <w:p>
      <w:pPr>
        <w:pStyle w:val="0"/>
        <w:suppressAutoHyphens w:val="false"/>
        <w:rPr>
          <w:rStyle w:val="1"/>
        </w:rPr>
      </w:pPr>
      <w:r>
        <w:rPr>
          <w:rStyle w:val="1"/>
        </w:rPr>
        <w:t xml:space="preserve">– Zergatik mugatu da zubi horretan ibilgailu-zirkulazioa?</w:t>
      </w:r>
    </w:p>
    <w:p>
      <w:pPr>
        <w:pStyle w:val="0"/>
        <w:suppressAutoHyphens w:val="false"/>
        <w:rPr>
          <w:rStyle w:val="1"/>
        </w:rPr>
      </w:pPr>
      <w:r>
        <w:rPr>
          <w:rStyle w:val="1"/>
        </w:rPr>
        <w:t xml:space="preserve">– Inolako arazorik al du?</w:t>
      </w:r>
    </w:p>
    <w:p>
      <w:pPr>
        <w:pStyle w:val="0"/>
        <w:suppressAutoHyphens w:val="false"/>
        <w:rPr>
          <w:rStyle w:val="1"/>
        </w:rPr>
      </w:pPr>
      <w:r>
        <w:rPr>
          <w:rStyle w:val="1"/>
        </w:rPr>
        <w:t xml:space="preserve">Baiezkoan, zehaztu:</w:t>
      </w:r>
    </w:p>
    <w:p>
      <w:pPr>
        <w:pStyle w:val="0"/>
        <w:suppressAutoHyphens w:val="false"/>
        <w:rPr>
          <w:rStyle w:val="1"/>
        </w:rPr>
      </w:pPr>
      <w:r>
        <w:rPr>
          <w:rStyle w:val="1"/>
        </w:rPr>
        <w:t xml:space="preserve">– Zubi horretan 2016ko otsailean, martxoan eta apirilean eginiko konponketa partzialak ez al ditu eman espero izandako emaitzak?</w:t>
      </w:r>
    </w:p>
    <w:p>
      <w:pPr>
        <w:pStyle w:val="0"/>
        <w:suppressAutoHyphens w:val="false"/>
        <w:rPr>
          <w:rStyle w:val="1"/>
        </w:rPr>
      </w:pPr>
      <w:r>
        <w:rPr>
          <w:rStyle w:val="1"/>
        </w:rPr>
        <w:t xml:space="preserve">– Zer irizpidetan oinarrituta egin zen jarduketa partzial hura, eta ez egitura osoa sendotzeko orokorrago bat?</w:t>
      </w:r>
    </w:p>
    <w:p>
      <w:pPr>
        <w:pStyle w:val="0"/>
        <w:suppressAutoHyphens w:val="false"/>
        <w:rPr>
          <w:rStyle w:val="1"/>
        </w:rPr>
      </w:pPr>
      <w:r>
        <w:rPr>
          <w:rStyle w:val="1"/>
        </w:rPr>
        <w:t xml:space="preserve">– Zer urrats egiteko asmoa du orain Nafarroako Gobernuak, zubiaren erabilera bermatzeko?</w:t>
      </w:r>
    </w:p>
    <w:p>
      <w:pPr>
        <w:pStyle w:val="0"/>
        <w:suppressAutoHyphens w:val="false"/>
        <w:rPr>
          <w:rStyle w:val="1"/>
        </w:rPr>
      </w:pPr>
      <w:r>
        <w:rPr>
          <w:rStyle w:val="1"/>
        </w:rPr>
        <w:t xml:space="preserve">– Zein epetan?</w:t>
      </w:r>
    </w:p>
    <w:p>
      <w:pPr>
        <w:pStyle w:val="0"/>
        <w:suppressAutoHyphens w:val="false"/>
        <w:rPr>
          <w:rStyle w:val="1"/>
        </w:rPr>
      </w:pPr>
      <w:r>
        <w:rPr>
          <w:rStyle w:val="1"/>
        </w:rPr>
        <w:t xml:space="preserve">– Zer aurrekonturekin?</w:t>
      </w:r>
    </w:p>
    <w:p>
      <w:pPr>
        <w:pStyle w:val="0"/>
        <w:suppressAutoHyphens w:val="false"/>
        <w:rPr>
          <w:rStyle w:val="1"/>
        </w:rPr>
      </w:pPr>
      <w:r>
        <w:rPr>
          <w:rStyle w:val="1"/>
        </w:rPr>
        <w:t xml:space="preserve">– Berri eman al zaio Fiteroko Udalari?</w:t>
      </w:r>
    </w:p>
    <w:p>
      <w:pPr>
        <w:pStyle w:val="0"/>
        <w:suppressAutoHyphens w:val="false"/>
        <w:rPr>
          <w:rStyle w:val="1"/>
        </w:rPr>
      </w:pPr>
      <w:r>
        <w:rPr>
          <w:rStyle w:val="1"/>
        </w:rPr>
        <w:t xml:space="preserve">Corellan, 2018ko apirilaren 18an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