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A4" w:rsidRPr="002D51A4" w:rsidRDefault="002D51A4" w:rsidP="002D51A4">
      <w:pPr>
        <w:spacing w:line="240" w:lineRule="auto"/>
        <w:ind w:firstLine="709"/>
        <w:jc w:val="both"/>
        <w:rPr>
          <w:rFonts w:cs="Arial"/>
          <w:sz w:val="25"/>
          <w:szCs w:val="25"/>
          <w:lang w:val="es-ES_tradnl"/>
        </w:rPr>
      </w:pPr>
      <w:bookmarkStart w:id="0" w:name="_GoBack"/>
      <w:bookmarkEnd w:id="0"/>
      <w:r w:rsidRPr="002D51A4">
        <w:rPr>
          <w:rFonts w:cs="Arial"/>
          <w:sz w:val="25"/>
          <w:szCs w:val="25"/>
          <w:lang w:val="es-ES_tradnl"/>
        </w:rPr>
        <w:t xml:space="preserve">La Consejera de Presidencia, Función Pública, Interior y Justicia, en relación con la pregunta escrita formulada por el </w:t>
      </w:r>
      <w:r w:rsidRPr="002D51A4">
        <w:rPr>
          <w:rFonts w:cs="Arial"/>
          <w:b/>
          <w:sz w:val="25"/>
          <w:szCs w:val="25"/>
          <w:lang w:val="es-ES_tradnl"/>
        </w:rPr>
        <w:t xml:space="preserve">Parlamentario Foral del Grupo Parlamentario </w:t>
      </w:r>
      <w:proofErr w:type="spellStart"/>
      <w:r w:rsidR="004D431F" w:rsidRPr="002D51A4">
        <w:rPr>
          <w:rFonts w:cs="Arial"/>
          <w:b/>
          <w:sz w:val="25"/>
          <w:szCs w:val="25"/>
          <w:lang w:val="es-ES_tradnl"/>
        </w:rPr>
        <w:t>Geroa</w:t>
      </w:r>
      <w:proofErr w:type="spellEnd"/>
      <w:r w:rsidR="004D431F" w:rsidRPr="002D51A4">
        <w:rPr>
          <w:rFonts w:cs="Arial"/>
          <w:b/>
          <w:sz w:val="25"/>
          <w:szCs w:val="25"/>
          <w:lang w:val="es-ES_tradnl"/>
        </w:rPr>
        <w:t xml:space="preserve"> </w:t>
      </w:r>
      <w:proofErr w:type="spellStart"/>
      <w:r w:rsidR="004D431F" w:rsidRPr="002D51A4">
        <w:rPr>
          <w:rFonts w:cs="Arial"/>
          <w:b/>
          <w:sz w:val="25"/>
          <w:szCs w:val="25"/>
          <w:lang w:val="es-ES_tradnl"/>
        </w:rPr>
        <w:t>Bai</w:t>
      </w:r>
      <w:proofErr w:type="spellEnd"/>
      <w:r w:rsidRPr="002D51A4">
        <w:rPr>
          <w:rFonts w:cs="Arial"/>
          <w:b/>
          <w:sz w:val="25"/>
          <w:szCs w:val="25"/>
          <w:lang w:val="es-ES_tradnl"/>
        </w:rPr>
        <w:t xml:space="preserve"> Ilmo. Sr. </w:t>
      </w:r>
      <w:proofErr w:type="spellStart"/>
      <w:r w:rsidRPr="002D51A4">
        <w:rPr>
          <w:rFonts w:cs="Arial"/>
          <w:b/>
          <w:sz w:val="25"/>
          <w:szCs w:val="25"/>
          <w:lang w:val="es-ES_tradnl"/>
        </w:rPr>
        <w:t>Unai</w:t>
      </w:r>
      <w:proofErr w:type="spellEnd"/>
      <w:r w:rsidRPr="002D51A4">
        <w:rPr>
          <w:rFonts w:cs="Arial"/>
          <w:b/>
          <w:sz w:val="25"/>
          <w:szCs w:val="25"/>
          <w:lang w:val="es-ES_tradnl"/>
        </w:rPr>
        <w:t xml:space="preserve"> </w:t>
      </w:r>
      <w:proofErr w:type="spellStart"/>
      <w:r w:rsidRPr="002D51A4">
        <w:rPr>
          <w:rFonts w:cs="Arial"/>
          <w:b/>
          <w:sz w:val="25"/>
          <w:szCs w:val="25"/>
          <w:lang w:val="es-ES_tradnl"/>
        </w:rPr>
        <w:t>Hualde</w:t>
      </w:r>
      <w:proofErr w:type="spellEnd"/>
      <w:r w:rsidRPr="002D51A4">
        <w:rPr>
          <w:rFonts w:cs="Arial"/>
          <w:b/>
          <w:sz w:val="25"/>
          <w:szCs w:val="25"/>
          <w:lang w:val="es-ES_tradnl"/>
        </w:rPr>
        <w:t xml:space="preserve"> Iglesias </w:t>
      </w:r>
      <w:r w:rsidRPr="002D51A4">
        <w:rPr>
          <w:rFonts w:cs="Arial"/>
          <w:sz w:val="25"/>
          <w:szCs w:val="25"/>
          <w:lang w:val="es-ES_tradnl"/>
        </w:rPr>
        <w:t xml:space="preserve">(9-18/PES-00040), en relación con el Acuerdo del </w:t>
      </w:r>
      <w:r w:rsidRPr="002D51A4">
        <w:rPr>
          <w:rFonts w:cs="Arial"/>
          <w:sz w:val="25"/>
          <w:szCs w:val="28"/>
          <w:lang w:val="es-ES_tradnl"/>
        </w:rPr>
        <w:t>Gobierno de Navarra</w:t>
      </w:r>
      <w:r w:rsidRPr="002D51A4">
        <w:rPr>
          <w:rFonts w:cs="Arial"/>
          <w:sz w:val="25"/>
          <w:szCs w:val="25"/>
          <w:lang w:val="es-ES_tradnl"/>
        </w:rPr>
        <w:t xml:space="preserve"> de 6 de septiembre de 2017 sobre la seguridad de las obras de recrecimiento del embalse de </w:t>
      </w:r>
      <w:proofErr w:type="spellStart"/>
      <w:r w:rsidRPr="002D51A4">
        <w:rPr>
          <w:rFonts w:cs="Arial"/>
          <w:sz w:val="25"/>
          <w:szCs w:val="25"/>
          <w:lang w:val="es-ES_tradnl"/>
        </w:rPr>
        <w:t>Yesa</w:t>
      </w:r>
      <w:proofErr w:type="spellEnd"/>
      <w:r w:rsidRPr="002D51A4">
        <w:rPr>
          <w:rFonts w:cs="Arial"/>
          <w:sz w:val="25"/>
          <w:szCs w:val="25"/>
          <w:lang w:val="es-ES_tradnl"/>
        </w:rPr>
        <w:t>:</w:t>
      </w:r>
    </w:p>
    <w:p w:rsidR="004D431F" w:rsidRDefault="002D51A4" w:rsidP="002D51A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2D51A4">
        <w:rPr>
          <w:rFonts w:cs="Arial"/>
          <w:i/>
          <w:iCs/>
        </w:rPr>
        <w:t>“- ¿Se encuentra ya definida por parte del grupo de trabajo interdepartamental la composición del grupo o grupos de expertos independientes de reconocido prestigio internacional?”</w:t>
      </w:r>
    </w:p>
    <w:p w:rsidR="004D431F" w:rsidRDefault="002D51A4" w:rsidP="002D5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</w:rPr>
      </w:pPr>
      <w:r w:rsidRPr="002D51A4">
        <w:rPr>
          <w:rFonts w:ascii="Arial" w:hAnsi="Arial" w:cs="Arial"/>
          <w:b/>
          <w:iCs/>
        </w:rPr>
        <w:t>Respuesta: No, al día de la fecha no se ha definido todavía la composición del grupo o grupo de expertos referido.</w:t>
      </w:r>
    </w:p>
    <w:p w:rsidR="004D431F" w:rsidRDefault="002D51A4" w:rsidP="002D51A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Cs w:val="24"/>
        </w:rPr>
      </w:pPr>
      <w:r w:rsidRPr="002D51A4">
        <w:rPr>
          <w:rFonts w:cs="Arial"/>
          <w:i/>
          <w:iCs/>
        </w:rPr>
        <w:t>“- ¿En qué fase se encuentran las gestiones para encargar el Dictamen referido?”</w:t>
      </w:r>
    </w:p>
    <w:p w:rsidR="004D431F" w:rsidRDefault="002D51A4" w:rsidP="002D5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</w:rPr>
      </w:pPr>
      <w:r w:rsidRPr="002D51A4">
        <w:rPr>
          <w:rFonts w:ascii="Arial" w:hAnsi="Arial" w:cs="Arial"/>
          <w:b/>
          <w:iCs/>
        </w:rPr>
        <w:t>Respuesta: En la de elaboración del Pliego de Cláusulas para el encargo.</w:t>
      </w:r>
    </w:p>
    <w:p w:rsidR="004D431F" w:rsidRDefault="002D51A4" w:rsidP="002D51A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2D51A4">
        <w:rPr>
          <w:rFonts w:cs="Arial"/>
          <w:i/>
          <w:iCs/>
        </w:rPr>
        <w:t>“- ¿Cuál es la previsión aproximada de plazo que maneja el Gobierno para la emisión de dicho Dictamen por parte del grupo o grupos de expertos?”</w:t>
      </w:r>
    </w:p>
    <w:p w:rsidR="004D431F" w:rsidRDefault="002D51A4" w:rsidP="002D5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</w:rPr>
      </w:pPr>
      <w:r w:rsidRPr="002D51A4">
        <w:rPr>
          <w:rFonts w:ascii="Arial" w:hAnsi="Arial" w:cs="Arial"/>
          <w:b/>
          <w:iCs/>
        </w:rPr>
        <w:t>Respuesta: No puede precisarse al día de la fecha el plazo en el que dicho Dictamen pueda estar emitido.</w:t>
      </w:r>
    </w:p>
    <w:p w:rsidR="004D431F" w:rsidRDefault="002D51A4" w:rsidP="002D51A4">
      <w:pPr>
        <w:spacing w:line="240" w:lineRule="auto"/>
        <w:ind w:firstLine="720"/>
        <w:jc w:val="both"/>
        <w:rPr>
          <w:rFonts w:cs="Arial"/>
          <w:sz w:val="25"/>
          <w:szCs w:val="25"/>
          <w:lang w:val="es-ES_tradnl"/>
        </w:rPr>
      </w:pPr>
      <w:r w:rsidRPr="002D51A4">
        <w:rPr>
          <w:rFonts w:cs="Arial"/>
          <w:sz w:val="25"/>
          <w:szCs w:val="25"/>
          <w:lang w:val="es-ES_tradnl"/>
        </w:rPr>
        <w:t>Es cuanto tengo el honor de trasladarle en cumplimiento de lo dispuesto en el artículo 1</w:t>
      </w:r>
      <w:r w:rsidR="004D431F">
        <w:rPr>
          <w:rFonts w:cs="Arial"/>
          <w:sz w:val="25"/>
          <w:szCs w:val="25"/>
          <w:lang w:val="es-ES_tradnl"/>
        </w:rPr>
        <w:t>9</w:t>
      </w:r>
      <w:r w:rsidRPr="002D51A4">
        <w:rPr>
          <w:rFonts w:cs="Arial"/>
          <w:sz w:val="25"/>
          <w:szCs w:val="25"/>
          <w:lang w:val="es-ES_tradnl"/>
        </w:rPr>
        <w:t>4 del Reglamento del Parlamento de Navarra.</w:t>
      </w:r>
    </w:p>
    <w:p w:rsidR="004D431F" w:rsidRDefault="009E6423" w:rsidP="004D431F">
      <w:pPr>
        <w:jc w:val="right"/>
        <w:outlineLvl w:val="0"/>
        <w:rPr>
          <w:rFonts w:cs="Arial"/>
          <w:sz w:val="25"/>
          <w:szCs w:val="25"/>
          <w:lang w:val="es-ES_tradnl"/>
        </w:rPr>
      </w:pPr>
      <w:r>
        <w:rPr>
          <w:rFonts w:cs="Arial"/>
          <w:sz w:val="25"/>
          <w:szCs w:val="25"/>
          <w:lang w:val="es-ES_tradnl"/>
        </w:rPr>
        <w:t>Pamplona/Iruña,</w:t>
      </w:r>
      <w:r w:rsidR="004D431F" w:rsidRPr="002D51A4">
        <w:rPr>
          <w:rFonts w:cs="Arial"/>
          <w:sz w:val="25"/>
          <w:szCs w:val="25"/>
          <w:lang w:val="es-ES_tradnl"/>
        </w:rPr>
        <w:t xml:space="preserve"> 8 de marzo de 2018</w:t>
      </w:r>
    </w:p>
    <w:p w:rsidR="002D51A4" w:rsidRPr="002D51A4" w:rsidRDefault="004D431F" w:rsidP="004D431F">
      <w:pPr>
        <w:spacing w:line="240" w:lineRule="auto"/>
        <w:jc w:val="center"/>
        <w:rPr>
          <w:rFonts w:cs="Arial"/>
          <w:b/>
          <w:sz w:val="25"/>
          <w:szCs w:val="25"/>
          <w:lang w:val="es-ES_tradnl"/>
        </w:rPr>
      </w:pPr>
      <w:r>
        <w:rPr>
          <w:rFonts w:cs="Arial"/>
          <w:b/>
          <w:sz w:val="25"/>
          <w:szCs w:val="25"/>
          <w:lang w:val="es-ES_tradnl"/>
        </w:rPr>
        <w:t xml:space="preserve">La </w:t>
      </w:r>
      <w:r w:rsidRPr="002D51A4">
        <w:rPr>
          <w:rFonts w:cs="Arial"/>
          <w:b/>
          <w:sz w:val="25"/>
          <w:szCs w:val="25"/>
          <w:lang w:val="es-ES_tradnl"/>
        </w:rPr>
        <w:t>Consejera de Presidencia, Funci</w:t>
      </w:r>
      <w:r>
        <w:rPr>
          <w:rFonts w:cs="Arial"/>
          <w:b/>
          <w:sz w:val="25"/>
          <w:szCs w:val="25"/>
          <w:lang w:val="es-ES_tradnl"/>
        </w:rPr>
        <w:t xml:space="preserve">ón Pública, Interior y Justicia: </w:t>
      </w:r>
      <w:r w:rsidR="002D51A4" w:rsidRPr="002D51A4">
        <w:rPr>
          <w:rFonts w:cs="Arial"/>
          <w:b/>
          <w:sz w:val="25"/>
          <w:szCs w:val="25"/>
          <w:lang w:val="es-ES_tradnl"/>
        </w:rPr>
        <w:t xml:space="preserve">Mª </w:t>
      </w:r>
      <w:smartTag w:uri="urn:schemas-microsoft-com:office:smarttags" w:element="PersonName">
        <w:smartTagPr>
          <w:attr w:name="ProductID" w:val="José Beaumont"/>
        </w:smartTagPr>
        <w:r w:rsidR="002D51A4" w:rsidRPr="002D51A4">
          <w:rPr>
            <w:rFonts w:cs="Arial"/>
            <w:b/>
            <w:sz w:val="25"/>
            <w:szCs w:val="25"/>
            <w:lang w:val="es-ES_tradnl"/>
          </w:rPr>
          <w:t>José Beaumont</w:t>
        </w:r>
      </w:smartTag>
      <w:r w:rsidR="002D51A4" w:rsidRPr="002D51A4">
        <w:rPr>
          <w:rFonts w:cs="Arial"/>
          <w:b/>
          <w:sz w:val="25"/>
          <w:szCs w:val="25"/>
          <w:lang w:val="es-ES_tradnl"/>
        </w:rPr>
        <w:t xml:space="preserve"> </w:t>
      </w:r>
      <w:proofErr w:type="spellStart"/>
      <w:r w:rsidR="002D51A4" w:rsidRPr="002D51A4">
        <w:rPr>
          <w:rFonts w:cs="Arial"/>
          <w:b/>
          <w:sz w:val="25"/>
          <w:szCs w:val="25"/>
          <w:lang w:val="es-ES_tradnl"/>
        </w:rPr>
        <w:t>Aristu</w:t>
      </w:r>
      <w:proofErr w:type="spellEnd"/>
    </w:p>
    <w:p w:rsidR="00797774" w:rsidRPr="002D51A4" w:rsidRDefault="00797774">
      <w:pPr>
        <w:spacing w:line="240" w:lineRule="auto"/>
        <w:jc w:val="center"/>
        <w:rPr>
          <w:rFonts w:cs="Arial"/>
          <w:b/>
          <w:sz w:val="25"/>
          <w:szCs w:val="25"/>
          <w:lang w:val="es-ES_tradnl"/>
        </w:rPr>
      </w:pPr>
    </w:p>
    <w:sectPr w:rsidR="00797774" w:rsidRPr="002D51A4" w:rsidSect="00D21749">
      <w:headerReference w:type="first" r:id="rId7"/>
      <w:pgSz w:w="11906" w:h="16838" w:code="9"/>
      <w:pgMar w:top="2835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EC" w:rsidRPr="002D51A4" w:rsidRDefault="001570EC">
      <w:pPr>
        <w:rPr>
          <w:sz w:val="20"/>
          <w:szCs w:val="20"/>
        </w:rPr>
      </w:pPr>
      <w:r w:rsidRPr="002D51A4">
        <w:rPr>
          <w:sz w:val="20"/>
          <w:szCs w:val="20"/>
        </w:rPr>
        <w:separator/>
      </w:r>
    </w:p>
  </w:endnote>
  <w:endnote w:type="continuationSeparator" w:id="0">
    <w:p w:rsidR="001570EC" w:rsidRPr="002D51A4" w:rsidRDefault="001570EC">
      <w:pPr>
        <w:rPr>
          <w:sz w:val="20"/>
          <w:szCs w:val="20"/>
        </w:rPr>
      </w:pPr>
      <w:r w:rsidRPr="002D51A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EC" w:rsidRPr="002D51A4" w:rsidRDefault="001570EC">
      <w:pPr>
        <w:rPr>
          <w:sz w:val="20"/>
          <w:szCs w:val="20"/>
        </w:rPr>
      </w:pPr>
      <w:r w:rsidRPr="002D51A4">
        <w:rPr>
          <w:sz w:val="20"/>
          <w:szCs w:val="20"/>
        </w:rPr>
        <w:separator/>
      </w:r>
    </w:p>
  </w:footnote>
  <w:footnote w:type="continuationSeparator" w:id="0">
    <w:p w:rsidR="001570EC" w:rsidRPr="002D51A4" w:rsidRDefault="001570EC">
      <w:pPr>
        <w:rPr>
          <w:sz w:val="20"/>
          <w:szCs w:val="20"/>
        </w:rPr>
      </w:pPr>
      <w:r w:rsidRPr="002D51A4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F9" w:rsidRPr="002D51A4" w:rsidRDefault="00D3044A" w:rsidP="00D21749">
    <w:pPr>
      <w:pStyle w:val="Encabezado"/>
      <w:ind w:left="-765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4285" cy="1814195"/>
          <wp:effectExtent l="0" t="0" r="5715" b="0"/>
          <wp:wrapNone/>
          <wp:docPr id="2" name="Imagen 2" descr="S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81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A4"/>
    <w:rsid w:val="00074131"/>
    <w:rsid w:val="001570EC"/>
    <w:rsid w:val="00276352"/>
    <w:rsid w:val="002D51A4"/>
    <w:rsid w:val="003A1C96"/>
    <w:rsid w:val="003E0ECE"/>
    <w:rsid w:val="00430E82"/>
    <w:rsid w:val="004D431F"/>
    <w:rsid w:val="00547884"/>
    <w:rsid w:val="00550E03"/>
    <w:rsid w:val="005D06F6"/>
    <w:rsid w:val="006675A5"/>
    <w:rsid w:val="007249CA"/>
    <w:rsid w:val="00797774"/>
    <w:rsid w:val="007C2A44"/>
    <w:rsid w:val="00850330"/>
    <w:rsid w:val="008E7825"/>
    <w:rsid w:val="008E79D4"/>
    <w:rsid w:val="009E28F9"/>
    <w:rsid w:val="009E6423"/>
    <w:rsid w:val="00A23818"/>
    <w:rsid w:val="00D21749"/>
    <w:rsid w:val="00D3044A"/>
    <w:rsid w:val="00D32642"/>
    <w:rsid w:val="00E017A7"/>
    <w:rsid w:val="00F7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1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1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063205\Desktop\Membrete%20Consejer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Consejera</Template>
  <TotalTime>1</TotalTime>
  <Pages>1</Pages>
  <Words>215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X063205</dc:creator>
  <cp:lastModifiedBy>Aranaz, Carlota</cp:lastModifiedBy>
  <cp:revision>3</cp:revision>
  <cp:lastPrinted>2018-03-08T17:46:00Z</cp:lastPrinted>
  <dcterms:created xsi:type="dcterms:W3CDTF">2018-04-03T10:54:00Z</dcterms:created>
  <dcterms:modified xsi:type="dcterms:W3CDTF">2018-05-08T11:05:00Z</dcterms:modified>
</cp:coreProperties>
</file>