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Maiorga Ramírez Erro jaunak egindako galderaren erantzuna, Foru Diputazioak emana, Tafallako hegoaldeko saihesbidearen proiekzioari eta eraikuntzari buruzkoa. Galdera 2018ko otsailaren 9ko 15. Nafarroako Parlamentuko Aldizkari Ofizialean argitaratu zen.</w:t>
      </w:r>
    </w:p>
    <w:p>
      <w:pPr>
        <w:pStyle w:val="0"/>
        <w:suppressAutoHyphens w:val="false"/>
        <w:rPr>
          <w:rStyle w:val="1"/>
        </w:rPr>
      </w:pPr>
      <w:r>
        <w:rPr>
          <w:rStyle w:val="1"/>
        </w:rPr>
        <w:t xml:space="preserve">Iruñean, 2018ko martxoaren 12an</w:t>
      </w:r>
    </w:p>
    <w:p>
      <w:pPr>
        <w:pStyle w:val="0"/>
        <w:suppressAutoHyphens w:val="false"/>
        <w:rPr>
          <w:rStyle w:val="1"/>
        </w:rPr>
      </w:pPr>
      <w:r>
        <w:rPr>
          <w:rStyle w:val="1"/>
        </w:rPr>
        <w:t xml:space="preserve">Lehendakaria: Ainhoa Aznárez Igarza</w:t>
      </w:r>
    </w:p>
    <w:p>
      <w:pPr>
        <w:pStyle w:val="2"/>
        <w:suppressAutoHyphens w:val="false"/>
        <w:rPr/>
      </w:pPr>
      <w:r>
        <w:rPr/>
        <w:t xml:space="preserve">ERANTZUNA</w:t>
      </w:r>
    </w:p>
    <w:p>
      <w:pPr>
        <w:pStyle w:val="0"/>
        <w:suppressAutoHyphens w:val="false"/>
        <w:rPr>
          <w:rStyle w:val="1"/>
        </w:rPr>
      </w:pPr>
      <w:r>
        <w:rPr>
          <w:rStyle w:val="1"/>
        </w:rPr>
        <w:t xml:space="preserve">EH Bildu Nafarroa taldeari atxikitako foru parlamentari Maiorga Ramirez Erro jaunak idatziz erantzuteko galdera egin du Tafallako hegoaldeko saihesbidearen proiektuari buruz (9-18/PES-00035). Honako hau da Garapen Ekonomikorako kontseilariak informatu beharrekoa:</w:t>
      </w:r>
    </w:p>
    <w:p>
      <w:pPr>
        <w:pStyle w:val="0"/>
        <w:suppressAutoHyphens w:val="false"/>
        <w:rPr>
          <w:rStyle w:val="1"/>
        </w:rPr>
      </w:pPr>
      <w:r>
        <w:rPr>
          <w:rStyle w:val="1"/>
        </w:rPr>
        <w:t xml:space="preserve">“Honako hau jakin nahi dut Tafallako Hegoaldeko Saihesbidea izenekoaren proiekzioari eta eraikuntzari buruz:</w:t>
      </w:r>
    </w:p>
    <w:p>
      <w:pPr>
        <w:pStyle w:val="0"/>
        <w:suppressAutoHyphens w:val="false"/>
        <w:rPr>
          <w:rStyle w:val="1"/>
        </w:rPr>
      </w:pPr>
      <w:r>
        <w:rPr>
          <w:rStyle w:val="1"/>
        </w:rPr>
        <w:t xml:space="preserve">• Proiektua zertan den eta saihesbidea behin betikoz abian jarri arte aurreikusitako jarduketen kronograma, horri lotutako aurrekontua eta guzti.”</w:t>
      </w:r>
    </w:p>
    <w:p>
      <w:pPr>
        <w:pStyle w:val="0"/>
        <w:suppressAutoHyphens w:val="false"/>
        <w:rPr>
          <w:rStyle w:val="1"/>
        </w:rPr>
      </w:pPr>
      <w:r>
        <w:rPr>
          <w:rStyle w:val="1"/>
        </w:rPr>
        <w:t xml:space="preserve">Sustapeneko kontseilariaren martxoaren 15eko 40/2013 Foru Aginduaren bitartez, informazio publikoko fasea ebatzi zen, eta behin betiko onespena eman zitzaion “Tafallako Hegoaldeko Saihesbidea” eraikitzeko proiektuari. “1 fasea: Xedapen horretan hasiera batez aurreikusitako exekuzio-aurrekontua 9.156.957,46 eurokoa zen (BEZa barne).</w:t>
      </w:r>
    </w:p>
    <w:p>
      <w:pPr>
        <w:pStyle w:val="0"/>
        <w:suppressAutoHyphens w:val="false"/>
        <w:rPr>
          <w:rStyle w:val="1"/>
        </w:rPr>
      </w:pPr>
      <w:r>
        <w:rPr>
          <w:rStyle w:val="1"/>
        </w:rPr>
        <w:t xml:space="preserve">Proiektua onetsi zenetik igarotako denbora zela-eta, proiektua eguneratu egin behar da. Izan ere, eguneratzen ari da. Konponbidea ez da aldatuko baina aurrekontua onetsitakotik desberdina izan daiteke.</w:t>
      </w:r>
    </w:p>
    <w:p>
      <w:pPr>
        <w:pStyle w:val="0"/>
        <w:suppressAutoHyphens w:val="false"/>
        <w:rPr>
          <w:rStyle w:val="1"/>
        </w:rPr>
      </w:pPr>
      <w:r>
        <w:rPr>
          <w:rStyle w:val="1"/>
        </w:rPr>
        <w:t xml:space="preserve">Behin proiektuaren eguneratzea amaituta eta proiektua berriz ere onetsita (2018ko martxoa-apirila), desjabetze-prozesua hasiko da, halako moduz non obrak hasi baino lehen lursailak edukiko diren eta gutxienez ere aldez aurretiko gordailuak eta okupazio azkarrak eragindako kalteak ordainduta egonen diren.</w:t>
      </w:r>
    </w:p>
    <w:p>
      <w:pPr>
        <w:pStyle w:val="0"/>
        <w:suppressAutoHyphens w:val="false"/>
        <w:rPr>
          <w:rStyle w:val="1"/>
        </w:rPr>
      </w:pPr>
      <w:r>
        <w:rPr>
          <w:rStyle w:val="1"/>
        </w:rPr>
        <w:t xml:space="preserve">2018ko gastuen aurrekontuko “840002 84100 6010 453210 Tafallako Saihesbidea” partidan 650.000 euroko zenbatekoa dago. Eraikuntza Zerbitzuak aurreikusia du obra hori lizitatzea, 2018ko azaro-abenduetan haren exekuzioari ekin ahal izateko eta aurrekontuko aipatutako partidan dagoen diru guztia erabiltzeko.</w:t>
      </w:r>
    </w:p>
    <w:p>
      <w:pPr>
        <w:pStyle w:val="0"/>
        <w:suppressAutoHyphens w:val="false"/>
        <w:rPr>
          <w:rStyle w:val="1"/>
        </w:rPr>
      </w:pPr>
      <w:r>
        <w:rPr>
          <w:rStyle w:val="1"/>
        </w:rPr>
        <w:t xml:space="preserve">Hori guztia jakinarazten dizut, Nafarroako Parlamentuko Erregelamenduaren 194. artikulua betez.</w:t>
      </w:r>
    </w:p>
    <w:p>
      <w:pPr>
        <w:pStyle w:val="0"/>
        <w:suppressAutoHyphens w:val="false"/>
        <w:rPr>
          <w:rStyle w:val="1"/>
        </w:rPr>
      </w:pPr>
      <w:r>
        <w:rPr>
          <w:rStyle w:val="1"/>
        </w:rPr>
        <w:t xml:space="preserve">Iruñean, 2018ko martxoaren 12an</w:t>
      </w:r>
    </w:p>
    <w:p>
      <w:pPr>
        <w:pStyle w:val="0"/>
        <w:suppressAutoHyphens w:val="false"/>
        <w:rPr>
          <w:rStyle w:val="1"/>
        </w:rPr>
      </w:pPr>
      <w:r>
        <w:rPr>
          <w:rStyle w:val="1"/>
        </w:rPr>
        <w:t xml:space="preserve">Garapen Ekonomikorako kontseilaria: Manuel Ayerdi Olaizola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