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73C" w:rsidRPr="001E673C" w:rsidRDefault="001E673C" w:rsidP="001E673C">
      <w:pPr>
        <w:spacing w:line="240" w:lineRule="auto"/>
        <w:ind w:firstLine="709"/>
        <w:jc w:val="both"/>
        <w:rPr>
          <w:rFonts w:cs="Arial"/>
          <w:sz w:val="28"/>
          <w:szCs w:val="28"/>
          <w:lang w:val="es-ES_tradnl"/>
        </w:rPr>
      </w:pPr>
      <w:r w:rsidRPr="001E673C">
        <w:rPr>
          <w:rFonts w:cs="Arial"/>
          <w:sz w:val="28"/>
          <w:szCs w:val="28"/>
          <w:lang w:val="es-ES_tradnl"/>
        </w:rPr>
        <w:t xml:space="preserve">La Consejera de Presidencia, Función Pública, Interior y Justicia, en relación con la pregunta escrita formulada por el Parlamentario Foral del Grupo Parlamentario E.H. Bildu Nafarroa Ilmo. Sr. Adolfo </w:t>
      </w:r>
      <w:proofErr w:type="spellStart"/>
      <w:r w:rsidRPr="001E673C">
        <w:rPr>
          <w:rFonts w:cs="Arial"/>
          <w:sz w:val="28"/>
          <w:szCs w:val="28"/>
          <w:lang w:val="es-ES_tradnl"/>
        </w:rPr>
        <w:t>Araiz</w:t>
      </w:r>
      <w:proofErr w:type="spellEnd"/>
      <w:r w:rsidRPr="001E673C">
        <w:rPr>
          <w:rFonts w:cs="Arial"/>
          <w:sz w:val="28"/>
          <w:szCs w:val="28"/>
          <w:lang w:val="es-ES_tradnl"/>
        </w:rPr>
        <w:t xml:space="preserve"> </w:t>
      </w:r>
      <w:proofErr w:type="spellStart"/>
      <w:r w:rsidRPr="001E673C">
        <w:rPr>
          <w:rFonts w:cs="Arial"/>
          <w:sz w:val="28"/>
          <w:szCs w:val="28"/>
          <w:lang w:val="es-ES_tradnl"/>
        </w:rPr>
        <w:t>Flamarique</w:t>
      </w:r>
      <w:proofErr w:type="spellEnd"/>
      <w:r w:rsidRPr="001E673C">
        <w:rPr>
          <w:rFonts w:cs="Arial"/>
          <w:sz w:val="28"/>
          <w:szCs w:val="28"/>
          <w:lang w:val="es-ES_tradnl"/>
        </w:rPr>
        <w:t xml:space="preserve"> (9-18/PES-00051)</w:t>
      </w:r>
      <w:r>
        <w:rPr>
          <w:rFonts w:cs="Arial"/>
          <w:sz w:val="28"/>
          <w:szCs w:val="28"/>
          <w:lang w:val="es-ES_tradnl"/>
        </w:rPr>
        <w:t>,</w:t>
      </w:r>
      <w:r w:rsidRPr="001E673C">
        <w:rPr>
          <w:rFonts w:cs="Arial"/>
          <w:sz w:val="28"/>
          <w:szCs w:val="28"/>
          <w:lang w:val="es-ES_tradnl"/>
        </w:rPr>
        <w:t xml:space="preserve"> responde lo siguiente:</w:t>
      </w:r>
    </w:p>
    <w:p w:rsidR="001E673C" w:rsidRPr="001E673C" w:rsidRDefault="001E673C" w:rsidP="001E67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sz w:val="28"/>
          <w:szCs w:val="28"/>
        </w:rPr>
      </w:pPr>
      <w:r w:rsidRPr="001E673C">
        <w:rPr>
          <w:rFonts w:cs="Arial"/>
          <w:sz w:val="28"/>
          <w:szCs w:val="28"/>
        </w:rPr>
        <w:t>Los pasos que se han dado y la solución acordada se deducen de los documentos que a continuación se relacionan y que se envían adjuntos a esta respuesta:</w:t>
      </w:r>
    </w:p>
    <w:p w:rsidR="001E673C" w:rsidRPr="001E673C" w:rsidRDefault="001E673C" w:rsidP="001E67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1E673C">
        <w:rPr>
          <w:rFonts w:cs="Arial"/>
          <w:sz w:val="28"/>
          <w:szCs w:val="28"/>
        </w:rPr>
        <w:t xml:space="preserve">Informe de la Directora General de Justicia del Gobierno de Navarra, de 30 de enero de 2018. </w:t>
      </w:r>
    </w:p>
    <w:p w:rsidR="001E673C" w:rsidRPr="001E673C" w:rsidRDefault="001E673C" w:rsidP="001E67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1E673C">
        <w:rPr>
          <w:rFonts w:cs="Arial"/>
          <w:sz w:val="28"/>
          <w:szCs w:val="28"/>
        </w:rPr>
        <w:t>Ídem de la misma fecha al que se adjuntan 6 documentos que en el mismo se relacionan.</w:t>
      </w:r>
    </w:p>
    <w:p w:rsidR="001E673C" w:rsidRPr="001E673C" w:rsidRDefault="001E673C" w:rsidP="001E67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1E673C">
        <w:rPr>
          <w:rFonts w:cs="Arial"/>
          <w:sz w:val="28"/>
          <w:szCs w:val="28"/>
        </w:rPr>
        <w:t>Comunicación de la Directora General de Justicia del Gobierno de Navarra a la Decana del Colegio de Abogados de Pamplona, de 31 de enero de 2018.</w:t>
      </w:r>
    </w:p>
    <w:p w:rsidR="001E673C" w:rsidRPr="001E673C" w:rsidRDefault="001E673C" w:rsidP="001E67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1E673C">
        <w:rPr>
          <w:rFonts w:cs="Arial"/>
          <w:sz w:val="28"/>
          <w:szCs w:val="28"/>
        </w:rPr>
        <w:t>Escrito de la Decana del Colegio de Abogados de Pamplona a la firmante, de 2 de febrero de 2018.</w:t>
      </w:r>
    </w:p>
    <w:p w:rsidR="001E673C" w:rsidRPr="001E673C" w:rsidRDefault="001E673C" w:rsidP="001E67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1E673C">
        <w:rPr>
          <w:rFonts w:cs="Arial"/>
          <w:sz w:val="28"/>
          <w:szCs w:val="28"/>
        </w:rPr>
        <w:t>Escrito de la firmante a la Decana del Colegio de Abogados de Pamplona, de 7 de febrero de 2018, convocándole a reunión a celebrar el día 9 de febrero siguiente.</w:t>
      </w:r>
    </w:p>
    <w:p w:rsidR="001E673C" w:rsidRPr="001E673C" w:rsidRDefault="001E673C" w:rsidP="001E67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1E673C">
        <w:rPr>
          <w:rFonts w:cs="Arial"/>
          <w:sz w:val="28"/>
          <w:szCs w:val="28"/>
        </w:rPr>
        <w:t>Comunicación de la Decana del Colegio de Abogados de Pamplona, de 7 de febrero de 2018, confirmando su asistencia a la reunión.</w:t>
      </w:r>
    </w:p>
    <w:p w:rsidR="001E673C" w:rsidRPr="001E673C" w:rsidRDefault="001E673C" w:rsidP="001E67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1E673C">
        <w:rPr>
          <w:rFonts w:cs="Arial"/>
          <w:sz w:val="28"/>
          <w:szCs w:val="28"/>
        </w:rPr>
        <w:t>Informe de la Directora General de Justicia del Gobierno de Navarra, de 7 de febrero de 2018.</w:t>
      </w:r>
    </w:p>
    <w:p w:rsidR="001E673C" w:rsidRPr="001E673C" w:rsidRDefault="001E673C" w:rsidP="001E67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1E673C">
        <w:rPr>
          <w:rFonts w:cs="Arial"/>
          <w:sz w:val="28"/>
          <w:szCs w:val="28"/>
        </w:rPr>
        <w:t>Documento entregado en la reunión celebrada el día 9 de febrero de 2018.</w:t>
      </w:r>
    </w:p>
    <w:p w:rsidR="001E673C" w:rsidRPr="001E673C" w:rsidRDefault="001E673C" w:rsidP="001E67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1E673C">
        <w:rPr>
          <w:rFonts w:cs="Arial"/>
          <w:sz w:val="28"/>
          <w:szCs w:val="28"/>
        </w:rPr>
        <w:t>Comunicación de la Directora General de Justicia del Gobierno de Navarra, de 12 de febrero de 2018, adjuntando planos recibidos de la Decana del Colegio de Abogados de Pamplona.</w:t>
      </w:r>
    </w:p>
    <w:p w:rsidR="001E673C" w:rsidRPr="001E673C" w:rsidRDefault="001E673C" w:rsidP="001E67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1E673C">
        <w:rPr>
          <w:rFonts w:cs="Arial"/>
          <w:sz w:val="28"/>
          <w:szCs w:val="28"/>
        </w:rPr>
        <w:t>Informe técnico, de 12 de febrero de 2018, de la Jefa de Sección de Medios Materiales adscrita a la Dirección General de Justicia del Gobierno de Navarra.</w:t>
      </w:r>
    </w:p>
    <w:p w:rsidR="001E673C" w:rsidRPr="001E673C" w:rsidRDefault="001E673C" w:rsidP="001E67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1E673C">
        <w:rPr>
          <w:rFonts w:cs="Arial"/>
          <w:sz w:val="28"/>
          <w:szCs w:val="28"/>
        </w:rPr>
        <w:t>Propuesta de la Directora General de Justicia del Gobierno de Navarra, de 12 de febrero de 2018, a la vista del informe técnico anterior.</w:t>
      </w:r>
    </w:p>
    <w:p w:rsidR="001E673C" w:rsidRPr="001E673C" w:rsidRDefault="001E673C" w:rsidP="001E67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1E673C">
        <w:rPr>
          <w:rFonts w:cs="Arial"/>
          <w:sz w:val="28"/>
          <w:szCs w:val="28"/>
        </w:rPr>
        <w:t>Comunicación de la firmante, de 12 de febrero de 2018, a la Directora General de Justicia del Gobierno de Navarra manifestando conformidad con su propuesta.</w:t>
      </w:r>
    </w:p>
    <w:p w:rsidR="001E673C" w:rsidRDefault="001E673C" w:rsidP="001E67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  <w:r w:rsidRPr="001E673C">
        <w:rPr>
          <w:rFonts w:cs="Arial"/>
          <w:sz w:val="28"/>
          <w:szCs w:val="28"/>
        </w:rPr>
        <w:lastRenderedPageBreak/>
        <w:t>Comunicación de la Decana del Colegio de Abogados de Pamplona, de 13 de febrero de 2018, agradeciendo la actuación del Departamento.</w:t>
      </w:r>
    </w:p>
    <w:p w:rsidR="001E673C" w:rsidRPr="001E673C" w:rsidRDefault="001E673C" w:rsidP="001E67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</w:rPr>
      </w:pPr>
    </w:p>
    <w:p w:rsidR="001E673C" w:rsidRPr="001E673C" w:rsidRDefault="001E673C" w:rsidP="001E673C">
      <w:pPr>
        <w:spacing w:line="240" w:lineRule="auto"/>
        <w:ind w:firstLine="720"/>
        <w:jc w:val="both"/>
        <w:rPr>
          <w:rFonts w:cs="Arial"/>
          <w:sz w:val="28"/>
          <w:szCs w:val="28"/>
          <w:lang w:val="es-ES_tradnl"/>
        </w:rPr>
      </w:pPr>
      <w:r w:rsidRPr="001E673C">
        <w:rPr>
          <w:rFonts w:cs="Arial"/>
          <w:sz w:val="28"/>
          <w:szCs w:val="28"/>
          <w:lang w:val="es-ES_tradnl"/>
        </w:rPr>
        <w:t>Es cuanto tengo el honor de trasladarle en cumplimiento de lo dispuesto en el artículo 1</w:t>
      </w:r>
      <w:r>
        <w:rPr>
          <w:rFonts w:cs="Arial"/>
          <w:sz w:val="28"/>
          <w:szCs w:val="28"/>
          <w:lang w:val="es-ES_tradnl"/>
        </w:rPr>
        <w:t>9</w:t>
      </w:r>
      <w:r w:rsidRPr="001E673C">
        <w:rPr>
          <w:rFonts w:cs="Arial"/>
          <w:sz w:val="28"/>
          <w:szCs w:val="28"/>
          <w:lang w:val="es-ES_tradnl"/>
        </w:rPr>
        <w:t>4 del Reglamento del Parlamento de Navarra.</w:t>
      </w:r>
    </w:p>
    <w:p w:rsidR="001E673C" w:rsidRPr="001E673C" w:rsidRDefault="001E673C" w:rsidP="001E673C">
      <w:pPr>
        <w:outlineLvl w:val="0"/>
        <w:rPr>
          <w:rFonts w:cs="Arial"/>
          <w:sz w:val="28"/>
          <w:szCs w:val="28"/>
          <w:lang w:val="es-ES_tradnl"/>
        </w:rPr>
      </w:pPr>
      <w:r w:rsidRPr="001E673C">
        <w:rPr>
          <w:rFonts w:cs="Arial"/>
          <w:sz w:val="28"/>
          <w:szCs w:val="28"/>
          <w:lang w:val="es-ES_tradnl"/>
        </w:rPr>
        <w:t>Pamplona/Iruña, 28  de marzo de 2018</w:t>
      </w:r>
    </w:p>
    <w:p w:rsidR="001E673C" w:rsidRDefault="001E673C" w:rsidP="001E673C">
      <w:pPr>
        <w:spacing w:line="240" w:lineRule="auto"/>
        <w:outlineLvl w:val="0"/>
        <w:rPr>
          <w:rFonts w:cs="Arial"/>
          <w:sz w:val="28"/>
          <w:szCs w:val="28"/>
          <w:lang w:val="es-ES_tradnl"/>
        </w:rPr>
      </w:pPr>
      <w:r w:rsidRPr="001E673C">
        <w:rPr>
          <w:rFonts w:cs="Arial"/>
          <w:sz w:val="28"/>
          <w:szCs w:val="28"/>
          <w:lang w:val="es-ES_tradnl"/>
        </w:rPr>
        <w:t xml:space="preserve">La Consejera de Presidencia, Función Pública, Interior y Justicia: Mª José Beaumont </w:t>
      </w:r>
      <w:proofErr w:type="spellStart"/>
      <w:r w:rsidRPr="001E673C">
        <w:rPr>
          <w:rFonts w:cs="Arial"/>
          <w:sz w:val="28"/>
          <w:szCs w:val="28"/>
          <w:lang w:val="es-ES_tradnl"/>
        </w:rPr>
        <w:t>Aristu</w:t>
      </w:r>
      <w:proofErr w:type="spellEnd"/>
    </w:p>
    <w:p w:rsidR="001E673C" w:rsidRPr="009C6CB4" w:rsidRDefault="009C6CB4">
      <w:pPr>
        <w:rPr>
          <w:rFonts w:ascii="Times New (W1)" w:hAnsi="Times New (W1)"/>
        </w:rPr>
      </w:pPr>
      <w:r>
        <w:rPr>
          <w:rFonts w:ascii="Times New (W1)" w:hAnsi="Times New (W1)"/>
        </w:rPr>
        <w:t xml:space="preserve">(Nota: </w:t>
      </w:r>
      <w:r>
        <w:t xml:space="preserve">El anexo mencionado se encuentra a disposición de los Parlamentarios Forales </w:t>
      </w:r>
      <w:r>
        <w:rPr>
          <w:rFonts w:ascii="Times New (W1)" w:hAnsi="Times New (W1)"/>
        </w:rPr>
        <w:t>en Gestión Parlamentaria Ágora.)</w:t>
      </w:r>
      <w:bookmarkStart w:id="0" w:name="_GoBack"/>
      <w:bookmarkEnd w:id="0"/>
    </w:p>
    <w:sectPr w:rsidR="001E673C" w:rsidRPr="009C6C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16BB1"/>
    <w:multiLevelType w:val="hybridMultilevel"/>
    <w:tmpl w:val="5F2EFD54"/>
    <w:lvl w:ilvl="0" w:tplc="64661FB2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Calibri" w:eastAsia="Times New Roman" w:hAnsi="Calibri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387"/>
    <w:rsid w:val="00006B8D"/>
    <w:rsid w:val="001D6387"/>
    <w:rsid w:val="001E673C"/>
    <w:rsid w:val="002B3AC7"/>
    <w:rsid w:val="009C6CB4"/>
    <w:rsid w:val="00CE3F97"/>
    <w:rsid w:val="00D711F9"/>
    <w:rsid w:val="00D8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73C"/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73C"/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7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2059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4</cp:revision>
  <dcterms:created xsi:type="dcterms:W3CDTF">2018-04-05T09:40:00Z</dcterms:created>
  <dcterms:modified xsi:type="dcterms:W3CDTF">2018-05-16T10:31:00Z</dcterms:modified>
</cp:coreProperties>
</file>