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valoración de los resultados de la II Encuesta sobre Clima Laboral en el Servicio Navarro de Salud-Osasunbidea, formulada por el Ilmo. Sr. D. Koldo Martínez Urionabarrenetxea.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Koldo Martínez Urionabarrenetxea, portavoz del Grupo Parlamentario Geroa Bai, al amparo de lo dispuesto en el Reglamento de esta Cámara, presenta la siguiente pregunta oral de máxima actualidad, con el fin de que sea respondida en el Pleno del próximo jueves 14 de junio por el Gobierno de Navarra: </w:t>
      </w:r>
    </w:p>
    <w:p>
      <w:pPr>
        <w:pStyle w:val="0"/>
        <w:suppressAutoHyphens w:val="false"/>
        <w:rPr>
          <w:rStyle w:val="1"/>
        </w:rPr>
      </w:pPr>
      <w:r>
        <w:rPr>
          <w:rStyle w:val="1"/>
        </w:rPr>
        <w:t xml:space="preserve">La semana pasada conocíamos los resultados de la II Encuesta sobre Clima Laboral en el Servicio Navarro de Salud-Osasunbidea. Con el fin de conocer la opinión del Gobierno de Navarra acerca de la misma, así como los puntos fuertes y áreas de mejora localizados en ella, preguntamos al consejero de Salud: </w:t>
      </w:r>
    </w:p>
    <w:p>
      <w:pPr>
        <w:pStyle w:val="0"/>
        <w:suppressAutoHyphens w:val="false"/>
        <w:rPr>
          <w:rStyle w:val="1"/>
        </w:rPr>
      </w:pPr>
      <w:r>
        <w:rPr>
          <w:rStyle w:val="1"/>
        </w:rPr>
        <w:t xml:space="preserve">¿Cuál es la valoración que hace el Gobierno de Navarra de dicha encuesta? </w:t>
      </w:r>
    </w:p>
    <w:p>
      <w:pPr>
        <w:pStyle w:val="0"/>
        <w:suppressAutoHyphens w:val="false"/>
        <w:rPr>
          <w:rStyle w:val="1"/>
        </w:rPr>
      </w:pPr>
      <w:r>
        <w:rPr>
          <w:rStyle w:val="1"/>
        </w:rPr>
        <w:t xml:space="preserve">Pamplona-Iruñea, 11 de junio de 2018 </w:t>
      </w:r>
    </w:p>
    <w:p>
      <w:pPr>
        <w:pStyle w:val="0"/>
        <w:suppressAutoHyphens w:val="false"/>
        <w:rPr>
          <w:rStyle w:val="1"/>
        </w:rPr>
      </w:pPr>
      <w:r>
        <w:rPr>
          <w:rStyle w:val="1"/>
        </w:rPr>
        <w:t xml:space="preserve">El Parlamentario Foral: Koldo Martínez Urionabarrenetxea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