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24 de septiembre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w:t>
      </w:r>
      <w:r>
        <w:rPr>
          <w:rStyle w:val="1"/>
        </w:rPr>
        <w:t xml:space="preserve"> Admitir a trámite la pregunta de máxima actualidad sobre el respaldo a las decisiones del Consejero de Desarrollo Económico en relación con Davalor, formulada por el Ilmo. Sr. D. José Javier Esparza Abaurrea.</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w:t>
      </w:r>
      <w:r>
        <w:rPr>
          <w:rStyle w:val="1"/>
        </w:rPr>
        <w:t xml:space="preserve"> Acordar su tramitación en la próxima sesión plenaria.</w:t>
      </w:r>
    </w:p>
    <w:p>
      <w:pPr>
        <w:pStyle w:val="0"/>
        <w:suppressAutoHyphens w:val="false"/>
        <w:rPr>
          <w:rStyle w:val="1"/>
        </w:rPr>
      </w:pPr>
      <w:r>
        <w:rPr>
          <w:rStyle w:val="1"/>
        </w:rPr>
        <w:t xml:space="preserve">Pamplona, 24 de septiembre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José Javier Esparza Abaurrea, miembro de las Cortes de Navarra, adscrito al Grupo Parlamentario de Unión del Pueblo Navarro (UPN), al amparo de lo dispuesto en el Reglamento de la Cámara, solicita a la Presidenta del Gobierno de Navarra respuesta a la siguiente pregunta de máxima actualidad: </w:t>
      </w:r>
    </w:p>
    <w:p>
      <w:pPr>
        <w:pStyle w:val="0"/>
        <w:suppressAutoHyphens w:val="false"/>
        <w:rPr>
          <w:rStyle w:val="1"/>
        </w:rPr>
      </w:pPr>
      <w:r>
        <w:rPr>
          <w:rStyle w:val="1"/>
        </w:rPr>
        <w:t xml:space="preserve">¿Respalda usted las decisiones del vicepresidente Ayerdi en relación con Davalor? </w:t>
      </w:r>
    </w:p>
    <w:p>
      <w:pPr>
        <w:pStyle w:val="0"/>
        <w:suppressAutoHyphens w:val="false"/>
        <w:rPr>
          <w:rStyle w:val="1"/>
        </w:rPr>
      </w:pPr>
      <w:r>
        <w:rPr>
          <w:rStyle w:val="1"/>
        </w:rPr>
        <w:t xml:space="preserve">Pamplona, a 24 de septiembre de 2018 </w:t>
      </w:r>
    </w:p>
    <w:p>
      <w:pPr>
        <w:pStyle w:val="0"/>
        <w:suppressAutoHyphens w:val="false"/>
        <w:rPr>
          <w:rStyle w:val="1"/>
        </w:rPr>
      </w:pPr>
      <w:r>
        <w:rPr>
          <w:rStyle w:val="1"/>
        </w:rPr>
        <w:t xml:space="preserve">El Parlamentario foral: José Javier Esparza Abaurrea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