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Eduardo García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Eduardo García jaunak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