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noviembre de 2018, la Junta de Portavoces del Parlamento de Navarra aprobó la siguiente declaración:</w:t>
      </w:r>
    </w:p>
    <w:p>
      <w:pPr>
        <w:pStyle w:val="0"/>
        <w:suppressAutoHyphens w:val="false"/>
        <w:rPr>
          <w:rStyle w:val="1"/>
        </w:rPr>
      </w:pPr>
      <w:r>
        <w:rPr>
          <w:rStyle w:val="1"/>
        </w:rPr>
        <w:t xml:space="preserve">“1. Apoya y anima a la ciudadanía a participar en la manifestación convocada para el próximo sábado 18 de noviembre de 2018 en Tudela-Tutera en respuesta al anuncio del Ministerio de Defensa de volver a utilizar el polígono de tiro de las Bardenas como escenario de maniobras militares durante los días 23, 24 y 25 de este mes.</w:t>
      </w:r>
    </w:p>
    <w:p>
      <w:pPr>
        <w:pStyle w:val="0"/>
        <w:suppressAutoHyphens w:val="false"/>
        <w:rPr>
          <w:rStyle w:val="1"/>
        </w:rPr>
      </w:pPr>
      <w:r>
        <w:rPr>
          <w:rStyle w:val="1"/>
        </w:rPr>
        <w:t xml:space="preserve">2. Se posiciona a favor del desmantelamiento de un polígono de tiro utilizado tanto por el ejército español como por los ejércitos que integran la OTAN para ensayar en nuestro territorio unas guerras que después se practican en otros causando innumerables muertes y provocando el exilio de millones de personas obligadas a abandonar sus hogares por meros motivos de supervivencia”.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