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azaroaren 12an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Alberto Catalán Higueras jaunak aurkeztutako galdera, Nafarroako Erriberan kultur aniztasunaren eta migrazioaren arloko politiken gaineko neurriak abian jartze aldera lankidetzarako eta koordinaziorako espazio misto bat sortzeari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2018ko azaroaren 12an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Unión del Pueblo Navarro (UPN) talde parlamentarioari atxikita dagoen Alberto Catalán Higueras jaunak, Legebiltzarreko Erregelamenduan ezarritakoaren babesean, honako galdera hau aurkezten du, idatziz erantzun dakion:</w:t>
      </w:r>
    </w:p>
    <w:p>
      <w:pPr>
        <w:pStyle w:val="0"/>
        <w:suppressAutoHyphens w:val="false"/>
        <w:rPr>
          <w:rStyle w:val="1"/>
        </w:rPr>
      </w:pPr>
      <w:r>
        <w:rPr>
          <w:rStyle w:val="1"/>
        </w:rPr>
        <w:t xml:space="preserve">– Nafarroako Gobernuak sortu al du lankidetzarako eta koordinaziorako espazio misto bat, zeinean eragile sozial, politiko eta instituzionalek eta Erriberako erakundeek parte hartuko baitute, eta gainera jatorri kultural guztiek izanen baitute ordezkaritza eta erabakiak hartzeko eta dibertsitate kulturaleko eta migrazioko politikei buruzko neurriak abian jarriko baititu, haien bitartez kulturen aniztasunean oinarritutako bizikidetza hobetu eta bultzatzeko?</w:t>
      </w:r>
    </w:p>
    <w:p>
      <w:pPr>
        <w:pStyle w:val="0"/>
        <w:suppressAutoHyphens w:val="false"/>
        <w:rPr>
          <w:rStyle w:val="1"/>
        </w:rPr>
      </w:pPr>
      <w:r>
        <w:rPr>
          <w:rStyle w:val="1"/>
        </w:rPr>
        <w:t xml:space="preserve">– Nafarroako Gobernuak sortu al du Erriberan harrera emateko protokolo integralik Erriberara heldu diren edo heltzen diren migratzaile guztiei zuzendua?</w:t>
      </w:r>
    </w:p>
    <w:p>
      <w:pPr>
        <w:pStyle w:val="0"/>
        <w:suppressAutoHyphens w:val="false"/>
        <w:rPr>
          <w:rStyle w:val="1"/>
        </w:rPr>
      </w:pPr>
      <w:r>
        <w:rPr>
          <w:rStyle w:val="1"/>
        </w:rPr>
        <w:t xml:space="preserve">Corellan, 2018ko azaroaren 7an</w:t>
      </w:r>
    </w:p>
    <w:p>
      <w:pPr>
        <w:pStyle w:val="0"/>
        <w:suppressAutoHyphens w:val="false"/>
        <w:rPr>
          <w:rStyle w:val="1"/>
        </w:rPr>
      </w:pPr>
      <w:r>
        <w:rPr>
          <w:rStyle w:val="1"/>
        </w:rPr>
        <w:t xml:space="preserve">Foru parlamentaria: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