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Encuesta Social sobre Condiciones de Vida realizada por el Instituto de Estadística de Navarra correspondiente al año 2018, formulada por el Ilmo. Sr. D. Juan Luis Sánchez de Muniáin Lacasia.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Juan Luis Sánchez de Muniáin, miembro del Grupo Parlamentario de Unión del Pueblo Navarro (UPN), de conformidad con lo establecido en el Reglamento de la Cámara, solicita respuesta oral en el Pleno al Consejero de Hacienda y Política Financiera a la siguiente pregunta: </w:t>
      </w:r>
    </w:p>
    <w:p>
      <w:pPr>
        <w:pStyle w:val="0"/>
        <w:suppressAutoHyphens w:val="false"/>
        <w:rPr>
          <w:rStyle w:val="1"/>
        </w:rPr>
      </w:pPr>
      <w:r>
        <w:rPr>
          <w:rStyle w:val="1"/>
        </w:rPr>
        <w:t xml:space="preserve">- ¿Cuáles son los criterios que han regido la Encuesta Social sobre Condiciones de Vida realizada por el Instituto de Estadística de Navarra correspondiente al año 2018? </w:t>
      </w:r>
    </w:p>
    <w:p>
      <w:pPr>
        <w:pStyle w:val="0"/>
        <w:suppressAutoHyphens w:val="false"/>
        <w:rPr>
          <w:rStyle w:val="1"/>
        </w:rPr>
      </w:pPr>
      <w:r>
        <w:rPr>
          <w:rStyle w:val="1"/>
        </w:rPr>
        <w:t xml:space="preserve">Pamplona, 17 de enero de 2019 </w:t>
      </w:r>
    </w:p>
    <w:p>
      <w:pPr>
        <w:pStyle w:val="0"/>
        <w:suppressAutoHyphens w:val="false"/>
        <w:rPr>
          <w:rStyle w:val="1"/>
        </w:rPr>
      </w:pPr>
      <w:r>
        <w:rPr>
          <w:rStyle w:val="1"/>
        </w:rPr>
        <w:t xml:space="preserve">El Parlamentario Foral: Juan Luis Sánchez de Muniáin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