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2019ko otsailaren 4an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Javier García Jiménez jaunak aurkeztutako galdera, gure erkidegoko itxarote-zerrendei buruzko balorazioari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otsailaren 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Alderdi Popularreko foru parlamentarien elkarteko parlamentari Javier García Jiménez jaunak, Legebiltzarreko Erregelamenduan ezarritakoaren babesean, honako galdera hau aurkeztu du, Nafarroako Gobernuko Osasuneko kontseilariak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Kontseilari hori, zer balorazio egiten duzu gure erkidegoko itxarote-zerrendei dagokienez?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urtarrilaren 29an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Javier García Jiménez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