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4an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Adieraztea jakinaren gainean dagoela Mikel Buil García jaunak aurkezturiko mozioa erretiratu duela. Mozioaren bidez Nafarroako Gobernua premiatzen zen emergentziazko laguntzak eta aparteko laguntzak eskuratzeko baldintzak malgutu zitzan, eta 2018ko apirilaren 5eko 39. Nafarroako Parlamentuko Aldizkari Ofizialean argitaratu zen.</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2019ko otsailaren 4an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