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jakiteko ea gurasoek edo legezko ordezkariek baimenik eman duten Lehen Hezkuntzako 4. mailako ikasleei eta Bigarren Hezkuntzako 2. mailako ikasleei 2018-2019 ikasturtean egin zaien ebaluazio diagnostikoko inkesta sozioekonomiko eta kulturala egiteko.</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Hezkuntza Batzordean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kide Alberto Catalán Higueras jaunak, Legebiltzarreko Erregelamenduan ezarritakoaren babesean, honako galdera hau egiten du, Osoko Bilkuran ahoz erantzun dakion:</w:t>
      </w:r>
    </w:p>
    <w:p>
      <w:pPr>
        <w:pStyle w:val="0"/>
        <w:suppressAutoHyphens w:val="false"/>
        <w:rPr>
          <w:rStyle w:val="1"/>
        </w:rPr>
      </w:pPr>
      <w:r>
        <w:rPr>
          <w:rStyle w:val="1"/>
        </w:rPr>
        <w:t xml:space="preserve">Lehen Hezkuntzako 4. mailako ikasleek eta Bigarren Hezkuntzako 2. mailako ikasleek 2018-2019 ikasturtean otsailaren 1etik 28ra bitarte egin beharreko ebaluazio diagnostikoko inkesta sozioekonomiko eta kulturalean, haurren gurasoen edo legezko ordezkarien baimenik izan al da inkesta egiteko eta aukerarik eman al zaie hein batean edo osorik ez betetzeko?</w:t>
      </w:r>
    </w:p>
    <w:p>
      <w:pPr>
        <w:pStyle w:val="0"/>
        <w:suppressAutoHyphens w:val="false"/>
        <w:rPr>
          <w:rStyle w:val="1"/>
        </w:rPr>
      </w:pPr>
      <w:r>
        <w:rPr>
          <w:rStyle w:val="1"/>
        </w:rPr>
        <w:t xml:space="preserve">Corellan, 2019ko otsailaren 26an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