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invitar a Sus Majestades los Reyes y la Princesa de Viana y Asturias a los actos protocolarios que organice y, en especial, a la entrega de los premios Príncipe de Viana, presentada por el G.P. Navarra Suma.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 José Javier Esparza Abaurrea, Portavoz del Grupo Parlamentario Navarra Suma, al amparo de lo dispuesto en el Reglamento de la Cámara, presenta la siguiente moción para su debate en el Pleno: </w:t>
      </w:r>
    </w:p>
    <w:p>
      <w:pPr>
        <w:pStyle w:val="0"/>
        <w:suppressAutoHyphens w:val="false"/>
        <w:rPr>
          <w:rStyle w:val="1"/>
        </w:rPr>
      </w:pPr>
      <w:r>
        <w:rPr>
          <w:rStyle w:val="1"/>
        </w:rPr>
        <w:t xml:space="preserve">Moción por la que se insta al Gobierno de Navarra a invitar a Sus Majestades los Reyes y la Princesa de Viana y Asturias a los actos protocolarios que organice y, en especial, a la entrega de los premios Príncipe de Viana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Constitución de 1978, votada por el conjunto del Pueblo español en referéndum el 3 de noviembre de ese mismo año, consagró a nuestro país como una monarquía constitucional y democrática. Desde la abdicación en junio de 2014 del rey don Juan Carlos, la Jefatura del Estado recayó, en conformidad con los mecanismos establecidos por la Constitución, en la persona del rey don Felipe. </w:t>
      </w:r>
    </w:p>
    <w:p>
      <w:pPr>
        <w:pStyle w:val="0"/>
        <w:suppressAutoHyphens w:val="false"/>
        <w:rPr>
          <w:rStyle w:val="1"/>
        </w:rPr>
      </w:pPr>
      <w:r>
        <w:rPr>
          <w:rStyle w:val="1"/>
        </w:rPr>
        <w:t xml:space="preserve">Hasta 2015 los reyes de España y el entonces Príncipe de Asturias fueron regularmente invitados a acudir a los actos protocolarios más importantes que se organizaron desde el Gobierno de Navarra. Ello no solo constituía una expresión de cortesía institucional, sino una expresión de lealtad con el Estado y la Constitución. Particularmente, la presencia de los reyes o de los príncipes de Viana y Asturias en la ceremonia de entrega de los premios Príncipe de Viana desde la creación de estos en 1990 contribuyó a su realce y proyección en los medios de comunicación fuera de la Comunidad Foral.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invitar a Sus Majestades los Reyes y a la Princesa de Viana y Asturias a los actos protocolarios más importantes que organice y, particularmente, a la entrega de los Premios Príncipe de Viana. </w:t>
      </w:r>
    </w:p>
    <w:p>
      <w:pPr>
        <w:pStyle w:val="0"/>
        <w:suppressAutoHyphens w:val="false"/>
        <w:rPr>
          <w:rStyle w:val="1"/>
        </w:rPr>
      </w:pPr>
      <w:r>
        <w:rPr>
          <w:rStyle w:val="1"/>
        </w:rPr>
        <w:t xml:space="preserve">3. El Parlamento de Navarra expresa a la Casa Real sus disculpas por la falta de invitaciones en los últimos cuatro años y renueva su lealtad a la Monarquía y al Estado Constitucional. </w:t>
      </w:r>
    </w:p>
    <w:p>
      <w:pPr>
        <w:pStyle w:val="0"/>
        <w:suppressAutoHyphens w:val="false"/>
        <w:rPr>
          <w:rStyle w:val="1"/>
        </w:rPr>
      </w:pPr>
      <w:r>
        <w:rPr>
          <w:rStyle w:val="1"/>
        </w:rPr>
        <w:t xml:space="preserve">Pamplona, 12 de septiembre de 2019 </w:t>
      </w:r>
    </w:p>
    <w:p>
      <w:pPr>
        <w:pStyle w:val="0"/>
        <w:suppressAutoHyphens w:val="false"/>
        <w:rPr>
          <w:rStyle w:val="1"/>
        </w:rPr>
      </w:pPr>
      <w:r>
        <w:rPr>
          <w:rStyle w:val="1"/>
        </w:rPr>
        <w:t xml:space="preserve">El Portavoz: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