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fomento de la escuela rural, formulada por la Ilma. Sra. D.ª Miren Aranoa Astigarraga.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Miren Aranoa Astigarraga, Parlamentaria adscrita al grupo parlamentario de EH Bildu Nafarroa, al amparo de lo establecido en el Reglamento de la Cámara, presenta la siguiente pregunta escrita para el Consejero de Educación del Gobierno de Navarra, Sr. Carlos Gimeno Gurpegui.</w:t>
      </w:r>
    </w:p>
    <w:p>
      <w:pPr>
        <w:pStyle w:val="0"/>
        <w:suppressAutoHyphens w:val="false"/>
        <w:rPr>
          <w:rStyle w:val="1"/>
        </w:rPr>
      </w:pPr>
      <w:r>
        <w:rPr>
          <w:rStyle w:val="1"/>
        </w:rPr>
        <w:t xml:space="preserve">En la presentación del nuevo curso académico 2019-2020 celebrada en el CP de Arróniz, el Sr. Consejero planteó su apuesta por el fomento de la escuela rural.</w:t>
      </w:r>
    </w:p>
    <w:p>
      <w:pPr>
        <w:pStyle w:val="0"/>
        <w:suppressAutoHyphens w:val="false"/>
        <w:rPr>
          <w:rStyle w:val="1"/>
        </w:rPr>
      </w:pPr>
      <w:r>
        <w:rPr>
          <w:rStyle w:val="1"/>
        </w:rPr>
        <w:t xml:space="preserve">Más allá de la propia visita y su declaración de intenciones ¿tiene alguna propuesta de medidas concretas que no se hayan implantado ya y que garanticen esa apuesta?</w:t>
      </w:r>
    </w:p>
    <w:p>
      <w:pPr>
        <w:pStyle w:val="0"/>
        <w:suppressAutoHyphens w:val="false"/>
        <w:rPr>
          <w:rStyle w:val="1"/>
        </w:rPr>
      </w:pPr>
      <w:r>
        <w:rPr>
          <w:rStyle w:val="1"/>
        </w:rPr>
        <w:t xml:space="preserve">En Iruña a 10 de septiembre de 2019</w:t>
      </w:r>
    </w:p>
    <w:p>
      <w:pPr>
        <w:pStyle w:val="0"/>
        <w:suppressAutoHyphens w:val="false"/>
        <w:rPr>
          <w:rStyle w:val="1"/>
        </w:rPr>
      </w:pPr>
      <w:r>
        <w:rPr>
          <w:rStyle w:val="1"/>
        </w:rPr>
        <w:t xml:space="preserve">La Parlamentaria Foral: Miren Aranoa Astigarraga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