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a desarrollar en relación con los objetivos de las organizaciones convocantes de la Huelga Mundial por el Clima, formulada por el Ilmo. Sr. D. Koldo Martínez Urionabarrenetxea.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16 de septiembre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Koldo Martínez Urionabarrenetxea, Parlamentario del Grupo Parlamentario Geroa Bai, al amparo de lo dispuesto en el Reglamento de esta Cámara, presenta la siguiente interpelación con el fin de que sea respondida en el Pleno por la Consejera de Desarrollo Rural y Medio Ambiente.</w:t>
      </w:r>
    </w:p>
    <w:p>
      <w:pPr>
        <w:pStyle w:val="0"/>
        <w:suppressAutoHyphens w:val="false"/>
        <w:rPr>
          <w:rStyle w:val="1"/>
        </w:rPr>
      </w:pPr>
      <w:r>
        <w:rPr>
          <w:rStyle w:val="1"/>
        </w:rPr>
        <w:t xml:space="preserve">Interpelación sobre la política general que va a desarrollar el Gobierno de Navarra en relación con los objetivos de las organizaciones convocantes de la Huelga Mundial por el Clima para el día 27 de septiembre.</w:t>
      </w:r>
    </w:p>
    <w:p>
      <w:pPr>
        <w:pStyle w:val="0"/>
        <w:suppressAutoHyphens w:val="false"/>
        <w:rPr>
          <w:rStyle w:val="1"/>
        </w:rPr>
      </w:pPr>
      <w:r>
        <w:rPr>
          <w:rStyle w:val="1"/>
        </w:rPr>
        <w:t xml:space="preserve">Pamplona-lruña a 12 de septiembre de 2019</w:t>
      </w:r>
    </w:p>
    <w:p>
      <w:pPr>
        <w:pStyle w:val="0"/>
        <w:suppressAutoHyphens w:val="false"/>
        <w:rPr>
          <w:rStyle w:val="1"/>
        </w:rPr>
      </w:pPr>
      <w:r>
        <w:rPr>
          <w:rStyle w:val="1"/>
        </w:rPr>
        <w:t xml:space="preserve">El Parlamentario Foral: Koldo Martínez Urionabarrenetxea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