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uztailaren 8an gertatutako uholdeen ondoriozko Hondamendi Eremuaren Deklarazioa dela-eta erreskate bereziko funtsen bat artikulatzeari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Ahal Dugu foru parlamentarien elkarteari atxikitako foru parlamentari Mikel Builek gaurkotasun handiko honako galdera hau aurkezten du, Nafarroako Gobernuko lehendakariak ahoz erantzun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Uztailaren 8an gertatutako uholdeen ondorioz, jarduneko Gobernuak Hondamendi Eremuaren Deklarazioa egin izana eta laguntzak jasotzeko epeek tokiko erakundeei kalte larria eragiteko aukera kontuan hartuta: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Pentsatu al du Nafarroako Gobernuak erreskate bereziko funtsen bat artikulatzea, sortutako lau laguntza-ildoez harago?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