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4" w:lineRule="exact"/>
        <w:suppressAutoHyphens w:val="false"/>
        <w:rPr>
          <w:rStyle w:val="1"/>
        </w:rPr>
      </w:pPr>
      <w:r>
        <w:rPr>
          <w:rStyle w:val="1"/>
        </w:rPr>
        <w:t xml:space="preserve">Nafarroako Parlamentuko Mahaiak, 2019ko urriaren 7an egindako bilkuran, Eledunen Batzarrari entzun ondoren, erabaki hau hartu zuen, besteak beste:</w:t>
      </w:r>
    </w:p>
    <w:p>
      <w:pPr>
        <w:pStyle w:val="0"/>
        <w:spacing w:after="113.386" w:before="0" w:line="224" w:lineRule="exact"/>
        <w:suppressAutoHyphens w:val="false"/>
        <w:rPr>
          <w:rStyle w:val="1"/>
        </w:rPr>
      </w:pPr>
      <w:r>
        <w:rPr>
          <w:rStyle w:val="1"/>
          <w:b w:val="true"/>
        </w:rPr>
        <w:t xml:space="preserve">1. </w:t>
      </w:r>
      <w:r>
        <w:rPr>
          <w:rStyle w:val="1"/>
        </w:rPr>
        <w:t xml:space="preserve">Izapidetzeko onartzea Nafarroako Alderdi Sozialista talde parlamentarioak, Nafarroako Podemos Ahal Dugu foru parlamentarien elkarteak eta Izquierda-Ezkerra Talde Mistoak aurkezturiko mozioa, zeinaren bidez Nafarroako Gobernua premiatzen baita Nafarroako Foru Komunitateko Iruzur Fiskalaren Behatokia sortzea bultza dezan.</w:t>
      </w:r>
    </w:p>
    <w:p>
      <w:pPr>
        <w:pStyle w:val="0"/>
        <w:spacing w:after="113.386" w:before="0" w:line="224" w:lineRule="exact"/>
        <w:suppressAutoHyphens w:val="false"/>
        <w:rPr>
          <w:rStyle w:val="1"/>
        </w:rPr>
      </w:pPr>
      <w:r>
        <w:rPr>
          <w:rStyle w:val="1"/>
          <w:b w:val="true"/>
        </w:rPr>
        <w:t xml:space="preserve">2.</w:t>
      </w:r>
      <w:r>
        <w:rPr>
          <w:rStyle w:val="1"/>
        </w:rPr>
        <w:t xml:space="preserve"> Nafarroako Parlamentuko Aldizkari Ofizialean argitara dadin agintzea.</w:t>
      </w:r>
    </w:p>
    <w:p>
      <w:pPr>
        <w:pStyle w:val="0"/>
        <w:spacing w:after="113.386" w:before="0" w:line="224" w:lineRule="exact"/>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pacing w:after="113.386" w:before="0" w:line="224" w:lineRule="exact"/>
        <w:suppressAutoHyphens w:val="false"/>
        <w:rPr>
          <w:rStyle w:val="1"/>
        </w:rPr>
      </w:pPr>
      <w:r>
        <w:rPr>
          <w:rStyle w:val="1"/>
        </w:rPr>
        <w:t xml:space="preserve">Iruñean, 2019ko urriaren 7an</w:t>
      </w:r>
    </w:p>
    <w:p>
      <w:pPr>
        <w:pStyle w:val="0"/>
        <w:spacing w:after="113.386" w:before="0" w:line="224" w:lineRule="exact"/>
        <w:suppressAutoHyphens w:val="false"/>
        <w:rPr>
          <w:rStyle w:val="1"/>
        </w:rPr>
      </w:pPr>
      <w:r>
        <w:rPr>
          <w:rStyle w:val="1"/>
        </w:rPr>
        <w:t xml:space="preserve">Lehendakaria: Unai Hualde Iglesias</w:t>
      </w:r>
    </w:p>
    <w:p>
      <w:pPr>
        <w:pStyle w:val="2"/>
        <w:spacing w:after="113.386" w:before="170.079" w:line="224" w:lineRule="exact"/>
        <w:suppressAutoHyphens w:val="false"/>
        <w:rPr/>
      </w:pPr>
      <w:r>
        <w:rPr/>
        <w:t xml:space="preserve">MOZIOAREN TESTUA</w:t>
      </w:r>
    </w:p>
    <w:p>
      <w:pPr>
        <w:pStyle w:val="0"/>
        <w:spacing w:after="113.386" w:before="0" w:line="224" w:lineRule="exact"/>
        <w:suppressAutoHyphens w:val="false"/>
        <w:rPr>
          <w:rStyle w:val="1"/>
        </w:rPr>
      </w:pPr>
      <w:r>
        <w:rPr>
          <w:rStyle w:val="1"/>
        </w:rPr>
        <w:t xml:space="preserve">Behean sinatzen duten talde parlamentarioek, Legebiltzarreko Erregelamenduan ezarritakoaren babesean, honako mozio hau aurkezten dute, Osoko Bilkuran eztabaidatzeko. Mozioaren bidez, Nafarroako Gobernua premiatzen da Nafarroako Foru Komunitateko Iruzur Fiskalaren Behatokia sortzea bultza dezan.</w:t>
      </w:r>
    </w:p>
    <w:p>
      <w:pPr>
        <w:pStyle w:val="0"/>
        <w:spacing w:after="113.386" w:before="0" w:line="224" w:lineRule="exact"/>
        <w:suppressAutoHyphens w:val="false"/>
        <w:rPr>
          <w:rStyle w:val="1"/>
          <w:spacing w:val="-0.961"/>
        </w:rPr>
      </w:pPr>
      <w:r>
        <w:rPr>
          <w:rStyle w:val="1"/>
          <w:spacing w:val="-0.961"/>
        </w:rPr>
        <w:t xml:space="preserve">Nafarroako Gobernuak, “Nafarroan 2006tik 2016ra bitarteko iruzur fiskalaren diagnostikoa eta ezkutuko ekonomiaren balioespena egiten duen azterlana” ezagutarazi du. Azterlanetik heldu diren ondorioen arabera, “Nafarroan ezkutuko ekonomiaren batez besteko historikoa % 13,79koa da, eta azken urteotan murriztuz joan da, 2016an % 10,40koa izateraino. Azterlanak dioenez, ezkutuko ekonomiarik egonen ez balitz, Nafarroan per capita errenta 30.158 eurokoa izatera iritsiko zen 2016an, 444 euro datu errealetik goiti. Iruzur fiskalak, berriz, 541 milioi euro murriztu omen du diru-bilketa; hortaz, foru erkidegoko biztanle bakoitza zergetan eta kotizazioetan 848 euro gehiago ordaintzen egonen litzateke urtean, zerga-betetze egoera batean legokiokeenaren aldean”.</w:t>
      </w:r>
    </w:p>
    <w:p>
      <w:pPr>
        <w:pStyle w:val="0"/>
        <w:spacing w:after="113.386" w:before="0" w:line="224" w:lineRule="exact"/>
        <w:suppressAutoHyphens w:val="false"/>
        <w:rPr>
          <w:rStyle w:val="1"/>
        </w:rPr>
      </w:pPr>
      <w:r>
        <w:rPr>
          <w:rStyle w:val="1"/>
        </w:rPr>
        <w:t xml:space="preserve">Azterlanak orobat biltzen du gomendio-sorta bat; esate baterako, gobernuaren kalitatea hobetzera bideratutako neurriak, hezkuntza arloko neurriak, ikuskaritzara dedikatzen diren langileei buruzkoak, zergen diseinuari buruzkoak edo ezkutuko ekonomiaren eta iruzurraren zenbatespena hobetzeko proposamenak.</w:t>
      </w:r>
    </w:p>
    <w:p>
      <w:pPr>
        <w:pStyle w:val="0"/>
        <w:spacing w:after="113.386" w:before="0" w:line="224" w:lineRule="exact"/>
        <w:suppressAutoHyphens w:val="false"/>
        <w:rPr>
          <w:rStyle w:val="1"/>
          <w:spacing w:val="-0.961"/>
        </w:rPr>
      </w:pPr>
      <w:r>
        <w:rPr>
          <w:rStyle w:val="1"/>
          <w:spacing w:val="-0.961"/>
        </w:rPr>
        <w:t xml:space="preserve">Iruzur fiskalaren, ezkutuko ekonomiaren eta aitortu gabeko enpleguaren aurkako borrokaz hitz egitean ez da erraza lehentasun-hurrenkera bat ezartzea egoera hori arintzen lagunduko duten neurriei dagokienez, denak direlako garrantzitsuak eta, halere, litekeena da aski ez izatea. Azterlanak planteatzen duen neurrietako bat da “Iruzur fiskalaren Behatokia” sortzea, Nafarroan iruzurraren balioespena aldiro gaurkotuta edukitzera konprometituko dena, iruzurra zenbatesteko, arazo horri aurre egiteko neurriak proposatzeko eta ebaluatzeko eta urteko txosten bat aurkezteko.</w:t>
      </w:r>
    </w:p>
    <w:p>
      <w:pPr>
        <w:pStyle w:val="0"/>
        <w:spacing w:after="113.386" w:before="0" w:line="224" w:lineRule="exact"/>
        <w:suppressAutoHyphens w:val="false"/>
        <w:rPr>
          <w:rStyle w:val="1"/>
        </w:rPr>
      </w:pPr>
      <w:r>
        <w:rPr>
          <w:rStyle w:val="1"/>
        </w:rPr>
        <w:t xml:space="preserve">Horregatik guztiagatik, behean sinatzen dugun talde parlamentariook honako erabaki proposamen hau aurkeztu dugu:</w:t>
      </w:r>
    </w:p>
    <w:p>
      <w:pPr>
        <w:pStyle w:val="0"/>
        <w:spacing w:after="113.386" w:before="0" w:line="224" w:lineRule="exact"/>
        <w:suppressAutoHyphens w:val="false"/>
        <w:rPr>
          <w:rStyle w:val="1"/>
        </w:rPr>
      </w:pPr>
      <w:r>
        <w:rPr>
          <w:rStyle w:val="1"/>
        </w:rPr>
        <w:t xml:space="preserve">Nafarroako Parlamentuak Nafarroako Gobernua premiatzen du egin beharreko izapideak egin ditzan Nafarroako Foru Komunitateko Iruzur fiskalaren Behatokiaren sorrera bultzatzeko.</w:t>
      </w:r>
    </w:p>
    <w:p>
      <w:pPr>
        <w:pStyle w:val="0"/>
        <w:spacing w:after="113.386" w:before="0" w:line="224" w:lineRule="exact"/>
        <w:suppressAutoHyphens w:val="false"/>
        <w:rPr>
          <w:rStyle w:val="1"/>
        </w:rPr>
      </w:pPr>
      <w:r>
        <w:rPr>
          <w:rStyle w:val="1"/>
        </w:rPr>
        <w:t xml:space="preserve">Iruñean, 2019ko irailaren 30ean</w:t>
      </w:r>
    </w:p>
    <w:p>
      <w:pPr>
        <w:pStyle w:val="0"/>
        <w:spacing w:after="113.386" w:before="0" w:line="224" w:lineRule="exact"/>
        <w:suppressAutoHyphens w:val="false"/>
        <w:rPr>
          <w:rStyle w:val="1"/>
        </w:rPr>
      </w:pPr>
      <w:r>
        <w:rPr>
          <w:rStyle w:val="1"/>
        </w:rPr>
        <w:t xml:space="preserve">Foru parlamentariak: Nuria Medina Santos, Mikel Buil García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