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Ainhoa Aznárez Igarza andreak aurkeztutako galdera, etxebizitzarik gabeko familiak babeste aldera Nafarroako Udal eta Kontzejuen Federazioarekin egin beharreko lankidetza-hitzarmenari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Migrazio Politiketako eta Justiziako kontseilariak Legebiltzarraren hurrengo Osoko Bilkuran ahoz erantzun dezan:</w:t>
      </w:r>
    </w:p>
    <w:p>
      <w:pPr>
        <w:pStyle w:val="0"/>
        <w:suppressAutoHyphens w:val="false"/>
        <w:rPr>
          <w:rStyle w:val="1"/>
        </w:rPr>
      </w:pPr>
      <w:r>
        <w:rPr>
          <w:rStyle w:val="1"/>
        </w:rPr>
        <w:t xml:space="preserve">Urriaren 3an, osteguna, ezagutu genuen kontseilariak Nafarroako Udal eta Kontzejuen Federazioko buruarekin egindako bilera, lankidetza-</w:t>
        <w:br w:type="textWrapping"/>
        <w:t xml:space="preserve">hitzarmen bat sinatzekoa, sistema bidegabe batek etxebizitzarik gabe uzten dituen familiak babeste aldera.</w:t>
      </w:r>
    </w:p>
    <w:p>
      <w:pPr>
        <w:pStyle w:val="0"/>
        <w:suppressAutoHyphens w:val="false"/>
        <w:rPr>
          <w:rStyle w:val="1"/>
        </w:rPr>
      </w:pPr>
      <w:r>
        <w:rPr>
          <w:rStyle w:val="1"/>
        </w:rPr>
        <w:t xml:space="preserve">Zertan da hitzarmen hori eta zein epe darabilzue?</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