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 la Cámara, en sesión celebrada el día 17 de octubre de 2019, acordó tomar en consideración la proposición de Ley Foral por la que se deroga el apartado 5 del artículo 3 bis de la Ley Foral 19/1996, de 4 de noviembre, de incompatibilidades de los miembros del Gobierno de Navarra y de los altos cargos de la Administración de la Comunidad Foral de Navarra, presentada por el Ilmo. Sr. D. Adolfo Araiz Flamarique y publicada en el Boletín Oficial del Parlamento de Navarra núm. 9 de 4 de septiembre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octubre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