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Nafarroako Suhiltzaileen Zerbitzuan egiturazko orduak egiteari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urriaren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kide Adolfo Araiz Flamarique jaunak honako galdera hauek aurkezten dizkio Legebiltzarreko Mahaiari, izapidetu daitezen eta idatzizko erantzuna eman diezaien Lehendakaritzako, Berdintasuneko, Funtzio Publikoko eta Barneko Departamentuak.</w:t>
      </w:r>
    </w:p>
    <w:p>
      <w:pPr>
        <w:pStyle w:val="0"/>
        <w:suppressAutoHyphens w:val="false"/>
        <w:rPr>
          <w:rStyle w:val="1"/>
        </w:rPr>
      </w:pPr>
      <w:r>
        <w:rPr>
          <w:rStyle w:val="1"/>
        </w:rPr>
        <w:t xml:space="preserve">Departamentuak 2019rako lan-eskaintza publikoari buruz informatu zuen Funtzio Publikoaren Mahai Orokorraren azken bileran; zehazki, Nafarroako Suhiltzaileen Zerbitzurako 7 lanpostu izanen direla informatu zuen.</w:t>
      </w:r>
    </w:p>
    <w:p>
      <w:pPr>
        <w:pStyle w:val="0"/>
        <w:suppressAutoHyphens w:val="false"/>
        <w:rPr>
          <w:rStyle w:val="1"/>
        </w:rPr>
      </w:pPr>
      <w:r>
        <w:rPr>
          <w:rStyle w:val="1"/>
        </w:rPr>
        <w:t xml:space="preserve">Talde parlamentario honen ustez, lanpostuen kopuru hori ez da inondik ere aski kontuan hartzen badira Nafarroako Suhiltzaileen Zerbitzuaren egiturazko beharrizanak, Mahai Sektorialean ordezkaritza duten sindikatuekin 2017ko martxoaren 24an lortutako akordioa –plantillaren % 82,6ren babesa izan zuen– eta sindikatuekin lan-eskaintza publikoari dagokionez bere garaian lortutako akordioak. Hori dela-eta honako galdera hauek aurkezten ditut, idatziz erantzun dakizkidan:</w:t>
      </w:r>
    </w:p>
    <w:p>
      <w:pPr>
        <w:pStyle w:val="0"/>
        <w:suppressAutoHyphens w:val="false"/>
        <w:rPr>
          <w:rStyle w:val="1"/>
        </w:rPr>
      </w:pPr>
      <w:r>
        <w:rPr>
          <w:rStyle w:val="1"/>
        </w:rPr>
        <w:t xml:space="preserve">1.- Zerbitzuko langileek egiturazko zenbat ordu egin dituzte erreskate teknikorako taldea sortu zenetik 2019ko urriaren 15era bitarte?</w:t>
      </w:r>
    </w:p>
    <w:p>
      <w:pPr>
        <w:pStyle w:val="0"/>
        <w:suppressAutoHyphens w:val="false"/>
        <w:rPr>
          <w:rStyle w:val="1"/>
        </w:rPr>
      </w:pPr>
      <w:r>
        <w:rPr>
          <w:rStyle w:val="1"/>
        </w:rPr>
        <w:t xml:space="preserve">2.- Zerbitzuko langileek egiturazko zenbat ordu egin dituzte azken anbulantzia erosi zenetik 2019ko urriaren 15era bitarte?</w:t>
      </w:r>
    </w:p>
    <w:p>
      <w:pPr>
        <w:pStyle w:val="0"/>
        <w:suppressAutoHyphens w:val="false"/>
        <w:rPr>
          <w:rStyle w:val="1"/>
        </w:rPr>
      </w:pPr>
      <w:r>
        <w:rPr>
          <w:rStyle w:val="1"/>
        </w:rPr>
        <w:t xml:space="preserve">3.- Zerbitzuko langileek zenbat ordu egin dituzte 2016tik 2019ra bitarte parkeak irekita mantentzeko behar diren gutxienekoak betetzeko? Zer parketan egin behar izan ziren ordu horiek?</w:t>
      </w:r>
    </w:p>
    <w:p>
      <w:pPr>
        <w:pStyle w:val="0"/>
        <w:suppressAutoHyphens w:val="false"/>
        <w:rPr>
          <w:rStyle w:val="1"/>
        </w:rPr>
      </w:pPr>
      <w:r>
        <w:rPr>
          <w:rStyle w:val="1"/>
        </w:rPr>
        <w:t xml:space="preserve">4.- 2016tik gaur bitarte zenbat egunetan ezin izan dira gutxienekoak bete? Zer parketan gertatu zen hori?</w:t>
      </w:r>
    </w:p>
    <w:p>
      <w:pPr>
        <w:pStyle w:val="0"/>
        <w:suppressAutoHyphens w:val="false"/>
        <w:rPr>
          <w:rStyle w:val="1"/>
        </w:rPr>
      </w:pPr>
      <w:r>
        <w:rPr>
          <w:rStyle w:val="1"/>
        </w:rPr>
        <w:t xml:space="preserve">5.- Zerbitzuko langileek egiturazko zenbat ordu egin dituzte Nafarroako Suhiltzaileen Zerbitzuari atxikitako langileen egiturazko orduak arautzen dituen 51/2016 Foru Dekretuaren babesean dekretua indarrean sartu zenetik 2019ko urriaren 15era bitarte?</w:t>
      </w:r>
    </w:p>
    <w:p>
      <w:pPr>
        <w:pStyle w:val="0"/>
        <w:suppressAutoHyphens w:val="false"/>
        <w:rPr>
          <w:rStyle w:val="1"/>
        </w:rPr>
      </w:pPr>
      <w:r>
        <w:rPr>
          <w:rStyle w:val="1"/>
        </w:rPr>
        <w:t xml:space="preserve">6.- Zenbat suhiltzailek egin dituzte egiturazko orduak 51/2016 Foru Dekretuaren babesean?</w:t>
      </w:r>
    </w:p>
    <w:p>
      <w:pPr>
        <w:pStyle w:val="0"/>
        <w:suppressAutoHyphens w:val="false"/>
        <w:rPr>
          <w:rStyle w:val="1"/>
        </w:rPr>
      </w:pPr>
      <w:r>
        <w:rPr>
          <w:rStyle w:val="1"/>
        </w:rPr>
        <w:t xml:space="preserve">Iruñean, 2019ko urriaren 22an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