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Francisco Pérez Arregui jaunak aurkezturiko galdera, bizigarritasunari buruz indarrean dagoen foru araudia berrikusi eta aldatzeari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Francisco Pérez Arregui jaunak,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den bizigarritasunari buruz indarrean dagoen foru araudia berrikusi eta aldatzea. Sektoreko eragile profesional eta sozialekin gogoeta eta eztabaidarako prozesu bat irekitzearen gainekoa, etxebizitzaren arloko errealitate berriek 142/2004 Foru Dekretuari begira eskatzen dituzten aldaketei ekiteko. Lurraldearen Antolamenduko, Etxebizitzako, Paisaiako eta Proiektu Estrategikoetako Departamentuak iragarrita.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Francisco Pérez Arregui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