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conmemoración del Día Mundial contra el SIDA con la celebración de un acto organizado junto a la Comisión Ciudadana Antisida de Navarra y Sare en el atrio del Parlamento el jueves 28 de noviembre a las 12 horas.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compromete a impulsar dotaciones económicas suficientes para las ONG que trabajan en este ámbito.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apoya la dotación de recursos humanos y materiales para aplicar de forma generalizada y urgente el Decreto de Salud Sexual y reproductiva en el ámbito sociosanitario y educativo a través de Skolae.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promoverá la formación específica en VIH para profesionales docentes y sociosanitarios/as fundamentalmente de Atención Primaria.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considera necesaria la retirada de la catalogación del VIH como enfermedad infectocontagiosa.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considera necesario recuperar el Programa de control de VIH-SIDA, referente para la ciudadanía.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El Parlamento de Navarra se compromete a seguir impulsando medidas para eliminar la discriminación hacia las personas que viven con VIH.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 El Parlamento de Navarra acuerda iluminar la fachada de su sede el próximo 1 de diciembre con el color rojo” (10-19/DEC-00083).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