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abordar un Plan de convivencia intercultural y un Plan de lucha contra el racismo y la xenofobia y a crear una Comisión que coordine, revise y mejore las actuaciones en las políticas migratorias, aprobada por el Pleno del Parlamento de Navarra en sesión celebrada el día 28 de noviembre de 2019, cuyo texto se inserta a continuación:</w:t>
      </w:r>
    </w:p>
    <w:p>
      <w:pPr>
        <w:pStyle w:val="0"/>
        <w:suppressAutoHyphens w:val="false"/>
        <w:rPr>
          <w:rStyle w:val="1"/>
        </w:rPr>
      </w:pPr>
      <w:r>
        <w:rPr>
          <w:rStyle w:val="1"/>
        </w:rPr>
        <w:t xml:space="preserve">"– El Parlamento de Navarra insta al Gobierno de Navarra a abordar, lo antes posible, un Plan de convivencia intercultural con un enfoque comunitario donde se trabaje desde cada barrio y cada localidad con todo el vecindario. </w:t>
      </w:r>
    </w:p>
    <w:p>
      <w:pPr>
        <w:pStyle w:val="0"/>
        <w:suppressAutoHyphens w:val="false"/>
        <w:rPr>
          <w:rStyle w:val="1"/>
        </w:rPr>
      </w:pPr>
      <w:r>
        <w:rPr>
          <w:rStyle w:val="1"/>
        </w:rPr>
        <w:t xml:space="preserve">– El Parlamento de Navarra insta al Gobierno de Navarra a elaborar un Plan de lucha contra el racismo y la xenofobia, que incluya la Oficina de información y denuncia para víctimas de delitos de estas características. </w:t>
      </w:r>
    </w:p>
    <w:p>
      <w:pPr>
        <w:pStyle w:val="0"/>
        <w:suppressAutoHyphens w:val="false"/>
        <w:rPr>
          <w:rStyle w:val="1"/>
        </w:rPr>
      </w:pPr>
      <w:r>
        <w:rPr>
          <w:rStyle w:val="1"/>
        </w:rPr>
        <w:t xml:space="preserve">– El Parlamento de Navarra insta al Gobierno de Navarra a crear una Comisión integrada por otros departamentos y áreas del Gobierno de Navarra (Derechos Sociales, Educación, Salud, INAI…), que coordine, revise y mejore las actuaciones en todos los ámbitos de las políticas migratorias. </w:t>
      </w:r>
    </w:p>
    <w:p>
      <w:pPr>
        <w:pStyle w:val="0"/>
        <w:suppressAutoHyphens w:val="false"/>
        <w:rPr>
          <w:rStyle w:val="1"/>
        </w:rPr>
      </w:pPr>
      <w:r>
        <w:rPr>
          <w:rStyle w:val="1"/>
        </w:rPr>
        <w:t xml:space="preserve">– El Parlamento de Navarra insta al Gobierno de Navarra a llevar a cabo una política migratoria planificada y coordinada con el resto de Administraciones Públicas, así como con los agentes sociales y civiles de nuestra Comunidad, con el fin de facilitar la integración plena de este importante sector de la población navarra".</w:t>
      </w:r>
    </w:p>
    <w:p>
      <w:pPr>
        <w:pStyle w:val="0"/>
        <w:suppressAutoHyphens w:val="false"/>
        <w:rPr>
          <w:rStyle w:val="1"/>
        </w:rPr>
      </w:pPr>
      <w:r>
        <w:rPr>
          <w:rStyle w:val="1"/>
        </w:rPr>
        <w:t xml:space="preserve">Pamplona, 2 de diciembre de 2019</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