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2019ko azaroaren 28an egindako bileran, Marta Álvarez Alonso andreak aurkezturiko honako mozio hau ezetsi egin du: “Mozioa. Horren bidez, Nafarroako Gobernua premiatzen da azaroaren 11ko 15/2016 Foru Legea aldatzeko proiektu bat aurkez dezan, errentaren eredu aktiboago bat ezartzeko. Mozioa 2019ko azaroaren 26ko 42.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