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Ainhoa Aznárez Igarza andreak egindako galderaren erantzuna, Foru Diputazioak emana, Zolinan paratu nahi den planta fotovoltaikoari buruzkoa. Galdera 2019ko irilaren 20ko 15. Nafarroako Parlamentuko Aldizkari Ofizialean argitaratu zen.</w:t>
      </w:r>
    </w:p>
    <w:p>
      <w:pPr>
        <w:pStyle w:val="0"/>
        <w:suppressAutoHyphens w:val="false"/>
        <w:rPr>
          <w:rStyle w:val="1"/>
        </w:rPr>
      </w:pPr>
      <w:r>
        <w:rPr>
          <w:rStyle w:val="1"/>
        </w:rPr>
        <w:t xml:space="preserve">Iruñean, 2019ko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Podemos-Ahal Dugu talde parlamentarioari atxikitako foru parlamentari Ainhoa Aznárez Igarza andreak idatziz erantzuteko galdera egin du, jakin nahi baitu ea Zolinan paratu nahi den planta fotovoltaikoaren ingurumen-inpaktuari buruzko txostenik ba ote dagoen, eta zein diren espedientearen izapidetzearen ondorioak eta ibilbidea (16_10-19-PES-00072). Hona hemen Landa Garapeneko eta Ingurumeneko kontseilariaren erantzuna:</w:t>
      </w:r>
    </w:p>
    <w:p>
      <w:pPr>
        <w:pStyle w:val="0"/>
        <w:suppressAutoHyphens w:val="false"/>
        <w:rPr>
          <w:rStyle w:val="1"/>
        </w:rPr>
      </w:pPr>
      <w:r>
        <w:rPr>
          <w:rStyle w:val="1"/>
        </w:rPr>
        <w:t xml:space="preserve">Ingurumenaren ikuspuntutik, jarduera abenduaren 28ko 93/2005 Foru Dekretuaren 2.C eranskineko I letran jasota dago –foru dekretu horren bidez, Ingurumena Babesteko Esku-hartzeari buruzko martxoaren 22ko 4/2005 Foru Legearen garapen-erregelamendua onetsi zen–, eta, horrenbestez, ingurumen ukipenetarako baimena ematearen menpean dago.</w:t>
      </w:r>
    </w:p>
    <w:p>
      <w:pPr>
        <w:pStyle w:val="0"/>
        <w:suppressAutoHyphens w:val="false"/>
        <w:rPr>
          <w:rStyle w:val="1"/>
        </w:rPr>
      </w:pPr>
      <w:r>
        <w:rPr>
          <w:rStyle w:val="1"/>
        </w:rPr>
        <w:t xml:space="preserve">2019ko abuztuaren 2an, Acciona Energía SAk proiektuaren ingurumen ukipenen azterlana aurkeztu du, eta instalazioa dela-eta ingurumen ukipenetarako baimena eskatu du.</w:t>
      </w:r>
    </w:p>
    <w:p>
      <w:pPr>
        <w:pStyle w:val="0"/>
        <w:suppressAutoHyphens w:val="false"/>
        <w:rPr>
          <w:rStyle w:val="1"/>
        </w:rPr>
      </w:pPr>
      <w:r>
        <w:rPr>
          <w:rStyle w:val="1"/>
        </w:rPr>
        <w:t xml:space="preserve">Araudian ezarritako izapidetzea betez, Ingurumen Ebaluazioaren Bulegoak aginduzkoak diren txostenak eskatu ditu: hirigintzaren arloko bateragarritasunari buruzkoa Arangurengo Udalari, eta lurzoru urbanizaezinerako baimenari buruzkoa Lurraldearen Antolamenduaren eta Estrategiaren Atalari.</w:t>
      </w:r>
    </w:p>
    <w:p>
      <w:pPr>
        <w:pStyle w:val="0"/>
        <w:suppressAutoHyphens w:val="false"/>
        <w:rPr>
          <w:rStyle w:val="1"/>
        </w:rPr>
      </w:pPr>
      <w:r>
        <w:rPr>
          <w:rStyle w:val="1"/>
        </w:rPr>
        <w:t xml:space="preserve">Gainera, erabaki da eskaera jendaurrean jartzea, interesdunek egokitzat jotzen dituzten alegazio, iradokizun edo oharrak aurkeztu ahal ditzaten, eta Nafarroako Aldizkari Ofizialean argitaratzeko zain gaude, hartara 2019ko irailaren 10ean igorri baitzen.</w:t>
      </w:r>
    </w:p>
    <w:p>
      <w:pPr>
        <w:pStyle w:val="0"/>
        <w:suppressAutoHyphens w:val="false"/>
        <w:rPr>
          <w:rStyle w:val="1"/>
        </w:rPr>
      </w:pPr>
      <w:r>
        <w:rPr>
          <w:rStyle w:val="1"/>
        </w:rPr>
        <w:t xml:space="preserve">Jendaurreko epea amaituta eta espedientean dagoen informazioa aztertuta, aurrera jarraituko da izapidetzearekin.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urriaren 2an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