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Nasuvinsaren, toki entitateen eta sustatzaile pribatuen bidez legegintzaldi honetan alokairura bideratu nahi diren sustapen berriko etxebizitzei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Lurraldearen Antolamenduko, Etxebizitzako, Paisaiako eta Proiektu Estrategikoetako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Sustapen berriko zenbat etxebizitza bideratu nahi dira legegintzaldi honetan Nasuvinsaren, toki entitateen eta sustatzaile pribatuen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