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officedocument.wordprocessingml.numbering+xml" PartName="/word/numbering.xml"/>
</Types>
</file>

<file path=_rels/.rels><?xml version="1.0" encoding="UTF-8" standalone="yes" ?>
<Relationships xmlns="http://schemas.openxmlformats.org/package/2006/relationships">

  <Relationship Id="rId1" Target="word/document.xml" Type="http://schemas.openxmlformats.org/officeDocument/2006/relationships/officeDocument"/>

</Relationships>
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Nafarroako Parlamentuko Eskubide Sozialetako Batzordeak, 2020ko urtarrilaren 21ean egindako bileran, honako erabaki hau onetsi zuen: “Erabakia. Horren bidez, Nafarroako Gobernua premiatzen da buru-nahaste larria duten pertsonei laguntzeko programa berrikus dezan”.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Legebiltzarreko Erregelamenduko 114. artikuluan ezarritakoa betez, aipatu erabakia Nafarroako Parlamentuko Aldizkari Ofizialean argitara dadin agintzen dut. Hona testua: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“Nafarroako Parlamentuak Nafarroako Gobernua premiatzen du 2020ko bukaerarako berrikus dezan Buru-nahaste larria duten pertsonei laguntzeko programa, izaera soziosanitarioa ahaztu gabe –horretarako, egun diren baliabideak handitu beharko ditu itxarote zerrendak desagerrarazte aldera–, lan- eta gizarte-arloko ikuspegi bat gehituko dio, zeinak kontuan hartuko dituen, bereziki, nahasmendu mental larria edo nortasun nahasmendua duten eta ahultasun sozialeko egoeran dauden pertsonak”.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Iruñean, 2020ko urtarrilaren 23an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Lehendakaria: Unai Hualde Iglesia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</w:r>
    </w:p>
  </w:body>
</w:document>
</file>

<file path=word/numbering.xml><?xml version="1.0" encoding="utf-8"?>
<w:numbering xmlns:w="http://schemas.openxmlformats.org/wordprocessingml/2006/main" xmlns:r="http://schemas.openxmlformats.org/officeDocument/2006/relationships"/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sz w:val="20"/>
        <w:position w:val="0"/>
        <w:w w:val="100"/>
        <w:vertAlign w:val="baseline"/>
        <w:rFonts w:ascii="Times New Roman" w:cs="Times New Roman" w:eastAsia="Times New Roman" w:hAnsi="Times New Roman"/>
        <w:color w:val="auto"/>
        <w:em w:val="none"/>
        <w:lang w:bidi="en-US" w:eastAsia="en-US" w:val="en-US"/>
        <w:spacing w:val="0"/>
      </w:rPr>
    </w:rPrDefault>
    <w:pPrDefault>
      <w:pPr>
        <w:jc w:val="left"/>
        <w:ind w:firstLine="0"/>
        <w:spacing w:after="0" w:before="0" w:line="240" w:lineRule="auto"/>
        <w:keepNext w:val="false"/>
        <w:keepLines w:val="false"/>
        <w:textFlow w:val="lrTb"/>
        <w:textAlignment w:val="baseline"/>
        <w:suppressAutoHyphens w:val="false"/>
      </w:pPr>
    </w:pPrDefault>
  </w:docDefaults>
  <w:style w:default="1" w:styleId="DefaultParagraphFont" w:type="character">
    <w:name w:val="Default Paragraph Font"/>
  </w:style>
  <w:style w:default="1" w:styleId="0" w:type="paragraph">
    <w:name w:val="Normal"/>
    <w:next w:val="0"/>
    <w:link w:val="1"/>
    <w:qFormat w:val="true"/>
    <w:pPr>
      <w:jc w:val="both"/>
      <w:ind w:firstLine="283.465"/>
      <w:spacing w:after="113.386" w:before="0" w:line="230" w:lineRule="exact"/>
      <w:keepNext w:val="false"/>
      <w:keepLines w:val="true"/>
      <w:textFlow w:val="lrTb"/>
      <w:textAlignment w:val="baseline"/>
      <w:suppressAutoHyphens w:val="false"/>
    </w:pPr>
  </w:style>
  <w:style w:default="1" w:styleId="1" w:type="character">
    <w:name w:val="Normal"/>
    <w:rPr>
      <w:sz w:val="19.2"/>
      <w:rFonts w:ascii="Helvetica LT Std" w:cs="Helvetica LT Std" w:eastAsia="Helvetica LT Std" w:hAnsi="Helvetica LT Std"/>
      <w:lang w:bidi="es-ES" w:eastAsia="es-ES" w:val="es-ES"/>
    </w:rPr>
  </w:style>
</w:styles>
</file>

<file path=word/_rels/document.xml.rels><?xml version="1.0" encoding="UTF-8" standalone="yes" ?>
<Relationships xmlns="http://schemas.openxmlformats.org/package/2006/relationships">

  <Relationship Id="rId1" Target="styles.xml" Type="http://schemas.openxmlformats.org/officeDocument/2006/relationships/styles"/>

  <Relationship Id="rId2" Target="numbering.xml" Type="http://schemas.openxmlformats.org/officeDocument/2006/relationships/numbering"/>

</Relationships>

</file>