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Francisco Pérez Arregui jaunak egindako galderaren erantzuna, Foru Diputazioak emana, bizigarritasunari buruz indarrean dagoen foru araudia berrikusi eta aldatzeari buruzkoa. Galdera 2019ko azaroaren 25eko 41. Nafarroako Parlamentuko Aldizkari Ofizialean argitaratu zen.</w:t>
      </w:r>
    </w:p>
    <w:p>
      <w:pPr>
        <w:pStyle w:val="0"/>
        <w:suppressAutoHyphens w:val="false"/>
        <w:rPr>
          <w:rStyle w:val="1"/>
        </w:rPr>
      </w:pPr>
      <w:r>
        <w:rPr>
          <w:rStyle w:val="1"/>
        </w:rPr>
        <w:t xml:space="preserve">Iruñean, 2019ko abenduaren 19an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Francisco Pérez Arregui jaunak 10-19/PES-00162 zenbakiko galdera egin du, idatziz erantzutekoa. Honen bidez, Lurraldearen Antolamenduko, Etxebizitzako, Paisaiako eta Proiektu Estrategikoetako kontseilariak honako hau jakinarazten dizu:</w:t>
      </w:r>
    </w:p>
    <w:p>
      <w:pPr>
        <w:pStyle w:val="0"/>
        <w:suppressAutoHyphens w:val="false"/>
        <w:rPr>
          <w:rStyle w:val="1"/>
        </w:rPr>
      </w:pPr>
      <w:r>
        <w:rPr>
          <w:rStyle w:val="1"/>
        </w:rPr>
        <w:t xml:space="preserve">1. Gaur egun, Nafarroako etxebizitzen bizigarritasun baldintzak arautuko dituen dekretu berriaren zirriborroa idazten ari dira.</w:t>
      </w:r>
    </w:p>
    <w:p>
      <w:pPr>
        <w:pStyle w:val="0"/>
        <w:suppressAutoHyphens w:val="false"/>
        <w:rPr>
          <w:rStyle w:val="1"/>
        </w:rPr>
      </w:pPr>
      <w:r>
        <w:rPr>
          <w:rStyle w:val="1"/>
        </w:rPr>
        <w:t xml:space="preserve">2. Adierazi behar da, hasiera batean, aurretiazko kontsultaren izapidea egin zela. Horretarako, parte hartzeko epea ireki zen 2019ko maiatzaren 7tik 28ra, gobernu irekiaren atarian (www.gobiernoabierto.navarra.es).</w:t>
      </w:r>
    </w:p>
    <w:p>
      <w:pPr>
        <w:pStyle w:val="0"/>
        <w:suppressAutoHyphens w:val="false"/>
        <w:rPr>
          <w:rStyle w:val="1"/>
        </w:rPr>
      </w:pPr>
      <w:r>
        <w:rPr>
          <w:rStyle w:val="1"/>
        </w:rPr>
        <w:t xml:space="preserve">Halaber, izapidearen berri eman zitzaien Nafarroako Etxebizitzaren Kontseiluko kideei, egoki iritzitako ekarpenak egin zitzaten.</w:t>
      </w:r>
    </w:p>
    <w:p>
      <w:pPr>
        <w:pStyle w:val="0"/>
        <w:suppressAutoHyphens w:val="false"/>
        <w:rPr>
          <w:rStyle w:val="1"/>
        </w:rPr>
      </w:pPr>
      <w:r>
        <w:rPr>
          <w:rStyle w:val="1"/>
        </w:rPr>
        <w:t xml:space="preserve">Prozesu horretan bi iradokizun jaso ziren.</w:t>
      </w:r>
    </w:p>
    <w:p>
      <w:pPr>
        <w:pStyle w:val="0"/>
        <w:suppressAutoHyphens w:val="false"/>
        <w:rPr>
          <w:rStyle w:val="1"/>
        </w:rPr>
      </w:pPr>
      <w:r>
        <w:rPr>
          <w:rStyle w:val="1"/>
        </w:rPr>
        <w:t xml:space="preserve">3. Aldi berean, bi bilera egin ziren Nafarroako Arkitektoen Elkargoarekin, eta elkargokideek egindako ekarpen ugari jaso ziren. Nafarroako Barne Diseinatzaileen Elkargoarekin ere lan saio bat egin zen. Azaroan, Iruñeko Udalaren ekarpenak jaso dira.</w:t>
      </w:r>
    </w:p>
    <w:p>
      <w:pPr>
        <w:pStyle w:val="0"/>
        <w:suppressAutoHyphens w:val="false"/>
        <w:rPr>
          <w:rStyle w:val="1"/>
        </w:rPr>
      </w:pPr>
      <w:r>
        <w:rPr>
          <w:rStyle w:val="1"/>
        </w:rPr>
        <w:t xml:space="preserve">4. Nolanahi ere, behin lehen lan-zirriborro bat edukita, hausnarketa- eta eztabaida-prozesu zabal bat irekiko da eragile profesional eta sozialekin, etxebizitzaren arloko errealitate berriei heltzeko, eta guztion artean etxebizitza bikainak lortzeko, XXI. mende honetan etorkizun hobea lortzeko asmoekin bat etorriz.</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abenduaren 19an</w:t>
      </w:r>
    </w:p>
    <w:p>
      <w:pPr>
        <w:pStyle w:val="0"/>
        <w:suppressAutoHyphens w:val="false"/>
        <w:rPr>
          <w:rStyle w:val="1"/>
        </w:rPr>
      </w:pPr>
      <w:r>
        <w:rPr>
          <w:rStyle w:val="1"/>
        </w:rPr>
        <w:t xml:space="preserve">Lurraldearen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