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galdera, Erriberriko Oinarrizko Osasun Eskualdeko osasun-arretari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Erriberriko Oinarrizko Osasun Eskualdeko zenbat umek eskatu dute pediatra oinarrizko beste osasun eskualde batean, 2019ko urtarriletik galdera honi erantzuten zaion egunera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Azkoiengo Oinarrizko Osasun Eskualdean zenbat erreklamazio aurkeztu dira, 2019ko urtarriletik galdera honi erantzuten zaion egunera arte, Osasun Departamentuak Erriberrin gaueko larrialdi-zerbitzua murrizteagatik eta Pitillasen eta Beiren pediatrarik ez egoteagatik eta osasun-arreta berrantolatzeagatik?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Osasun Departamentuak zer neurri aurreikusten du Erriberriko Oinarrizko Osasun Eskualdean kalitatezko osasun-arreta berrezartzeko?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