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24 de febrero de 2020, la Junta de Portavoces del Parlamento de Navarra aprobó la siguiente declaración: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“1. EI Parlamento de Navarra exige a la Presidenta de la Comunidad de Madrid, así como a su formación política una rectificación pública de las declaraciones efectuadas el día 18 de febrero de 2020.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EI Parlamento de Navarra rechaza la utilización del enfrentamiento entre comunidades, y finalmente enfrentamiento entre personas, como argumento político, siendo esta la peor expresión de la actividad política.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 EI Parlamento de Navarra se solidariza con las ciudadanías leonesa, balear y catalana, que junto con la navarra han sido el objeto final de los insultos de la Presidenta de la Comunidad de Madrid”. (10-20/DEC-00014).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24 de febrero de 2020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