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2020ko otsailaren 20an, erabaki du aintzat ez hartzea Navarra Suma talde parlamentarioak aurkezturiko Foru Lege proposamena, zeinaren bidez parekatzen baitira jaiotzagatik edo urtebetetik beherako seme-alabak zaintzeagatik gurasoek baliatuak diren kotizaziopeko prestazio-aldiak. Foru lege proposamena 2020ko urtarrilaren 17ko 6.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