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martxoaren 27an egindako bileran, baliozkotu zuen 1/2020 Foru Lege-dekretua, martxoaren 18koa, premiazko neurriak onesten dituena koronabirusaren (COVID-19) osasun krisiak eragindako inpaktuari aurre egiteko, eta erabaki zuen presako prozeduraz foru lege proiektu gisa izapidetzea. Foru Lege-dekretua 2020ko martxoaren 19ko 58. Nafarroako Aldizkari Ofizialean eta 2020ko martxoaren 26ko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161.6. artikuluan ezarritakoa betez, erabaki horiek argitara daitezen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